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6EFC1" w14:textId="77777777" w:rsidR="003B1A80" w:rsidRPr="009559C0" w:rsidRDefault="003B1A80" w:rsidP="000F5D1C">
      <w:pPr>
        <w:pBdr>
          <w:bottom w:val="single" w:sz="8" w:space="4" w:color="4F81BD"/>
        </w:pBdr>
        <w:spacing w:after="300"/>
        <w:contextualSpacing/>
        <w:jc w:val="center"/>
        <w:rPr>
          <w:rFonts w:ascii="Open Sans" w:hAnsi="Open Sans" w:cs="Open Sans"/>
          <w:color w:val="17365D"/>
          <w:spacing w:val="5"/>
          <w:kern w:val="28"/>
          <w:sz w:val="48"/>
          <w:szCs w:val="48"/>
          <w:lang w:val="ru-RU"/>
        </w:rPr>
      </w:pPr>
    </w:p>
    <w:p w14:paraId="45089DF9" w14:textId="35BBBD02" w:rsidR="0030111F" w:rsidRPr="007C3D1B" w:rsidRDefault="003869A0" w:rsidP="000F5D1C">
      <w:pPr>
        <w:pBdr>
          <w:bottom w:val="single" w:sz="8" w:space="4" w:color="4F81BD"/>
        </w:pBdr>
        <w:spacing w:after="300"/>
        <w:contextualSpacing/>
        <w:jc w:val="center"/>
        <w:rPr>
          <w:rFonts w:ascii="Open Sans" w:hAnsi="Open Sans" w:cs="Open Sans"/>
          <w:color w:val="17365D"/>
          <w:spacing w:val="5"/>
          <w:kern w:val="28"/>
          <w:sz w:val="40"/>
          <w:szCs w:val="48"/>
          <w:lang w:val="en-GB"/>
        </w:rPr>
      </w:pPr>
      <w:r w:rsidRPr="007C3D1B">
        <w:rPr>
          <w:rFonts w:ascii="Open Sans" w:hAnsi="Open Sans" w:cs="Open Sans"/>
          <w:color w:val="17365D"/>
          <w:spacing w:val="5"/>
          <w:kern w:val="28"/>
          <w:sz w:val="40"/>
          <w:szCs w:val="48"/>
          <w:lang w:val="en-GB"/>
        </w:rPr>
        <w:t xml:space="preserve">Assessment grid – </w:t>
      </w:r>
      <w:r w:rsidR="009559C0">
        <w:rPr>
          <w:rFonts w:ascii="Open Sans" w:hAnsi="Open Sans" w:cs="Open Sans"/>
          <w:color w:val="17365D"/>
          <w:spacing w:val="5"/>
          <w:kern w:val="28"/>
          <w:sz w:val="40"/>
          <w:szCs w:val="48"/>
          <w:lang w:val="en-GB"/>
        </w:rPr>
        <w:t>LIP Full a</w:t>
      </w:r>
      <w:r w:rsidR="00580114" w:rsidRPr="007C3D1B">
        <w:rPr>
          <w:rFonts w:ascii="Open Sans" w:hAnsi="Open Sans" w:cs="Open Sans"/>
          <w:color w:val="17365D"/>
          <w:spacing w:val="5"/>
          <w:kern w:val="28"/>
          <w:sz w:val="40"/>
          <w:szCs w:val="48"/>
          <w:lang w:val="en-GB"/>
        </w:rPr>
        <w:t xml:space="preserve">pplication </w:t>
      </w:r>
      <w:r w:rsidR="009559C0">
        <w:rPr>
          <w:rFonts w:ascii="Open Sans" w:hAnsi="Open Sans" w:cs="Open Sans"/>
          <w:color w:val="17365D"/>
          <w:spacing w:val="5"/>
          <w:kern w:val="28"/>
          <w:sz w:val="40"/>
          <w:szCs w:val="48"/>
          <w:lang w:val="en-GB"/>
        </w:rPr>
        <w:t>f</w:t>
      </w:r>
      <w:r w:rsidR="00580114" w:rsidRPr="007C3D1B">
        <w:rPr>
          <w:rFonts w:ascii="Open Sans" w:hAnsi="Open Sans" w:cs="Open Sans"/>
          <w:color w:val="17365D"/>
          <w:spacing w:val="5"/>
          <w:kern w:val="28"/>
          <w:sz w:val="40"/>
          <w:szCs w:val="48"/>
          <w:lang w:val="en-GB"/>
        </w:rPr>
        <w:t>orm</w:t>
      </w:r>
    </w:p>
    <w:p w14:paraId="76A131A5" w14:textId="77777777" w:rsidR="0030111F" w:rsidRPr="007C3D1B" w:rsidRDefault="0030111F" w:rsidP="00E36CA1">
      <w:pPr>
        <w:pStyle w:val="Entry1withLine"/>
        <w:numPr>
          <w:ilvl w:val="0"/>
          <w:numId w:val="3"/>
        </w:numPr>
        <w:pBdr>
          <w:bottom w:val="none" w:sz="0" w:space="0" w:color="auto"/>
          <w:between w:val="none" w:sz="0" w:space="0" w:color="auto"/>
        </w:pBdr>
        <w:spacing w:after="120"/>
        <w:jc w:val="both"/>
        <w:rPr>
          <w:rFonts w:ascii="Open Sans" w:hAnsi="Open Sans" w:cs="Open Sans"/>
          <w:b/>
          <w:bCs/>
          <w:color w:val="0E4096"/>
          <w:sz w:val="24"/>
          <w:lang w:val="en-GB"/>
        </w:rPr>
      </w:pPr>
      <w:r w:rsidRPr="007C3D1B">
        <w:rPr>
          <w:rFonts w:ascii="Open Sans" w:hAnsi="Open Sans" w:cs="Open Sans"/>
          <w:b/>
          <w:bCs/>
          <w:color w:val="0E4096"/>
          <w:sz w:val="24"/>
          <w:lang w:val="en-GB"/>
        </w:rPr>
        <w:t>General information about the project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57"/>
      </w:tblGrid>
      <w:tr w:rsidR="0030111F" w:rsidRPr="007C3D1B" w14:paraId="267BB7A0" w14:textId="77777777" w:rsidTr="00A065FA">
        <w:trPr>
          <w:trHeight w:val="281"/>
        </w:trPr>
        <w:tc>
          <w:tcPr>
            <w:tcW w:w="4077" w:type="dxa"/>
            <w:shd w:val="clear" w:color="auto" w:fill="BFBFBF"/>
          </w:tcPr>
          <w:p w14:paraId="20FA7F21" w14:textId="77777777" w:rsidR="0030111F" w:rsidRPr="007C3D1B" w:rsidRDefault="00611411">
            <w:pPr>
              <w:rPr>
                <w:rFonts w:ascii="Open Sans" w:hAnsi="Open Sans" w:cs="Open Sans"/>
                <w:sz w:val="20"/>
                <w:szCs w:val="20"/>
                <w:lang w:val="en-GB"/>
              </w:rPr>
            </w:pPr>
            <w:r w:rsidRPr="007C3D1B">
              <w:rPr>
                <w:rFonts w:ascii="Open Sans" w:hAnsi="Open Sans" w:cs="Open Sans"/>
                <w:sz w:val="20"/>
                <w:szCs w:val="20"/>
                <w:lang w:val="en-GB"/>
              </w:rPr>
              <w:t>1. Reference number</w:t>
            </w:r>
          </w:p>
        </w:tc>
        <w:tc>
          <w:tcPr>
            <w:tcW w:w="5557" w:type="dxa"/>
          </w:tcPr>
          <w:p w14:paraId="44EBD5F3" w14:textId="77777777" w:rsidR="0030111F" w:rsidRPr="007C3D1B" w:rsidRDefault="0030111F">
            <w:pPr>
              <w:rPr>
                <w:rFonts w:ascii="Open Sans" w:hAnsi="Open Sans" w:cs="Open Sans"/>
                <w:sz w:val="20"/>
                <w:szCs w:val="20"/>
                <w:lang w:val="en-GB"/>
              </w:rPr>
            </w:pPr>
          </w:p>
        </w:tc>
      </w:tr>
      <w:tr w:rsidR="00611411" w:rsidRPr="007C3D1B" w14:paraId="5DF24745" w14:textId="77777777" w:rsidTr="00A065FA">
        <w:tc>
          <w:tcPr>
            <w:tcW w:w="4077" w:type="dxa"/>
            <w:shd w:val="clear" w:color="auto" w:fill="BFBFBF"/>
          </w:tcPr>
          <w:p w14:paraId="734041A0" w14:textId="77777777" w:rsidR="00611411" w:rsidRPr="007C3D1B" w:rsidRDefault="00611411" w:rsidP="00611411">
            <w:pPr>
              <w:rPr>
                <w:rFonts w:ascii="Open Sans" w:hAnsi="Open Sans" w:cs="Open Sans"/>
                <w:sz w:val="20"/>
                <w:szCs w:val="20"/>
                <w:lang w:val="en-GB"/>
              </w:rPr>
            </w:pPr>
            <w:r w:rsidRPr="007C3D1B">
              <w:rPr>
                <w:rFonts w:ascii="Open Sans" w:hAnsi="Open Sans" w:cs="Open Sans"/>
                <w:sz w:val="20"/>
                <w:szCs w:val="20"/>
                <w:lang w:val="en-GB"/>
              </w:rPr>
              <w:t>2. Project title</w:t>
            </w:r>
          </w:p>
        </w:tc>
        <w:tc>
          <w:tcPr>
            <w:tcW w:w="5557" w:type="dxa"/>
          </w:tcPr>
          <w:p w14:paraId="0322826D" w14:textId="77777777" w:rsidR="00611411" w:rsidRPr="007C3D1B" w:rsidRDefault="00611411" w:rsidP="00611411">
            <w:pPr>
              <w:rPr>
                <w:rFonts w:ascii="Open Sans" w:hAnsi="Open Sans" w:cs="Open Sans"/>
                <w:sz w:val="22"/>
                <w:szCs w:val="20"/>
                <w:lang w:val="en-GB"/>
              </w:rPr>
            </w:pPr>
          </w:p>
        </w:tc>
      </w:tr>
      <w:tr w:rsidR="00611411" w:rsidRPr="007C3D1B" w14:paraId="591C669F" w14:textId="77777777" w:rsidTr="00A065FA">
        <w:tc>
          <w:tcPr>
            <w:tcW w:w="4077" w:type="dxa"/>
            <w:shd w:val="clear" w:color="auto" w:fill="BFBFBF"/>
          </w:tcPr>
          <w:p w14:paraId="32A4FA56" w14:textId="47962422" w:rsidR="00611411" w:rsidRPr="007C3D1B" w:rsidRDefault="00611411" w:rsidP="00611411">
            <w:pPr>
              <w:rPr>
                <w:rFonts w:ascii="Open Sans" w:hAnsi="Open Sans" w:cs="Open Sans"/>
                <w:sz w:val="22"/>
                <w:szCs w:val="20"/>
                <w:lang w:val="en-GB"/>
              </w:rPr>
            </w:pPr>
            <w:r w:rsidRPr="007C3D1B">
              <w:rPr>
                <w:rFonts w:ascii="Open Sans" w:hAnsi="Open Sans" w:cs="Open Sans"/>
                <w:sz w:val="20"/>
                <w:szCs w:val="20"/>
                <w:lang w:val="en-GB"/>
              </w:rPr>
              <w:t xml:space="preserve">3. Lead </w:t>
            </w:r>
            <w:r w:rsidR="00765C06" w:rsidRPr="007C3D1B">
              <w:rPr>
                <w:rFonts w:ascii="Open Sans" w:hAnsi="Open Sans" w:cs="Open Sans"/>
                <w:sz w:val="20"/>
                <w:szCs w:val="20"/>
                <w:lang w:val="en-GB"/>
              </w:rPr>
              <w:t>P</w:t>
            </w:r>
            <w:r w:rsidR="00882BF4" w:rsidRPr="007C3D1B">
              <w:rPr>
                <w:rFonts w:ascii="Open Sans" w:hAnsi="Open Sans" w:cs="Open Sans"/>
                <w:sz w:val="20"/>
                <w:szCs w:val="20"/>
                <w:lang w:val="en-GB"/>
              </w:rPr>
              <w:t>artner</w:t>
            </w:r>
            <w:r w:rsidRPr="007C3D1B">
              <w:rPr>
                <w:rFonts w:ascii="Open Sans" w:hAnsi="Open Sans" w:cs="Open Sans"/>
                <w:sz w:val="20"/>
                <w:szCs w:val="20"/>
                <w:lang w:val="en-GB"/>
              </w:rPr>
              <w:t>/country</w:t>
            </w:r>
          </w:p>
        </w:tc>
        <w:tc>
          <w:tcPr>
            <w:tcW w:w="5557" w:type="dxa"/>
          </w:tcPr>
          <w:p w14:paraId="7E247EAB" w14:textId="77777777" w:rsidR="00611411" w:rsidRPr="007C3D1B" w:rsidRDefault="00611411" w:rsidP="00611411">
            <w:pPr>
              <w:rPr>
                <w:rFonts w:ascii="Open Sans" w:hAnsi="Open Sans" w:cs="Open Sans"/>
                <w:sz w:val="22"/>
                <w:szCs w:val="20"/>
                <w:lang w:val="en-GB"/>
              </w:rPr>
            </w:pPr>
          </w:p>
        </w:tc>
      </w:tr>
      <w:tr w:rsidR="00611411" w:rsidRPr="007C3D1B" w14:paraId="798CBDEB" w14:textId="77777777" w:rsidTr="00A065FA">
        <w:tc>
          <w:tcPr>
            <w:tcW w:w="4077" w:type="dxa"/>
            <w:shd w:val="clear" w:color="auto" w:fill="BFBFBF"/>
          </w:tcPr>
          <w:p w14:paraId="3199CF62" w14:textId="0226CC8F" w:rsidR="00611411" w:rsidRPr="007C3D1B" w:rsidRDefault="00611411" w:rsidP="00611411">
            <w:pPr>
              <w:rPr>
                <w:rFonts w:ascii="Open Sans" w:hAnsi="Open Sans" w:cs="Open Sans"/>
                <w:sz w:val="22"/>
                <w:szCs w:val="20"/>
                <w:lang w:val="en-GB"/>
              </w:rPr>
            </w:pPr>
            <w:r w:rsidRPr="007C3D1B">
              <w:rPr>
                <w:rFonts w:ascii="Open Sans" w:hAnsi="Open Sans" w:cs="Open Sans"/>
                <w:sz w:val="20"/>
                <w:szCs w:val="20"/>
                <w:lang w:val="en-GB"/>
              </w:rPr>
              <w:t xml:space="preserve">4. </w:t>
            </w:r>
            <w:r w:rsidR="00882BF4" w:rsidRPr="007C3D1B">
              <w:rPr>
                <w:rFonts w:ascii="Open Sans" w:hAnsi="Open Sans" w:cs="Open Sans"/>
                <w:sz w:val="20"/>
                <w:szCs w:val="20"/>
                <w:lang w:val="en-GB"/>
              </w:rPr>
              <w:t xml:space="preserve">Project </w:t>
            </w:r>
            <w:r w:rsidR="00765C06" w:rsidRPr="007C3D1B">
              <w:rPr>
                <w:rFonts w:ascii="Open Sans" w:hAnsi="Open Sans" w:cs="Open Sans"/>
                <w:sz w:val="20"/>
                <w:szCs w:val="20"/>
                <w:lang w:val="en-GB"/>
              </w:rPr>
              <w:t>P</w:t>
            </w:r>
            <w:r w:rsidR="00882BF4" w:rsidRPr="007C3D1B">
              <w:rPr>
                <w:rFonts w:ascii="Open Sans" w:hAnsi="Open Sans" w:cs="Open Sans"/>
                <w:sz w:val="20"/>
                <w:szCs w:val="20"/>
                <w:lang w:val="en-GB"/>
              </w:rPr>
              <w:t xml:space="preserve">artners </w:t>
            </w:r>
          </w:p>
        </w:tc>
        <w:tc>
          <w:tcPr>
            <w:tcW w:w="5557" w:type="dxa"/>
          </w:tcPr>
          <w:p w14:paraId="74B5B279" w14:textId="77777777" w:rsidR="00611411" w:rsidRPr="007C3D1B" w:rsidRDefault="00611411" w:rsidP="00611411">
            <w:pPr>
              <w:rPr>
                <w:rFonts w:ascii="Open Sans" w:hAnsi="Open Sans" w:cs="Open Sans"/>
                <w:sz w:val="22"/>
                <w:szCs w:val="20"/>
                <w:lang w:val="en-GB"/>
              </w:rPr>
            </w:pPr>
          </w:p>
        </w:tc>
      </w:tr>
      <w:tr w:rsidR="00611411" w:rsidRPr="007C3D1B" w14:paraId="62DE03A3" w14:textId="77777777" w:rsidTr="00A065FA">
        <w:tc>
          <w:tcPr>
            <w:tcW w:w="4077" w:type="dxa"/>
            <w:shd w:val="clear" w:color="auto" w:fill="BFBFBF"/>
          </w:tcPr>
          <w:p w14:paraId="275EEB37" w14:textId="0D989183" w:rsidR="00611411" w:rsidRPr="007C3D1B" w:rsidRDefault="00611411" w:rsidP="00611411">
            <w:pPr>
              <w:rPr>
                <w:rFonts w:ascii="Open Sans" w:hAnsi="Open Sans" w:cs="Open Sans"/>
                <w:sz w:val="22"/>
                <w:szCs w:val="20"/>
                <w:lang w:val="en-GB"/>
              </w:rPr>
            </w:pPr>
            <w:r w:rsidRPr="007C3D1B">
              <w:rPr>
                <w:rFonts w:ascii="Open Sans" w:hAnsi="Open Sans" w:cs="Open Sans"/>
                <w:sz w:val="20"/>
                <w:szCs w:val="20"/>
                <w:lang w:val="en-GB"/>
              </w:rPr>
              <w:t xml:space="preserve">   4.1 </w:t>
            </w:r>
            <w:r w:rsidR="00882BF4" w:rsidRPr="007C3D1B">
              <w:rPr>
                <w:rFonts w:ascii="Open Sans" w:hAnsi="Open Sans" w:cs="Open Sans"/>
                <w:sz w:val="20"/>
                <w:szCs w:val="20"/>
                <w:lang w:val="en-GB"/>
              </w:rPr>
              <w:t xml:space="preserve">Project </w:t>
            </w:r>
            <w:r w:rsidR="00765C06" w:rsidRPr="007C3D1B">
              <w:rPr>
                <w:rFonts w:ascii="Open Sans" w:hAnsi="Open Sans" w:cs="Open Sans"/>
                <w:sz w:val="20"/>
                <w:szCs w:val="20"/>
                <w:lang w:val="en-GB"/>
              </w:rPr>
              <w:t>P</w:t>
            </w:r>
            <w:r w:rsidR="00882BF4" w:rsidRPr="007C3D1B">
              <w:rPr>
                <w:rFonts w:ascii="Open Sans" w:hAnsi="Open Sans" w:cs="Open Sans"/>
                <w:sz w:val="20"/>
                <w:szCs w:val="20"/>
                <w:lang w:val="en-GB"/>
              </w:rPr>
              <w:t xml:space="preserve">artner </w:t>
            </w:r>
            <w:r w:rsidRPr="007C3D1B">
              <w:rPr>
                <w:rFonts w:ascii="Open Sans" w:hAnsi="Open Sans" w:cs="Open Sans"/>
                <w:sz w:val="20"/>
                <w:szCs w:val="20"/>
                <w:lang w:val="en-GB"/>
              </w:rPr>
              <w:t>1/country</w:t>
            </w:r>
          </w:p>
        </w:tc>
        <w:tc>
          <w:tcPr>
            <w:tcW w:w="5557" w:type="dxa"/>
          </w:tcPr>
          <w:p w14:paraId="7F7266C8" w14:textId="77777777" w:rsidR="00611411" w:rsidRPr="007C3D1B" w:rsidRDefault="00611411" w:rsidP="00611411">
            <w:pPr>
              <w:rPr>
                <w:rFonts w:ascii="Open Sans" w:hAnsi="Open Sans" w:cs="Open Sans"/>
                <w:sz w:val="22"/>
                <w:szCs w:val="20"/>
                <w:lang w:val="en-GB"/>
              </w:rPr>
            </w:pPr>
          </w:p>
        </w:tc>
      </w:tr>
      <w:tr w:rsidR="00611411" w:rsidRPr="007C3D1B" w14:paraId="2361C554" w14:textId="77777777" w:rsidTr="00A065FA">
        <w:tc>
          <w:tcPr>
            <w:tcW w:w="4077" w:type="dxa"/>
            <w:shd w:val="clear" w:color="auto" w:fill="BFBFBF"/>
          </w:tcPr>
          <w:p w14:paraId="7A3E5D27" w14:textId="42628AEA" w:rsidR="00611411" w:rsidRPr="007C3D1B" w:rsidRDefault="00611411" w:rsidP="00611411">
            <w:pPr>
              <w:rPr>
                <w:rFonts w:ascii="Open Sans" w:hAnsi="Open Sans" w:cs="Open Sans"/>
                <w:sz w:val="22"/>
                <w:szCs w:val="20"/>
                <w:lang w:val="en-GB"/>
              </w:rPr>
            </w:pPr>
            <w:r w:rsidRPr="007C3D1B">
              <w:rPr>
                <w:rFonts w:ascii="Open Sans" w:hAnsi="Open Sans" w:cs="Open Sans"/>
                <w:sz w:val="20"/>
                <w:szCs w:val="20"/>
                <w:lang w:val="en-GB"/>
              </w:rPr>
              <w:t xml:space="preserve">   4.2 </w:t>
            </w:r>
            <w:r w:rsidR="00882BF4" w:rsidRPr="007C3D1B">
              <w:rPr>
                <w:rFonts w:ascii="Open Sans" w:hAnsi="Open Sans" w:cs="Open Sans"/>
                <w:sz w:val="20"/>
                <w:szCs w:val="20"/>
                <w:lang w:val="en-GB"/>
              </w:rPr>
              <w:t xml:space="preserve">Project </w:t>
            </w:r>
            <w:r w:rsidR="00765C06" w:rsidRPr="007C3D1B">
              <w:rPr>
                <w:rFonts w:ascii="Open Sans" w:hAnsi="Open Sans" w:cs="Open Sans"/>
                <w:sz w:val="20"/>
                <w:szCs w:val="20"/>
                <w:lang w:val="en-GB"/>
              </w:rPr>
              <w:t>P</w:t>
            </w:r>
            <w:r w:rsidR="00882BF4" w:rsidRPr="007C3D1B">
              <w:rPr>
                <w:rFonts w:ascii="Open Sans" w:hAnsi="Open Sans" w:cs="Open Sans"/>
                <w:sz w:val="20"/>
                <w:szCs w:val="20"/>
                <w:lang w:val="en-GB"/>
              </w:rPr>
              <w:t>artner</w:t>
            </w:r>
            <w:r w:rsidRPr="007C3D1B">
              <w:rPr>
                <w:rFonts w:ascii="Open Sans" w:hAnsi="Open Sans" w:cs="Open Sans"/>
                <w:sz w:val="20"/>
                <w:szCs w:val="20"/>
                <w:lang w:val="en-GB"/>
              </w:rPr>
              <w:t xml:space="preserve"> 2</w:t>
            </w:r>
            <w:r w:rsidRPr="007C3D1B">
              <w:rPr>
                <w:rStyle w:val="Odwoanieprzypisudolnego"/>
                <w:rFonts w:ascii="Open Sans" w:hAnsi="Open Sans" w:cs="Open Sans"/>
                <w:sz w:val="20"/>
                <w:szCs w:val="20"/>
                <w:lang w:val="en-GB"/>
              </w:rPr>
              <w:footnoteReference w:id="2"/>
            </w:r>
            <w:r w:rsidRPr="007C3D1B">
              <w:rPr>
                <w:rFonts w:ascii="Open Sans" w:hAnsi="Open Sans" w:cs="Open Sans"/>
                <w:sz w:val="20"/>
                <w:szCs w:val="20"/>
                <w:lang w:val="en-GB"/>
              </w:rPr>
              <w:t>/country</w:t>
            </w:r>
          </w:p>
        </w:tc>
        <w:tc>
          <w:tcPr>
            <w:tcW w:w="5557" w:type="dxa"/>
          </w:tcPr>
          <w:p w14:paraId="4588924F" w14:textId="77777777" w:rsidR="00611411" w:rsidRPr="007C3D1B" w:rsidRDefault="00611411" w:rsidP="00611411">
            <w:pPr>
              <w:rPr>
                <w:rFonts w:ascii="Open Sans" w:hAnsi="Open Sans" w:cs="Open Sans"/>
                <w:sz w:val="22"/>
                <w:szCs w:val="20"/>
                <w:lang w:val="en-GB"/>
              </w:rPr>
            </w:pPr>
          </w:p>
        </w:tc>
      </w:tr>
      <w:tr w:rsidR="00611411" w:rsidRPr="007C3D1B" w14:paraId="737CCD91" w14:textId="77777777" w:rsidTr="00A065FA">
        <w:tc>
          <w:tcPr>
            <w:tcW w:w="4077" w:type="dxa"/>
            <w:shd w:val="clear" w:color="auto" w:fill="BFBFBF"/>
          </w:tcPr>
          <w:p w14:paraId="78DBFF2E" w14:textId="77777777" w:rsidR="00611411" w:rsidRPr="007C3D1B" w:rsidRDefault="00611411" w:rsidP="00611411">
            <w:pPr>
              <w:rPr>
                <w:rFonts w:ascii="Open Sans" w:hAnsi="Open Sans" w:cs="Open Sans"/>
                <w:sz w:val="22"/>
                <w:szCs w:val="20"/>
                <w:lang w:val="en-GB"/>
              </w:rPr>
            </w:pPr>
            <w:r w:rsidRPr="007C3D1B">
              <w:rPr>
                <w:rFonts w:ascii="Open Sans" w:hAnsi="Open Sans" w:cs="Open Sans"/>
                <w:sz w:val="20"/>
                <w:szCs w:val="20"/>
                <w:lang w:val="en-GB"/>
              </w:rPr>
              <w:t xml:space="preserve">5. Priority / specific objective </w:t>
            </w:r>
            <w:r w:rsidR="00C776CA" w:rsidRPr="007C3D1B">
              <w:rPr>
                <w:rFonts w:ascii="Open Sans" w:hAnsi="Open Sans" w:cs="Open Sans"/>
                <w:sz w:val="20"/>
                <w:szCs w:val="20"/>
                <w:lang w:val="en-GB"/>
              </w:rPr>
              <w:t xml:space="preserve">(SO) </w:t>
            </w:r>
            <w:r w:rsidRPr="007C3D1B">
              <w:rPr>
                <w:rFonts w:ascii="Open Sans" w:hAnsi="Open Sans" w:cs="Open Sans"/>
                <w:sz w:val="20"/>
                <w:szCs w:val="20"/>
                <w:lang w:val="en-GB"/>
              </w:rPr>
              <w:t>under which funding is requested</w:t>
            </w:r>
          </w:p>
        </w:tc>
        <w:tc>
          <w:tcPr>
            <w:tcW w:w="5557" w:type="dxa"/>
          </w:tcPr>
          <w:p w14:paraId="2AD9757C" w14:textId="77777777" w:rsidR="00611411" w:rsidRPr="007C3D1B" w:rsidRDefault="00611411" w:rsidP="00611411">
            <w:pPr>
              <w:rPr>
                <w:rFonts w:ascii="Open Sans" w:hAnsi="Open Sans" w:cs="Open Sans"/>
                <w:sz w:val="22"/>
                <w:szCs w:val="20"/>
                <w:lang w:val="en-GB"/>
              </w:rPr>
            </w:pPr>
          </w:p>
        </w:tc>
      </w:tr>
      <w:tr w:rsidR="00611411" w:rsidRPr="007C3D1B" w14:paraId="07F72D07" w14:textId="77777777" w:rsidTr="00A065FA">
        <w:tc>
          <w:tcPr>
            <w:tcW w:w="4077" w:type="dxa"/>
            <w:shd w:val="clear" w:color="auto" w:fill="BFBFBF"/>
          </w:tcPr>
          <w:p w14:paraId="15E7245F" w14:textId="713CDFFE" w:rsidR="00611411" w:rsidRPr="007C3D1B" w:rsidRDefault="00611411" w:rsidP="00611411">
            <w:pPr>
              <w:rPr>
                <w:rFonts w:ascii="Open Sans" w:hAnsi="Open Sans" w:cs="Open Sans"/>
                <w:sz w:val="22"/>
                <w:szCs w:val="20"/>
                <w:lang w:val="en-GB"/>
              </w:rPr>
            </w:pPr>
            <w:r w:rsidRPr="007C3D1B">
              <w:rPr>
                <w:rFonts w:ascii="Open Sans" w:hAnsi="Open Sans" w:cs="Open Sans"/>
                <w:sz w:val="20"/>
                <w:szCs w:val="20"/>
                <w:lang w:val="en-GB"/>
              </w:rPr>
              <w:t xml:space="preserve">6. </w:t>
            </w:r>
            <w:r w:rsidR="001E40C1" w:rsidRPr="007C3D1B">
              <w:rPr>
                <w:rFonts w:ascii="Open Sans" w:hAnsi="Open Sans" w:cs="Open Sans"/>
                <w:sz w:val="20"/>
                <w:szCs w:val="20"/>
                <w:lang w:val="en-GB"/>
              </w:rPr>
              <w:t>A</w:t>
            </w:r>
            <w:r w:rsidRPr="007C3D1B">
              <w:rPr>
                <w:rFonts w:ascii="Open Sans" w:hAnsi="Open Sans" w:cs="Open Sans"/>
                <w:sz w:val="20"/>
                <w:szCs w:val="20"/>
                <w:lang w:val="en-GB"/>
              </w:rPr>
              <w:t xml:space="preserve">pplication </w:t>
            </w:r>
            <w:r w:rsidR="00C776CA" w:rsidRPr="007C3D1B">
              <w:rPr>
                <w:rFonts w:ascii="Open Sans" w:hAnsi="Open Sans" w:cs="Open Sans"/>
                <w:sz w:val="20"/>
                <w:szCs w:val="20"/>
                <w:lang w:val="en-GB"/>
              </w:rPr>
              <w:t>f</w:t>
            </w:r>
            <w:r w:rsidRPr="007C3D1B">
              <w:rPr>
                <w:rFonts w:ascii="Open Sans" w:hAnsi="Open Sans" w:cs="Open Sans"/>
                <w:sz w:val="20"/>
                <w:szCs w:val="20"/>
                <w:lang w:val="en-GB"/>
              </w:rPr>
              <w:t xml:space="preserve">orm assessed by </w:t>
            </w:r>
          </w:p>
          <w:p w14:paraId="5F6B0B2E" w14:textId="77777777" w:rsidR="00611411" w:rsidRPr="007C3D1B" w:rsidRDefault="00611411" w:rsidP="00611411">
            <w:pPr>
              <w:rPr>
                <w:rFonts w:ascii="Open Sans" w:hAnsi="Open Sans" w:cs="Open Sans"/>
                <w:sz w:val="22"/>
                <w:szCs w:val="20"/>
                <w:lang w:val="en-GB"/>
              </w:rPr>
            </w:pPr>
            <w:r w:rsidRPr="007C3D1B">
              <w:rPr>
                <w:rFonts w:ascii="Open Sans" w:hAnsi="Open Sans" w:cs="Open Sans"/>
                <w:sz w:val="20"/>
                <w:szCs w:val="20"/>
                <w:lang w:val="en-GB"/>
              </w:rPr>
              <w:t>(name, surname, position, institution)</w:t>
            </w:r>
          </w:p>
        </w:tc>
        <w:tc>
          <w:tcPr>
            <w:tcW w:w="5557" w:type="dxa"/>
          </w:tcPr>
          <w:p w14:paraId="2898C62B" w14:textId="77777777" w:rsidR="00611411" w:rsidRPr="007C3D1B" w:rsidRDefault="00611411" w:rsidP="00611411">
            <w:pPr>
              <w:rPr>
                <w:rFonts w:ascii="Open Sans" w:hAnsi="Open Sans" w:cs="Open Sans"/>
                <w:sz w:val="22"/>
                <w:szCs w:val="20"/>
                <w:lang w:val="en-GB"/>
              </w:rPr>
            </w:pPr>
          </w:p>
        </w:tc>
      </w:tr>
      <w:tr w:rsidR="00B0239C" w:rsidRPr="007C3D1B" w14:paraId="63AB893E" w14:textId="77777777" w:rsidTr="00A065FA">
        <w:tc>
          <w:tcPr>
            <w:tcW w:w="4077" w:type="dxa"/>
            <w:shd w:val="clear" w:color="auto" w:fill="BFBFBF"/>
          </w:tcPr>
          <w:p w14:paraId="30870B02" w14:textId="77777777" w:rsidR="00B0239C" w:rsidRPr="007C3D1B" w:rsidRDefault="00B0239C" w:rsidP="00611411">
            <w:pPr>
              <w:rPr>
                <w:rFonts w:ascii="Open Sans" w:hAnsi="Open Sans" w:cs="Open Sans"/>
                <w:sz w:val="20"/>
                <w:szCs w:val="20"/>
                <w:lang w:val="en-GB"/>
              </w:rPr>
            </w:pPr>
            <w:r w:rsidRPr="007C3D1B">
              <w:rPr>
                <w:rFonts w:ascii="Open Sans" w:hAnsi="Open Sans" w:cs="Open Sans"/>
                <w:sz w:val="20"/>
                <w:szCs w:val="20"/>
                <w:lang w:val="en-GB"/>
              </w:rPr>
              <w:t xml:space="preserve">7. Date of the </w:t>
            </w:r>
            <w:r w:rsidR="00882BF4" w:rsidRPr="007C3D1B">
              <w:rPr>
                <w:rFonts w:ascii="Open Sans" w:hAnsi="Open Sans" w:cs="Open Sans"/>
                <w:sz w:val="20"/>
                <w:szCs w:val="20"/>
                <w:lang w:val="en-GB"/>
              </w:rPr>
              <w:t>M</w:t>
            </w:r>
            <w:r w:rsidRPr="007C3D1B">
              <w:rPr>
                <w:rFonts w:ascii="Open Sans" w:hAnsi="Open Sans" w:cs="Open Sans"/>
                <w:sz w:val="20"/>
                <w:szCs w:val="20"/>
                <w:lang w:val="en-GB"/>
              </w:rPr>
              <w:t>C approval</w:t>
            </w:r>
          </w:p>
        </w:tc>
        <w:tc>
          <w:tcPr>
            <w:tcW w:w="5557" w:type="dxa"/>
          </w:tcPr>
          <w:p w14:paraId="47BE1EAC" w14:textId="77777777" w:rsidR="00B0239C" w:rsidRPr="007C3D1B" w:rsidRDefault="00B0239C" w:rsidP="00611411">
            <w:pPr>
              <w:rPr>
                <w:rFonts w:ascii="Open Sans" w:hAnsi="Open Sans" w:cs="Open Sans"/>
                <w:sz w:val="22"/>
                <w:szCs w:val="20"/>
                <w:lang w:val="en-GB"/>
              </w:rPr>
            </w:pPr>
          </w:p>
        </w:tc>
      </w:tr>
    </w:tbl>
    <w:p w14:paraId="46BD0AC8" w14:textId="77777777" w:rsidR="009972C1" w:rsidRPr="007C3D1B" w:rsidRDefault="009972C1" w:rsidP="0030111F">
      <w:pPr>
        <w:rPr>
          <w:rFonts w:ascii="Open Sans" w:hAnsi="Open Sans" w:cs="Open Sans"/>
          <w:sz w:val="22"/>
          <w:szCs w:val="22"/>
          <w:lang w:val="en-GB" w:eastAsia="en-US"/>
        </w:rPr>
      </w:pPr>
    </w:p>
    <w:p w14:paraId="5D536CC7" w14:textId="77777777" w:rsidR="0071292E" w:rsidRDefault="0071292E" w:rsidP="0030111F">
      <w:pPr>
        <w:rPr>
          <w:rFonts w:ascii="Open Sans" w:hAnsi="Open Sans" w:cs="Open Sans"/>
          <w:sz w:val="22"/>
          <w:szCs w:val="22"/>
          <w:lang w:val="en-GB" w:eastAsia="en-US"/>
        </w:rPr>
      </w:pPr>
    </w:p>
    <w:p w14:paraId="373D3DA4" w14:textId="77777777" w:rsidR="009559C0" w:rsidRPr="009559C0" w:rsidRDefault="009559C0" w:rsidP="009559C0">
      <w:pPr>
        <w:pStyle w:val="Entry1withLine"/>
        <w:numPr>
          <w:ilvl w:val="0"/>
          <w:numId w:val="23"/>
        </w:numPr>
        <w:pBdr>
          <w:bottom w:val="none" w:sz="0" w:space="0" w:color="auto"/>
          <w:between w:val="none" w:sz="0" w:space="0" w:color="auto"/>
        </w:pBdr>
        <w:spacing w:after="120"/>
        <w:jc w:val="both"/>
        <w:rPr>
          <w:rFonts w:ascii="Calibri" w:hAnsi="Calibri" w:cs="Calibri"/>
          <w:b/>
          <w:bCs/>
          <w:color w:val="0E4096"/>
          <w:sz w:val="24"/>
          <w:lang w:val="en-GB"/>
        </w:rPr>
      </w:pPr>
      <w:r w:rsidRPr="009559C0">
        <w:rPr>
          <w:rFonts w:ascii="Calibri" w:hAnsi="Calibri" w:cs="Calibri"/>
          <w:b/>
          <w:bCs/>
          <w:color w:val="0E4096"/>
          <w:sz w:val="24"/>
          <w:lang w:val="sl-SI"/>
        </w:rPr>
        <w:t xml:space="preserve">Formal assessment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
        <w:gridCol w:w="5057"/>
        <w:gridCol w:w="1488"/>
        <w:gridCol w:w="591"/>
        <w:gridCol w:w="591"/>
        <w:gridCol w:w="1483"/>
      </w:tblGrid>
      <w:tr w:rsidR="009559C0" w:rsidRPr="009559C0" w14:paraId="65DA1E86" w14:textId="77777777" w:rsidTr="007D2CD7">
        <w:trPr>
          <w:trHeight w:val="145"/>
          <w:jc w:val="center"/>
        </w:trPr>
        <w:tc>
          <w:tcPr>
            <w:tcW w:w="2843" w:type="pct"/>
            <w:gridSpan w:val="2"/>
            <w:shd w:val="clear" w:color="auto" w:fill="BFBFBF"/>
          </w:tcPr>
          <w:p w14:paraId="437293A5" w14:textId="77777777" w:rsidR="009559C0" w:rsidRPr="009559C0" w:rsidRDefault="009559C0" w:rsidP="007D2CD7">
            <w:pPr>
              <w:spacing w:before="120" w:after="120"/>
              <w:jc w:val="both"/>
              <w:rPr>
                <w:rFonts w:ascii="Open Sans" w:hAnsi="Open Sans" w:cs="Open Sans"/>
                <w:sz w:val="18"/>
                <w:szCs w:val="18"/>
              </w:rPr>
            </w:pPr>
            <w:r w:rsidRPr="009559C0">
              <w:rPr>
                <w:rFonts w:ascii="Open Sans" w:hAnsi="Open Sans" w:cs="Open Sans"/>
                <w:b/>
                <w:bCs/>
                <w:color w:val="0E4096"/>
                <w:sz w:val="22"/>
                <w:szCs w:val="22"/>
              </w:rPr>
              <w:t>1. Administrative criteria</w:t>
            </w:r>
          </w:p>
        </w:tc>
        <w:tc>
          <w:tcPr>
            <w:tcW w:w="773" w:type="pct"/>
            <w:shd w:val="clear" w:color="auto" w:fill="BFBFBF"/>
            <w:vAlign w:val="center"/>
          </w:tcPr>
          <w:p w14:paraId="1D96FD55" w14:textId="77777777" w:rsidR="009559C0" w:rsidRPr="009559C0" w:rsidRDefault="009559C0" w:rsidP="007D2CD7">
            <w:pPr>
              <w:jc w:val="center"/>
              <w:rPr>
                <w:rFonts w:ascii="Open Sans" w:hAnsi="Open Sans" w:cs="Open Sans"/>
                <w:b/>
                <w:iCs/>
                <w:sz w:val="18"/>
                <w:szCs w:val="18"/>
              </w:rPr>
            </w:pPr>
            <w:r w:rsidRPr="009559C0">
              <w:rPr>
                <w:rFonts w:ascii="Open Sans" w:hAnsi="Open Sans" w:cs="Open Sans"/>
                <w:b/>
                <w:iCs/>
                <w:sz w:val="18"/>
                <w:szCs w:val="18"/>
              </w:rPr>
              <w:t xml:space="preserve">Reference point </w:t>
            </w:r>
          </w:p>
        </w:tc>
        <w:tc>
          <w:tcPr>
            <w:tcW w:w="307" w:type="pct"/>
            <w:shd w:val="clear" w:color="auto" w:fill="BFBFBF"/>
            <w:vAlign w:val="center"/>
          </w:tcPr>
          <w:p w14:paraId="448157EE" w14:textId="77777777" w:rsidR="009559C0" w:rsidRPr="009559C0" w:rsidRDefault="009559C0" w:rsidP="007D2CD7">
            <w:pPr>
              <w:jc w:val="center"/>
              <w:rPr>
                <w:rFonts w:ascii="Open Sans" w:hAnsi="Open Sans" w:cs="Open Sans"/>
                <w:b/>
                <w:i/>
                <w:iCs/>
                <w:sz w:val="18"/>
                <w:szCs w:val="18"/>
              </w:rPr>
            </w:pPr>
            <w:r w:rsidRPr="009559C0">
              <w:rPr>
                <w:rFonts w:ascii="Open Sans" w:hAnsi="Open Sans" w:cs="Open Sans"/>
                <w:b/>
                <w:i/>
                <w:iCs/>
                <w:sz w:val="18"/>
                <w:szCs w:val="18"/>
              </w:rPr>
              <w:t>YES</w:t>
            </w:r>
          </w:p>
        </w:tc>
        <w:tc>
          <w:tcPr>
            <w:tcW w:w="307" w:type="pct"/>
            <w:shd w:val="clear" w:color="auto" w:fill="BFBFBF"/>
            <w:vAlign w:val="center"/>
          </w:tcPr>
          <w:p w14:paraId="31172C30" w14:textId="77777777" w:rsidR="009559C0" w:rsidRPr="009559C0" w:rsidRDefault="009559C0" w:rsidP="007D2CD7">
            <w:pPr>
              <w:jc w:val="center"/>
              <w:rPr>
                <w:rFonts w:ascii="Open Sans" w:hAnsi="Open Sans" w:cs="Open Sans"/>
                <w:b/>
                <w:i/>
                <w:iCs/>
                <w:sz w:val="18"/>
                <w:szCs w:val="18"/>
              </w:rPr>
            </w:pPr>
            <w:r w:rsidRPr="009559C0">
              <w:rPr>
                <w:rFonts w:ascii="Open Sans" w:hAnsi="Open Sans" w:cs="Open Sans"/>
                <w:b/>
                <w:i/>
                <w:iCs/>
                <w:sz w:val="18"/>
                <w:szCs w:val="18"/>
              </w:rPr>
              <w:t>NO</w:t>
            </w:r>
          </w:p>
        </w:tc>
        <w:tc>
          <w:tcPr>
            <w:tcW w:w="770" w:type="pct"/>
            <w:shd w:val="clear" w:color="auto" w:fill="BFBFBF"/>
            <w:vAlign w:val="center"/>
          </w:tcPr>
          <w:p w14:paraId="61070866" w14:textId="77777777" w:rsidR="009559C0" w:rsidRPr="009559C0" w:rsidRDefault="009559C0" w:rsidP="007D2CD7">
            <w:pPr>
              <w:jc w:val="center"/>
              <w:rPr>
                <w:rFonts w:ascii="Open Sans" w:hAnsi="Open Sans" w:cs="Open Sans"/>
                <w:b/>
                <w:i/>
                <w:iCs/>
                <w:sz w:val="18"/>
                <w:szCs w:val="18"/>
              </w:rPr>
            </w:pPr>
            <w:r w:rsidRPr="009559C0">
              <w:rPr>
                <w:rFonts w:ascii="Open Sans" w:hAnsi="Open Sans" w:cs="Open Sans"/>
                <w:b/>
                <w:i/>
                <w:iCs/>
                <w:sz w:val="18"/>
                <w:szCs w:val="18"/>
              </w:rPr>
              <w:t>Comments</w:t>
            </w:r>
          </w:p>
        </w:tc>
      </w:tr>
      <w:tr w:rsidR="009559C0" w:rsidRPr="009559C0" w14:paraId="765B8E69" w14:textId="77777777" w:rsidTr="007D2CD7">
        <w:trPr>
          <w:trHeight w:val="145"/>
          <w:jc w:val="center"/>
        </w:trPr>
        <w:tc>
          <w:tcPr>
            <w:tcW w:w="217" w:type="pct"/>
            <w:shd w:val="clear" w:color="auto" w:fill="auto"/>
          </w:tcPr>
          <w:p w14:paraId="7BD1E2FA" w14:textId="77777777" w:rsidR="009559C0" w:rsidRPr="009559C0" w:rsidRDefault="009559C0" w:rsidP="007D2CD7">
            <w:pPr>
              <w:jc w:val="both"/>
              <w:rPr>
                <w:rFonts w:ascii="Calibri" w:hAnsi="Calibri" w:cs="Calibri"/>
                <w:sz w:val="18"/>
                <w:szCs w:val="18"/>
                <w:lang w:val="en-US"/>
              </w:rPr>
            </w:pPr>
            <w:r w:rsidRPr="009559C0">
              <w:rPr>
                <w:rFonts w:ascii="Calibri" w:hAnsi="Calibri" w:cs="Calibri"/>
                <w:sz w:val="18"/>
                <w:szCs w:val="18"/>
                <w:lang w:val="en-US"/>
              </w:rPr>
              <w:t>1.</w:t>
            </w:r>
          </w:p>
        </w:tc>
        <w:tc>
          <w:tcPr>
            <w:tcW w:w="2626" w:type="pct"/>
            <w:shd w:val="clear" w:color="auto" w:fill="auto"/>
          </w:tcPr>
          <w:p w14:paraId="3DFD8B07" w14:textId="5BFF2630" w:rsidR="009559C0" w:rsidRPr="009559C0" w:rsidRDefault="009559C0" w:rsidP="007D2CD7">
            <w:pPr>
              <w:jc w:val="both"/>
              <w:rPr>
                <w:rFonts w:ascii="Open Sans" w:hAnsi="Open Sans" w:cs="Open Sans"/>
                <w:sz w:val="18"/>
                <w:szCs w:val="18"/>
                <w:lang w:val="en-US"/>
              </w:rPr>
            </w:pPr>
            <w:r w:rsidRPr="009559C0">
              <w:rPr>
                <w:rFonts w:ascii="Open Sans" w:hAnsi="Open Sans" w:cs="Open Sans"/>
                <w:sz w:val="18"/>
                <w:szCs w:val="18"/>
                <w:lang w:val="en-US"/>
              </w:rPr>
              <w:t xml:space="preserve">The FAF was submitted </w:t>
            </w:r>
            <w:r w:rsidRPr="009559C0">
              <w:rPr>
                <w:rFonts w:ascii="Open Sans" w:hAnsi="Open Sans" w:cs="Open Sans"/>
                <w:bCs/>
                <w:color w:val="000000"/>
                <w:spacing w:val="4"/>
                <w:sz w:val="16"/>
                <w:szCs w:val="16"/>
                <w:lang w:val="en-GB"/>
              </w:rPr>
              <w:t xml:space="preserve">in the electronic system WOD2021 (CST2021) </w:t>
            </w:r>
            <w:r w:rsidRPr="009559C0">
              <w:rPr>
                <w:rFonts w:ascii="Open Sans" w:hAnsi="Open Sans" w:cs="Open Sans"/>
                <w:sz w:val="16"/>
                <w:szCs w:val="16"/>
                <w:lang w:val="en-GB"/>
              </w:rPr>
              <w:t>before the application deadline</w:t>
            </w:r>
          </w:p>
        </w:tc>
        <w:tc>
          <w:tcPr>
            <w:tcW w:w="773" w:type="pct"/>
            <w:shd w:val="clear" w:color="auto" w:fill="auto"/>
            <w:vAlign w:val="center"/>
          </w:tcPr>
          <w:p w14:paraId="42CB6F46" w14:textId="77777777" w:rsidR="009559C0" w:rsidRPr="009559C0" w:rsidRDefault="009559C0" w:rsidP="007D2CD7">
            <w:pPr>
              <w:jc w:val="center"/>
              <w:rPr>
                <w:rFonts w:ascii="Open Sans" w:hAnsi="Open Sans" w:cs="Open Sans"/>
                <w:sz w:val="18"/>
                <w:szCs w:val="18"/>
              </w:rPr>
            </w:pPr>
          </w:p>
        </w:tc>
        <w:tc>
          <w:tcPr>
            <w:tcW w:w="307" w:type="pct"/>
            <w:shd w:val="clear" w:color="auto" w:fill="auto"/>
            <w:vAlign w:val="center"/>
          </w:tcPr>
          <w:p w14:paraId="1178A135"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YES</w:t>
            </w:r>
          </w:p>
        </w:tc>
        <w:tc>
          <w:tcPr>
            <w:tcW w:w="307" w:type="pct"/>
            <w:vAlign w:val="center"/>
          </w:tcPr>
          <w:p w14:paraId="5BCD1A63"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NO</w:t>
            </w:r>
          </w:p>
        </w:tc>
        <w:tc>
          <w:tcPr>
            <w:tcW w:w="770" w:type="pct"/>
            <w:vAlign w:val="center"/>
          </w:tcPr>
          <w:p w14:paraId="667A2147" w14:textId="77777777" w:rsidR="009559C0" w:rsidRPr="009559C0" w:rsidRDefault="009559C0" w:rsidP="007D2CD7">
            <w:pPr>
              <w:jc w:val="center"/>
              <w:rPr>
                <w:rFonts w:ascii="Open Sans" w:hAnsi="Open Sans" w:cs="Open Sans"/>
                <w:i/>
                <w:iCs/>
                <w:sz w:val="18"/>
                <w:szCs w:val="18"/>
              </w:rPr>
            </w:pPr>
          </w:p>
        </w:tc>
      </w:tr>
      <w:tr w:rsidR="009559C0" w:rsidRPr="009559C0" w14:paraId="06401436" w14:textId="77777777" w:rsidTr="007D2CD7">
        <w:trPr>
          <w:trHeight w:val="145"/>
          <w:jc w:val="center"/>
        </w:trPr>
        <w:tc>
          <w:tcPr>
            <w:tcW w:w="217" w:type="pct"/>
            <w:shd w:val="clear" w:color="auto" w:fill="auto"/>
          </w:tcPr>
          <w:p w14:paraId="31734862" w14:textId="77777777" w:rsidR="009559C0" w:rsidRPr="009559C0" w:rsidRDefault="009559C0" w:rsidP="007D2CD7">
            <w:pPr>
              <w:rPr>
                <w:rFonts w:ascii="Calibri" w:hAnsi="Calibri" w:cs="Calibri"/>
                <w:sz w:val="18"/>
                <w:szCs w:val="18"/>
              </w:rPr>
            </w:pPr>
            <w:r w:rsidRPr="009559C0">
              <w:rPr>
                <w:rFonts w:ascii="Calibri" w:hAnsi="Calibri" w:cs="Calibri"/>
                <w:sz w:val="18"/>
                <w:szCs w:val="18"/>
              </w:rPr>
              <w:t>2.</w:t>
            </w:r>
          </w:p>
        </w:tc>
        <w:tc>
          <w:tcPr>
            <w:tcW w:w="2626" w:type="pct"/>
            <w:shd w:val="clear" w:color="auto" w:fill="auto"/>
          </w:tcPr>
          <w:p w14:paraId="2EACA35B" w14:textId="0196D58A" w:rsidR="009559C0" w:rsidRPr="009559C0" w:rsidRDefault="009559C0" w:rsidP="007D2CD7">
            <w:pPr>
              <w:jc w:val="both"/>
              <w:rPr>
                <w:rFonts w:ascii="Open Sans" w:hAnsi="Open Sans" w:cs="Open Sans"/>
                <w:sz w:val="18"/>
                <w:szCs w:val="18"/>
                <w:lang w:val="en-US"/>
              </w:rPr>
            </w:pPr>
            <w:r w:rsidRPr="009559C0">
              <w:rPr>
                <w:rFonts w:ascii="Open Sans" w:hAnsi="Open Sans" w:cs="Open Sans"/>
                <w:sz w:val="18"/>
                <w:szCs w:val="18"/>
                <w:lang w:val="en-US"/>
              </w:rPr>
              <w:t>All</w:t>
            </w:r>
            <w:r w:rsidRPr="009559C0">
              <w:rPr>
                <w:rFonts w:ascii="Open Sans" w:hAnsi="Open Sans" w:cs="Open Sans"/>
                <w:sz w:val="18"/>
                <w:szCs w:val="18"/>
                <w:lang w:val="en-US"/>
              </w:rPr>
              <w:t xml:space="preserve"> obligatory fields were filled in</w:t>
            </w:r>
          </w:p>
        </w:tc>
        <w:tc>
          <w:tcPr>
            <w:tcW w:w="773" w:type="pct"/>
            <w:shd w:val="clear" w:color="auto" w:fill="auto"/>
            <w:vAlign w:val="center"/>
          </w:tcPr>
          <w:p w14:paraId="3003A60A" w14:textId="77777777" w:rsidR="009559C0" w:rsidRPr="009559C0" w:rsidRDefault="009559C0" w:rsidP="007D2CD7">
            <w:pPr>
              <w:jc w:val="center"/>
              <w:rPr>
                <w:rFonts w:ascii="Open Sans" w:hAnsi="Open Sans" w:cs="Open Sans"/>
                <w:sz w:val="18"/>
                <w:szCs w:val="18"/>
              </w:rPr>
            </w:pPr>
          </w:p>
        </w:tc>
        <w:tc>
          <w:tcPr>
            <w:tcW w:w="307" w:type="pct"/>
            <w:shd w:val="clear" w:color="auto" w:fill="auto"/>
            <w:vAlign w:val="center"/>
          </w:tcPr>
          <w:p w14:paraId="17058828"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YES</w:t>
            </w:r>
          </w:p>
        </w:tc>
        <w:tc>
          <w:tcPr>
            <w:tcW w:w="307" w:type="pct"/>
            <w:vAlign w:val="center"/>
          </w:tcPr>
          <w:p w14:paraId="4A4514B0"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NO</w:t>
            </w:r>
          </w:p>
        </w:tc>
        <w:tc>
          <w:tcPr>
            <w:tcW w:w="770" w:type="pct"/>
            <w:vAlign w:val="center"/>
          </w:tcPr>
          <w:p w14:paraId="57377994" w14:textId="77777777" w:rsidR="009559C0" w:rsidRPr="009559C0" w:rsidRDefault="009559C0" w:rsidP="007D2CD7">
            <w:pPr>
              <w:jc w:val="center"/>
              <w:rPr>
                <w:rFonts w:ascii="Open Sans" w:hAnsi="Open Sans" w:cs="Open Sans"/>
                <w:i/>
                <w:iCs/>
                <w:sz w:val="18"/>
                <w:szCs w:val="18"/>
              </w:rPr>
            </w:pPr>
          </w:p>
        </w:tc>
      </w:tr>
      <w:tr w:rsidR="009559C0" w:rsidRPr="009559C0" w14:paraId="757A55AD" w14:textId="77777777" w:rsidTr="007D2CD7">
        <w:trPr>
          <w:trHeight w:val="145"/>
          <w:jc w:val="center"/>
        </w:trPr>
        <w:tc>
          <w:tcPr>
            <w:tcW w:w="217" w:type="pct"/>
            <w:shd w:val="clear" w:color="auto" w:fill="auto"/>
          </w:tcPr>
          <w:p w14:paraId="63540F3E" w14:textId="77777777" w:rsidR="009559C0" w:rsidRPr="009559C0" w:rsidRDefault="009559C0" w:rsidP="007D2CD7">
            <w:pPr>
              <w:rPr>
                <w:rFonts w:ascii="Calibri" w:hAnsi="Calibri" w:cs="Calibri"/>
                <w:sz w:val="18"/>
                <w:szCs w:val="18"/>
              </w:rPr>
            </w:pPr>
            <w:r w:rsidRPr="009559C0">
              <w:rPr>
                <w:rFonts w:ascii="Calibri" w:hAnsi="Calibri" w:cs="Calibri"/>
                <w:sz w:val="18"/>
                <w:szCs w:val="18"/>
              </w:rPr>
              <w:t>3.</w:t>
            </w:r>
          </w:p>
        </w:tc>
        <w:tc>
          <w:tcPr>
            <w:tcW w:w="2626" w:type="pct"/>
            <w:shd w:val="clear" w:color="auto" w:fill="auto"/>
          </w:tcPr>
          <w:p w14:paraId="2AD99D22" w14:textId="5FEAE9E8" w:rsidR="009559C0" w:rsidRPr="009559C0" w:rsidRDefault="009559C0" w:rsidP="007D2CD7">
            <w:pPr>
              <w:jc w:val="both"/>
              <w:rPr>
                <w:rFonts w:ascii="Open Sans" w:hAnsi="Open Sans" w:cs="Open Sans"/>
                <w:sz w:val="18"/>
                <w:szCs w:val="18"/>
                <w:lang w:val="en-US"/>
              </w:rPr>
            </w:pPr>
            <w:r w:rsidRPr="009559C0">
              <w:rPr>
                <w:rFonts w:ascii="Open Sans" w:hAnsi="Open Sans" w:cs="Open Sans"/>
                <w:sz w:val="18"/>
                <w:szCs w:val="22"/>
                <w:lang w:val="en-US"/>
              </w:rPr>
              <w:t xml:space="preserve">All required supporting documents are </w:t>
            </w:r>
            <w:r w:rsidRPr="009559C0">
              <w:rPr>
                <w:rFonts w:ascii="Open Sans" w:hAnsi="Open Sans" w:cs="Open Sans"/>
                <w:sz w:val="18"/>
                <w:szCs w:val="22"/>
                <w:lang w:val="en-US"/>
              </w:rPr>
              <w:t>submitted in the electronic system</w:t>
            </w:r>
            <w:r w:rsidRPr="009559C0">
              <w:rPr>
                <w:rFonts w:ascii="Open Sans" w:hAnsi="Open Sans" w:cs="Open Sans"/>
                <w:sz w:val="18"/>
                <w:szCs w:val="22"/>
                <w:lang w:val="en-US"/>
              </w:rPr>
              <w:t>. Supporting documents are signed by right persons and consistent with the project and valid and in compliance with Polish / Ukrainian laws (if relevant)</w:t>
            </w:r>
          </w:p>
        </w:tc>
        <w:tc>
          <w:tcPr>
            <w:tcW w:w="773" w:type="pct"/>
            <w:shd w:val="clear" w:color="auto" w:fill="auto"/>
            <w:vAlign w:val="center"/>
          </w:tcPr>
          <w:p w14:paraId="796DF27F" w14:textId="77777777" w:rsidR="009559C0" w:rsidRPr="009559C0" w:rsidRDefault="009559C0" w:rsidP="007D2CD7">
            <w:pPr>
              <w:jc w:val="center"/>
              <w:rPr>
                <w:rFonts w:ascii="Open Sans" w:hAnsi="Open Sans" w:cs="Open Sans"/>
                <w:sz w:val="18"/>
                <w:szCs w:val="18"/>
              </w:rPr>
            </w:pPr>
          </w:p>
        </w:tc>
        <w:tc>
          <w:tcPr>
            <w:tcW w:w="307" w:type="pct"/>
            <w:shd w:val="clear" w:color="auto" w:fill="auto"/>
            <w:vAlign w:val="center"/>
          </w:tcPr>
          <w:p w14:paraId="09FCE77A"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YES</w:t>
            </w:r>
          </w:p>
        </w:tc>
        <w:tc>
          <w:tcPr>
            <w:tcW w:w="307" w:type="pct"/>
            <w:vAlign w:val="center"/>
          </w:tcPr>
          <w:p w14:paraId="4648F82E"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NO</w:t>
            </w:r>
          </w:p>
        </w:tc>
        <w:tc>
          <w:tcPr>
            <w:tcW w:w="770" w:type="pct"/>
            <w:vAlign w:val="center"/>
          </w:tcPr>
          <w:p w14:paraId="7865D3C6" w14:textId="77777777" w:rsidR="009559C0" w:rsidRPr="009559C0" w:rsidRDefault="009559C0" w:rsidP="007D2CD7">
            <w:pPr>
              <w:jc w:val="center"/>
              <w:rPr>
                <w:rFonts w:ascii="Open Sans" w:hAnsi="Open Sans" w:cs="Open Sans"/>
                <w:i/>
                <w:iCs/>
                <w:sz w:val="18"/>
                <w:szCs w:val="18"/>
              </w:rPr>
            </w:pPr>
          </w:p>
        </w:tc>
      </w:tr>
      <w:tr w:rsidR="009559C0" w:rsidRPr="009559C0" w14:paraId="01D14F04" w14:textId="77777777" w:rsidTr="007D2CD7">
        <w:trPr>
          <w:trHeight w:val="145"/>
          <w:jc w:val="center"/>
        </w:trPr>
        <w:tc>
          <w:tcPr>
            <w:tcW w:w="217" w:type="pct"/>
            <w:shd w:val="clear" w:color="auto" w:fill="auto"/>
          </w:tcPr>
          <w:p w14:paraId="7135CCB3" w14:textId="77777777" w:rsidR="009559C0" w:rsidRPr="009559C0" w:rsidRDefault="009559C0" w:rsidP="007D2CD7">
            <w:pPr>
              <w:rPr>
                <w:rFonts w:ascii="Calibri" w:hAnsi="Calibri" w:cs="Calibri"/>
                <w:sz w:val="18"/>
                <w:szCs w:val="18"/>
              </w:rPr>
            </w:pPr>
            <w:r w:rsidRPr="009559C0">
              <w:rPr>
                <w:rFonts w:ascii="Calibri" w:hAnsi="Calibri" w:cs="Calibri"/>
                <w:sz w:val="18"/>
                <w:szCs w:val="18"/>
              </w:rPr>
              <w:t>4.</w:t>
            </w:r>
          </w:p>
        </w:tc>
        <w:tc>
          <w:tcPr>
            <w:tcW w:w="2626" w:type="pct"/>
            <w:shd w:val="clear" w:color="auto" w:fill="auto"/>
          </w:tcPr>
          <w:p w14:paraId="37FADCCC" w14:textId="172A2FAE" w:rsidR="009559C0" w:rsidRPr="009559C0" w:rsidRDefault="009559C0" w:rsidP="007D2CD7">
            <w:pPr>
              <w:jc w:val="both"/>
              <w:rPr>
                <w:rFonts w:ascii="Open Sans" w:hAnsi="Open Sans" w:cs="Open Sans"/>
                <w:sz w:val="18"/>
                <w:szCs w:val="18"/>
                <w:lang w:val="en-US"/>
              </w:rPr>
            </w:pPr>
            <w:r w:rsidRPr="009559C0">
              <w:rPr>
                <w:rFonts w:ascii="Open Sans" w:hAnsi="Open Sans" w:cs="Open Sans"/>
                <w:sz w:val="18"/>
                <w:szCs w:val="18"/>
                <w:lang w:val="en-US"/>
              </w:rPr>
              <w:t xml:space="preserve">The scan of signed Declaration by the </w:t>
            </w:r>
            <w:r w:rsidRPr="009559C0">
              <w:rPr>
                <w:rFonts w:ascii="Open Sans" w:hAnsi="Open Sans" w:cs="Open Sans"/>
                <w:sz w:val="18"/>
                <w:szCs w:val="18"/>
                <w:lang w:val="en-US"/>
              </w:rPr>
              <w:t>L</w:t>
            </w:r>
            <w:r w:rsidRPr="009559C0">
              <w:rPr>
                <w:rFonts w:ascii="Open Sans" w:hAnsi="Open Sans" w:cs="Open Sans"/>
                <w:sz w:val="18"/>
                <w:szCs w:val="18"/>
                <w:lang w:val="en-US"/>
              </w:rPr>
              <w:t xml:space="preserve">ead </w:t>
            </w:r>
            <w:r w:rsidRPr="009559C0">
              <w:rPr>
                <w:rFonts w:ascii="Open Sans" w:hAnsi="Open Sans" w:cs="Open Sans"/>
                <w:sz w:val="18"/>
                <w:szCs w:val="18"/>
                <w:lang w:val="en-US"/>
              </w:rPr>
              <w:t>Partner</w:t>
            </w:r>
            <w:r w:rsidRPr="009559C0">
              <w:rPr>
                <w:rFonts w:ascii="Open Sans" w:hAnsi="Open Sans" w:cs="Open Sans"/>
                <w:sz w:val="18"/>
                <w:szCs w:val="18"/>
                <w:lang w:val="en-US"/>
              </w:rPr>
              <w:t xml:space="preserve"> is submitted</w:t>
            </w:r>
          </w:p>
        </w:tc>
        <w:tc>
          <w:tcPr>
            <w:tcW w:w="773" w:type="pct"/>
            <w:shd w:val="clear" w:color="auto" w:fill="auto"/>
            <w:vAlign w:val="center"/>
          </w:tcPr>
          <w:p w14:paraId="2DF55BFF" w14:textId="01DE14A8" w:rsidR="009559C0" w:rsidRPr="009559C0" w:rsidRDefault="009559C0" w:rsidP="007D2CD7">
            <w:pPr>
              <w:jc w:val="center"/>
              <w:rPr>
                <w:rFonts w:ascii="Open Sans" w:hAnsi="Open Sans" w:cs="Open Sans"/>
                <w:sz w:val="18"/>
                <w:szCs w:val="18"/>
              </w:rPr>
            </w:pPr>
            <w:r w:rsidRPr="009559C0">
              <w:rPr>
                <w:rFonts w:ascii="Open Sans" w:hAnsi="Open Sans" w:cs="Open Sans"/>
                <w:sz w:val="18"/>
                <w:szCs w:val="18"/>
              </w:rPr>
              <w:t xml:space="preserve">Declaration by the </w:t>
            </w:r>
            <w:r w:rsidRPr="009559C0">
              <w:rPr>
                <w:rFonts w:ascii="Open Sans" w:hAnsi="Open Sans" w:cs="Open Sans"/>
                <w:sz w:val="18"/>
                <w:szCs w:val="18"/>
              </w:rPr>
              <w:t>L</w:t>
            </w:r>
            <w:r w:rsidRPr="009559C0">
              <w:rPr>
                <w:rFonts w:ascii="Open Sans" w:hAnsi="Open Sans" w:cs="Open Sans"/>
                <w:sz w:val="18"/>
                <w:szCs w:val="18"/>
              </w:rPr>
              <w:t xml:space="preserve">ead </w:t>
            </w:r>
            <w:r w:rsidRPr="009559C0">
              <w:rPr>
                <w:rFonts w:ascii="Open Sans" w:hAnsi="Open Sans" w:cs="Open Sans"/>
                <w:sz w:val="18"/>
                <w:szCs w:val="18"/>
              </w:rPr>
              <w:t>Partner</w:t>
            </w:r>
          </w:p>
        </w:tc>
        <w:tc>
          <w:tcPr>
            <w:tcW w:w="307" w:type="pct"/>
            <w:shd w:val="clear" w:color="auto" w:fill="auto"/>
            <w:vAlign w:val="center"/>
          </w:tcPr>
          <w:p w14:paraId="38D70FF7"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YES</w:t>
            </w:r>
          </w:p>
        </w:tc>
        <w:tc>
          <w:tcPr>
            <w:tcW w:w="307" w:type="pct"/>
            <w:vAlign w:val="center"/>
          </w:tcPr>
          <w:p w14:paraId="2D8C57C4"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NO</w:t>
            </w:r>
          </w:p>
        </w:tc>
        <w:tc>
          <w:tcPr>
            <w:tcW w:w="770" w:type="pct"/>
            <w:vAlign w:val="center"/>
          </w:tcPr>
          <w:p w14:paraId="7C0FB64B" w14:textId="77777777" w:rsidR="009559C0" w:rsidRPr="009559C0" w:rsidRDefault="009559C0" w:rsidP="007D2CD7">
            <w:pPr>
              <w:jc w:val="center"/>
              <w:rPr>
                <w:rFonts w:ascii="Open Sans" w:hAnsi="Open Sans" w:cs="Open Sans"/>
                <w:i/>
                <w:iCs/>
                <w:sz w:val="18"/>
                <w:szCs w:val="18"/>
              </w:rPr>
            </w:pPr>
          </w:p>
        </w:tc>
      </w:tr>
      <w:tr w:rsidR="009559C0" w:rsidRPr="009559C0" w14:paraId="6FE89102" w14:textId="77777777" w:rsidTr="007D2CD7">
        <w:trPr>
          <w:trHeight w:val="145"/>
          <w:jc w:val="center"/>
        </w:trPr>
        <w:tc>
          <w:tcPr>
            <w:tcW w:w="217" w:type="pct"/>
            <w:shd w:val="clear" w:color="auto" w:fill="auto"/>
          </w:tcPr>
          <w:p w14:paraId="55D0F1FE" w14:textId="77777777" w:rsidR="009559C0" w:rsidRPr="009559C0" w:rsidRDefault="009559C0" w:rsidP="007D2CD7">
            <w:pPr>
              <w:rPr>
                <w:rFonts w:ascii="Calibri" w:hAnsi="Calibri" w:cs="Calibri"/>
                <w:sz w:val="18"/>
                <w:szCs w:val="18"/>
              </w:rPr>
            </w:pPr>
            <w:r w:rsidRPr="009559C0">
              <w:rPr>
                <w:rFonts w:ascii="Calibri" w:hAnsi="Calibri" w:cs="Calibri"/>
                <w:sz w:val="18"/>
                <w:szCs w:val="18"/>
              </w:rPr>
              <w:t>5.</w:t>
            </w:r>
          </w:p>
        </w:tc>
        <w:tc>
          <w:tcPr>
            <w:tcW w:w="2626" w:type="pct"/>
            <w:shd w:val="clear" w:color="auto" w:fill="auto"/>
          </w:tcPr>
          <w:p w14:paraId="4BE07730" w14:textId="67FE3EB2" w:rsidR="009559C0" w:rsidRPr="009559C0" w:rsidRDefault="009559C0" w:rsidP="007D2CD7">
            <w:pPr>
              <w:jc w:val="both"/>
              <w:rPr>
                <w:rFonts w:ascii="Open Sans" w:hAnsi="Open Sans" w:cs="Open Sans"/>
                <w:sz w:val="18"/>
                <w:szCs w:val="18"/>
                <w:lang w:val="en-US"/>
              </w:rPr>
            </w:pPr>
            <w:r w:rsidRPr="009559C0">
              <w:rPr>
                <w:rFonts w:ascii="Open Sans" w:hAnsi="Open Sans" w:cs="Open Sans"/>
                <w:sz w:val="18"/>
                <w:szCs w:val="18"/>
                <w:lang w:val="en-US"/>
              </w:rPr>
              <w:t xml:space="preserve">The scan of separate Partnership statement has been submitted, filled in and signed by each </w:t>
            </w:r>
            <w:r w:rsidRPr="009559C0">
              <w:rPr>
                <w:rFonts w:ascii="Open Sans" w:hAnsi="Open Sans" w:cs="Open Sans"/>
                <w:sz w:val="18"/>
                <w:szCs w:val="18"/>
                <w:lang w:val="en-US"/>
              </w:rPr>
              <w:t>Partner</w:t>
            </w:r>
            <w:r w:rsidRPr="009559C0">
              <w:rPr>
                <w:rFonts w:ascii="Open Sans" w:hAnsi="Open Sans" w:cs="Open Sans"/>
                <w:sz w:val="18"/>
                <w:szCs w:val="18"/>
                <w:lang w:val="en-US"/>
              </w:rPr>
              <w:t xml:space="preserve"> (except for the </w:t>
            </w:r>
            <w:r w:rsidRPr="009559C0">
              <w:rPr>
                <w:rFonts w:ascii="Open Sans" w:hAnsi="Open Sans" w:cs="Open Sans"/>
                <w:sz w:val="18"/>
                <w:szCs w:val="18"/>
                <w:lang w:val="en-US"/>
              </w:rPr>
              <w:t>L</w:t>
            </w:r>
            <w:r w:rsidRPr="009559C0">
              <w:rPr>
                <w:rFonts w:ascii="Open Sans" w:hAnsi="Open Sans" w:cs="Open Sans"/>
                <w:sz w:val="18"/>
                <w:szCs w:val="18"/>
                <w:lang w:val="en-US"/>
              </w:rPr>
              <w:t xml:space="preserve">ead </w:t>
            </w:r>
            <w:r>
              <w:rPr>
                <w:rFonts w:ascii="Open Sans" w:hAnsi="Open Sans" w:cs="Open Sans"/>
                <w:sz w:val="18"/>
                <w:szCs w:val="18"/>
                <w:lang w:val="en-US"/>
              </w:rPr>
              <w:t>Partner</w:t>
            </w:r>
            <w:r w:rsidRPr="009559C0">
              <w:rPr>
                <w:rFonts w:ascii="Open Sans" w:hAnsi="Open Sans" w:cs="Open Sans"/>
                <w:sz w:val="18"/>
                <w:szCs w:val="18"/>
                <w:lang w:val="en-US"/>
              </w:rPr>
              <w:t xml:space="preserve">) </w:t>
            </w:r>
          </w:p>
        </w:tc>
        <w:tc>
          <w:tcPr>
            <w:tcW w:w="773" w:type="pct"/>
            <w:shd w:val="clear" w:color="auto" w:fill="auto"/>
            <w:vAlign w:val="center"/>
          </w:tcPr>
          <w:p w14:paraId="7D495C14" w14:textId="77777777" w:rsidR="009559C0" w:rsidRPr="009559C0" w:rsidRDefault="009559C0" w:rsidP="007D2CD7">
            <w:pPr>
              <w:jc w:val="center"/>
              <w:rPr>
                <w:rFonts w:ascii="Open Sans" w:hAnsi="Open Sans" w:cs="Open Sans"/>
                <w:sz w:val="18"/>
                <w:szCs w:val="18"/>
              </w:rPr>
            </w:pPr>
            <w:r w:rsidRPr="009559C0">
              <w:rPr>
                <w:rFonts w:ascii="Open Sans" w:hAnsi="Open Sans" w:cs="Open Sans"/>
                <w:sz w:val="18"/>
                <w:szCs w:val="18"/>
              </w:rPr>
              <w:t>Partnership statement(s)</w:t>
            </w:r>
          </w:p>
        </w:tc>
        <w:tc>
          <w:tcPr>
            <w:tcW w:w="307" w:type="pct"/>
            <w:shd w:val="clear" w:color="auto" w:fill="auto"/>
            <w:vAlign w:val="center"/>
          </w:tcPr>
          <w:p w14:paraId="025E5DD6" w14:textId="77777777" w:rsidR="009559C0" w:rsidRPr="009559C0" w:rsidRDefault="009559C0" w:rsidP="007D2CD7">
            <w:pPr>
              <w:jc w:val="center"/>
              <w:rPr>
                <w:rFonts w:ascii="Open Sans" w:hAnsi="Open Sans" w:cs="Open Sans"/>
                <w:i/>
                <w:sz w:val="18"/>
                <w:szCs w:val="18"/>
              </w:rPr>
            </w:pPr>
            <w:r w:rsidRPr="009559C0">
              <w:rPr>
                <w:rFonts w:ascii="Open Sans" w:hAnsi="Open Sans" w:cs="Open Sans"/>
                <w:i/>
                <w:sz w:val="18"/>
                <w:szCs w:val="18"/>
              </w:rPr>
              <w:t>YES</w:t>
            </w:r>
          </w:p>
        </w:tc>
        <w:tc>
          <w:tcPr>
            <w:tcW w:w="307" w:type="pct"/>
            <w:vAlign w:val="center"/>
          </w:tcPr>
          <w:p w14:paraId="794283E0"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NO</w:t>
            </w:r>
          </w:p>
        </w:tc>
        <w:tc>
          <w:tcPr>
            <w:tcW w:w="770" w:type="pct"/>
            <w:vAlign w:val="center"/>
          </w:tcPr>
          <w:p w14:paraId="07CA1DDE" w14:textId="77777777" w:rsidR="009559C0" w:rsidRPr="009559C0" w:rsidRDefault="009559C0" w:rsidP="007D2CD7">
            <w:pPr>
              <w:jc w:val="center"/>
              <w:rPr>
                <w:rFonts w:ascii="Open Sans" w:hAnsi="Open Sans" w:cs="Open Sans"/>
                <w:i/>
                <w:iCs/>
                <w:sz w:val="18"/>
                <w:szCs w:val="18"/>
              </w:rPr>
            </w:pPr>
          </w:p>
        </w:tc>
      </w:tr>
    </w:tbl>
    <w:p w14:paraId="6255DB77" w14:textId="77777777" w:rsidR="009559C0" w:rsidRPr="009559C0" w:rsidRDefault="009559C0" w:rsidP="009559C0">
      <w:pPr>
        <w:rPr>
          <w:rFonts w:ascii="Open Sans" w:hAnsi="Open Sans" w:cs="Open San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1551"/>
        <w:gridCol w:w="3479"/>
        <w:gridCol w:w="1480"/>
        <w:gridCol w:w="583"/>
        <w:gridCol w:w="583"/>
        <w:gridCol w:w="1481"/>
      </w:tblGrid>
      <w:tr w:rsidR="009559C0" w:rsidRPr="009559C0" w14:paraId="050B29E0" w14:textId="77777777" w:rsidTr="007D2CD7">
        <w:trPr>
          <w:trHeight w:val="145"/>
          <w:jc w:val="center"/>
        </w:trPr>
        <w:tc>
          <w:tcPr>
            <w:tcW w:w="2856" w:type="pct"/>
            <w:gridSpan w:val="3"/>
            <w:shd w:val="clear" w:color="auto" w:fill="BFBFBF"/>
          </w:tcPr>
          <w:p w14:paraId="12D14C75" w14:textId="77777777" w:rsidR="009559C0" w:rsidRPr="009559C0" w:rsidRDefault="009559C0" w:rsidP="007D2CD7">
            <w:pPr>
              <w:spacing w:before="120" w:after="120"/>
              <w:jc w:val="both"/>
              <w:rPr>
                <w:rFonts w:ascii="Open Sans" w:hAnsi="Open Sans" w:cs="Open Sans"/>
                <w:sz w:val="18"/>
                <w:szCs w:val="18"/>
              </w:rPr>
            </w:pPr>
            <w:r w:rsidRPr="009559C0">
              <w:rPr>
                <w:rFonts w:ascii="Open Sans" w:hAnsi="Open Sans" w:cs="Open Sans"/>
                <w:b/>
                <w:bCs/>
                <w:color w:val="0E4096"/>
                <w:sz w:val="22"/>
                <w:szCs w:val="22"/>
              </w:rPr>
              <w:t>2. Eligibility Check</w:t>
            </w:r>
          </w:p>
        </w:tc>
        <w:tc>
          <w:tcPr>
            <w:tcW w:w="769" w:type="pct"/>
            <w:shd w:val="clear" w:color="auto" w:fill="BFBFBF"/>
            <w:vAlign w:val="center"/>
          </w:tcPr>
          <w:p w14:paraId="026EF162" w14:textId="77777777" w:rsidR="009559C0" w:rsidRPr="009559C0" w:rsidRDefault="009559C0" w:rsidP="007D2CD7">
            <w:pPr>
              <w:jc w:val="center"/>
              <w:rPr>
                <w:rFonts w:ascii="Open Sans" w:hAnsi="Open Sans" w:cs="Open Sans"/>
                <w:b/>
                <w:i/>
                <w:iCs/>
                <w:sz w:val="18"/>
                <w:szCs w:val="18"/>
              </w:rPr>
            </w:pPr>
            <w:r w:rsidRPr="009559C0">
              <w:rPr>
                <w:rFonts w:ascii="Open Sans" w:hAnsi="Open Sans" w:cs="Open Sans"/>
                <w:b/>
                <w:iCs/>
                <w:sz w:val="18"/>
                <w:szCs w:val="18"/>
              </w:rPr>
              <w:t>Reference point</w:t>
            </w:r>
          </w:p>
        </w:tc>
        <w:tc>
          <w:tcPr>
            <w:tcW w:w="303" w:type="pct"/>
            <w:shd w:val="clear" w:color="auto" w:fill="BFBFBF"/>
            <w:vAlign w:val="center"/>
          </w:tcPr>
          <w:p w14:paraId="752EFE03" w14:textId="77777777" w:rsidR="009559C0" w:rsidRPr="009559C0" w:rsidRDefault="009559C0" w:rsidP="007D2CD7">
            <w:pPr>
              <w:jc w:val="center"/>
              <w:rPr>
                <w:rFonts w:ascii="Open Sans" w:hAnsi="Open Sans" w:cs="Open Sans"/>
                <w:b/>
                <w:i/>
                <w:iCs/>
                <w:sz w:val="18"/>
                <w:szCs w:val="18"/>
              </w:rPr>
            </w:pPr>
            <w:r w:rsidRPr="009559C0">
              <w:rPr>
                <w:rFonts w:ascii="Open Sans" w:hAnsi="Open Sans" w:cs="Open Sans"/>
                <w:b/>
                <w:i/>
                <w:iCs/>
                <w:sz w:val="18"/>
                <w:szCs w:val="18"/>
              </w:rPr>
              <w:t>YES</w:t>
            </w:r>
          </w:p>
        </w:tc>
        <w:tc>
          <w:tcPr>
            <w:tcW w:w="303" w:type="pct"/>
            <w:shd w:val="clear" w:color="auto" w:fill="BFBFBF"/>
            <w:vAlign w:val="center"/>
          </w:tcPr>
          <w:p w14:paraId="26D3A8E3" w14:textId="77777777" w:rsidR="009559C0" w:rsidRPr="009559C0" w:rsidRDefault="009559C0" w:rsidP="007D2CD7">
            <w:pPr>
              <w:jc w:val="center"/>
              <w:rPr>
                <w:rFonts w:ascii="Open Sans" w:hAnsi="Open Sans" w:cs="Open Sans"/>
                <w:b/>
                <w:i/>
                <w:iCs/>
                <w:sz w:val="18"/>
                <w:szCs w:val="18"/>
              </w:rPr>
            </w:pPr>
            <w:r w:rsidRPr="009559C0">
              <w:rPr>
                <w:rFonts w:ascii="Open Sans" w:hAnsi="Open Sans" w:cs="Open Sans"/>
                <w:b/>
                <w:i/>
                <w:iCs/>
                <w:sz w:val="18"/>
                <w:szCs w:val="18"/>
              </w:rPr>
              <w:t>NO</w:t>
            </w:r>
          </w:p>
        </w:tc>
        <w:tc>
          <w:tcPr>
            <w:tcW w:w="769" w:type="pct"/>
            <w:shd w:val="clear" w:color="auto" w:fill="BFBFBF"/>
            <w:vAlign w:val="center"/>
          </w:tcPr>
          <w:p w14:paraId="2102D752" w14:textId="77777777" w:rsidR="009559C0" w:rsidRPr="009559C0" w:rsidRDefault="009559C0" w:rsidP="007D2CD7">
            <w:pPr>
              <w:jc w:val="center"/>
              <w:rPr>
                <w:rFonts w:ascii="Open Sans" w:hAnsi="Open Sans" w:cs="Open Sans"/>
                <w:b/>
                <w:i/>
                <w:iCs/>
                <w:sz w:val="18"/>
                <w:szCs w:val="18"/>
              </w:rPr>
            </w:pPr>
            <w:r w:rsidRPr="009559C0">
              <w:rPr>
                <w:rFonts w:ascii="Open Sans" w:hAnsi="Open Sans" w:cs="Open Sans"/>
                <w:b/>
                <w:i/>
                <w:iCs/>
                <w:sz w:val="18"/>
                <w:szCs w:val="18"/>
              </w:rPr>
              <w:t>Comments</w:t>
            </w:r>
          </w:p>
        </w:tc>
      </w:tr>
      <w:tr w:rsidR="009559C0" w:rsidRPr="009559C0" w14:paraId="1DB9E3EA" w14:textId="77777777" w:rsidTr="007D2CD7">
        <w:trPr>
          <w:trHeight w:val="145"/>
          <w:jc w:val="center"/>
        </w:trPr>
        <w:tc>
          <w:tcPr>
            <w:tcW w:w="243" w:type="pct"/>
            <w:shd w:val="clear" w:color="auto" w:fill="auto"/>
          </w:tcPr>
          <w:p w14:paraId="18523BFC" w14:textId="77777777" w:rsidR="009559C0" w:rsidRPr="009559C0" w:rsidRDefault="009559C0" w:rsidP="007D2CD7">
            <w:pPr>
              <w:rPr>
                <w:rFonts w:ascii="Open Sans" w:hAnsi="Open Sans" w:cs="Open Sans"/>
                <w:sz w:val="18"/>
                <w:szCs w:val="18"/>
              </w:rPr>
            </w:pPr>
            <w:r w:rsidRPr="009559C0">
              <w:rPr>
                <w:rFonts w:ascii="Open Sans" w:hAnsi="Open Sans" w:cs="Open Sans"/>
                <w:sz w:val="18"/>
                <w:szCs w:val="18"/>
              </w:rPr>
              <w:t>1.</w:t>
            </w:r>
          </w:p>
        </w:tc>
        <w:tc>
          <w:tcPr>
            <w:tcW w:w="2613" w:type="pct"/>
            <w:gridSpan w:val="2"/>
            <w:shd w:val="clear" w:color="auto" w:fill="auto"/>
          </w:tcPr>
          <w:p w14:paraId="25D40292" w14:textId="0216E40F" w:rsidR="009559C0" w:rsidRPr="009559C0" w:rsidRDefault="009559C0" w:rsidP="007D2CD7">
            <w:pPr>
              <w:jc w:val="both"/>
              <w:rPr>
                <w:rFonts w:ascii="Open Sans" w:hAnsi="Open Sans" w:cs="Open Sans"/>
                <w:sz w:val="18"/>
                <w:szCs w:val="18"/>
              </w:rPr>
            </w:pPr>
            <w:r w:rsidRPr="009559C0">
              <w:rPr>
                <w:rFonts w:ascii="Open Sans" w:hAnsi="Open Sans" w:cs="Open Sans"/>
                <w:sz w:val="18"/>
                <w:szCs w:val="18"/>
              </w:rPr>
              <w:t xml:space="preserve">FAF is in line with the </w:t>
            </w:r>
            <w:r>
              <w:rPr>
                <w:rFonts w:ascii="Open Sans" w:hAnsi="Open Sans" w:cs="Open Sans"/>
                <w:sz w:val="18"/>
                <w:szCs w:val="18"/>
              </w:rPr>
              <w:t>LIP P</w:t>
            </w:r>
            <w:r w:rsidRPr="009559C0">
              <w:rPr>
                <w:rFonts w:ascii="Open Sans" w:hAnsi="Open Sans" w:cs="Open Sans"/>
                <w:sz w:val="18"/>
                <w:szCs w:val="18"/>
              </w:rPr>
              <w:t xml:space="preserve">roject summary approved by the </w:t>
            </w:r>
            <w:r>
              <w:rPr>
                <w:rFonts w:ascii="Open Sans" w:hAnsi="Open Sans" w:cs="Open Sans"/>
                <w:sz w:val="18"/>
                <w:szCs w:val="18"/>
              </w:rPr>
              <w:t>M</w:t>
            </w:r>
            <w:r w:rsidRPr="009559C0">
              <w:rPr>
                <w:rFonts w:ascii="Open Sans" w:hAnsi="Open Sans" w:cs="Open Sans"/>
                <w:sz w:val="18"/>
                <w:szCs w:val="18"/>
              </w:rPr>
              <w:t>C (incl. EU financing)</w:t>
            </w:r>
          </w:p>
        </w:tc>
        <w:tc>
          <w:tcPr>
            <w:tcW w:w="769" w:type="pct"/>
            <w:shd w:val="clear" w:color="auto" w:fill="auto"/>
            <w:vAlign w:val="center"/>
          </w:tcPr>
          <w:p w14:paraId="51737494" w14:textId="77777777" w:rsidR="009559C0" w:rsidRPr="009559C0" w:rsidRDefault="009559C0" w:rsidP="007D2CD7">
            <w:pPr>
              <w:jc w:val="center"/>
              <w:rPr>
                <w:rFonts w:ascii="Open Sans" w:hAnsi="Open Sans" w:cs="Open Sans"/>
                <w:sz w:val="18"/>
                <w:szCs w:val="18"/>
                <w:highlight w:val="yellow"/>
              </w:rPr>
            </w:pPr>
          </w:p>
        </w:tc>
        <w:tc>
          <w:tcPr>
            <w:tcW w:w="303" w:type="pct"/>
            <w:shd w:val="clear" w:color="auto" w:fill="auto"/>
            <w:vAlign w:val="center"/>
          </w:tcPr>
          <w:p w14:paraId="554C2DED" w14:textId="77777777" w:rsidR="009559C0" w:rsidRPr="009559C0" w:rsidRDefault="009559C0" w:rsidP="007D2CD7">
            <w:pPr>
              <w:jc w:val="center"/>
              <w:rPr>
                <w:rFonts w:ascii="Open Sans" w:hAnsi="Open Sans" w:cs="Open Sans"/>
                <w:i/>
                <w:sz w:val="18"/>
                <w:szCs w:val="18"/>
              </w:rPr>
            </w:pPr>
            <w:r w:rsidRPr="009559C0">
              <w:rPr>
                <w:rFonts w:ascii="Open Sans" w:hAnsi="Open Sans" w:cs="Open Sans"/>
                <w:i/>
                <w:sz w:val="18"/>
                <w:szCs w:val="18"/>
              </w:rPr>
              <w:t>YES</w:t>
            </w:r>
          </w:p>
        </w:tc>
        <w:tc>
          <w:tcPr>
            <w:tcW w:w="303" w:type="pct"/>
            <w:vAlign w:val="center"/>
          </w:tcPr>
          <w:p w14:paraId="668AC6F8" w14:textId="77777777" w:rsidR="009559C0" w:rsidRPr="009559C0" w:rsidRDefault="009559C0" w:rsidP="007D2CD7">
            <w:pPr>
              <w:jc w:val="center"/>
              <w:rPr>
                <w:rFonts w:ascii="Open Sans" w:hAnsi="Open Sans" w:cs="Open Sans"/>
                <w:i/>
                <w:sz w:val="18"/>
                <w:szCs w:val="18"/>
              </w:rPr>
            </w:pPr>
            <w:r w:rsidRPr="009559C0">
              <w:rPr>
                <w:rFonts w:ascii="Open Sans" w:hAnsi="Open Sans" w:cs="Open Sans"/>
                <w:i/>
                <w:sz w:val="18"/>
                <w:szCs w:val="18"/>
              </w:rPr>
              <w:t>NO</w:t>
            </w:r>
          </w:p>
        </w:tc>
        <w:tc>
          <w:tcPr>
            <w:tcW w:w="769" w:type="pct"/>
            <w:vAlign w:val="center"/>
          </w:tcPr>
          <w:p w14:paraId="75000B2E" w14:textId="77777777" w:rsidR="009559C0" w:rsidRPr="009559C0" w:rsidRDefault="009559C0" w:rsidP="007D2CD7">
            <w:pPr>
              <w:jc w:val="center"/>
              <w:rPr>
                <w:rFonts w:ascii="Open Sans" w:hAnsi="Open Sans" w:cs="Open Sans"/>
                <w:i/>
                <w:sz w:val="18"/>
                <w:szCs w:val="18"/>
              </w:rPr>
            </w:pPr>
          </w:p>
        </w:tc>
      </w:tr>
      <w:tr w:rsidR="009559C0" w:rsidRPr="009559C0" w14:paraId="6676BD53" w14:textId="77777777" w:rsidTr="007D2CD7">
        <w:trPr>
          <w:trHeight w:val="145"/>
          <w:jc w:val="center"/>
        </w:trPr>
        <w:tc>
          <w:tcPr>
            <w:tcW w:w="243" w:type="pct"/>
            <w:shd w:val="clear" w:color="auto" w:fill="auto"/>
          </w:tcPr>
          <w:p w14:paraId="7F6959C0" w14:textId="77777777" w:rsidR="009559C0" w:rsidRPr="009559C0" w:rsidRDefault="009559C0" w:rsidP="007D2CD7">
            <w:pPr>
              <w:rPr>
                <w:rFonts w:ascii="Open Sans" w:hAnsi="Open Sans" w:cs="Open Sans"/>
                <w:sz w:val="18"/>
                <w:szCs w:val="18"/>
              </w:rPr>
            </w:pPr>
          </w:p>
          <w:p w14:paraId="07A5217A" w14:textId="77777777" w:rsidR="009559C0" w:rsidRPr="009559C0" w:rsidRDefault="009559C0" w:rsidP="007D2CD7">
            <w:pPr>
              <w:rPr>
                <w:rFonts w:ascii="Open Sans" w:hAnsi="Open Sans" w:cs="Open Sans"/>
                <w:sz w:val="18"/>
                <w:szCs w:val="18"/>
              </w:rPr>
            </w:pPr>
            <w:r w:rsidRPr="009559C0">
              <w:rPr>
                <w:rFonts w:ascii="Open Sans" w:hAnsi="Open Sans" w:cs="Open Sans"/>
                <w:sz w:val="18"/>
                <w:szCs w:val="18"/>
              </w:rPr>
              <w:t>2.</w:t>
            </w:r>
          </w:p>
        </w:tc>
        <w:tc>
          <w:tcPr>
            <w:tcW w:w="2613" w:type="pct"/>
            <w:gridSpan w:val="2"/>
            <w:shd w:val="clear" w:color="auto" w:fill="auto"/>
          </w:tcPr>
          <w:p w14:paraId="6501E936" w14:textId="77777777" w:rsidR="009559C0" w:rsidRPr="009559C0" w:rsidRDefault="009559C0" w:rsidP="007D2CD7">
            <w:pPr>
              <w:jc w:val="both"/>
              <w:rPr>
                <w:rFonts w:ascii="Open Sans" w:hAnsi="Open Sans" w:cs="Open Sans"/>
                <w:sz w:val="18"/>
                <w:szCs w:val="18"/>
              </w:rPr>
            </w:pPr>
            <w:r w:rsidRPr="009559C0">
              <w:rPr>
                <w:rFonts w:ascii="Open Sans" w:hAnsi="Open Sans" w:cs="Open Sans"/>
                <w:sz w:val="18"/>
                <w:szCs w:val="18"/>
              </w:rPr>
              <w:t>The overall/specific objectives of the project correspond to the Programme Priority/specific objective selected and potential actions specified therein</w:t>
            </w:r>
          </w:p>
        </w:tc>
        <w:tc>
          <w:tcPr>
            <w:tcW w:w="769" w:type="pct"/>
            <w:shd w:val="clear" w:color="auto" w:fill="auto"/>
            <w:vAlign w:val="center"/>
          </w:tcPr>
          <w:p w14:paraId="155C96AF" w14:textId="77777777" w:rsidR="009559C0" w:rsidRPr="009559C0" w:rsidRDefault="009559C0" w:rsidP="007D2CD7">
            <w:pPr>
              <w:jc w:val="center"/>
              <w:rPr>
                <w:rFonts w:ascii="Open Sans" w:hAnsi="Open Sans" w:cs="Open Sans"/>
                <w:sz w:val="18"/>
                <w:szCs w:val="18"/>
                <w:highlight w:val="yellow"/>
              </w:rPr>
            </w:pPr>
          </w:p>
        </w:tc>
        <w:tc>
          <w:tcPr>
            <w:tcW w:w="303" w:type="pct"/>
            <w:shd w:val="clear" w:color="auto" w:fill="auto"/>
            <w:vAlign w:val="center"/>
          </w:tcPr>
          <w:p w14:paraId="1C0D77CA" w14:textId="77777777" w:rsidR="009559C0" w:rsidRPr="009559C0" w:rsidRDefault="009559C0" w:rsidP="007D2CD7">
            <w:pPr>
              <w:jc w:val="center"/>
              <w:rPr>
                <w:rFonts w:ascii="Open Sans" w:hAnsi="Open Sans" w:cs="Open Sans"/>
                <w:i/>
                <w:sz w:val="18"/>
                <w:szCs w:val="18"/>
              </w:rPr>
            </w:pPr>
            <w:r w:rsidRPr="009559C0">
              <w:rPr>
                <w:rFonts w:ascii="Open Sans" w:hAnsi="Open Sans" w:cs="Open Sans"/>
                <w:i/>
                <w:sz w:val="18"/>
                <w:szCs w:val="18"/>
              </w:rPr>
              <w:t>YES</w:t>
            </w:r>
          </w:p>
        </w:tc>
        <w:tc>
          <w:tcPr>
            <w:tcW w:w="303" w:type="pct"/>
            <w:vAlign w:val="center"/>
          </w:tcPr>
          <w:p w14:paraId="4BB94D69" w14:textId="77777777" w:rsidR="009559C0" w:rsidRPr="009559C0" w:rsidRDefault="009559C0" w:rsidP="007D2CD7">
            <w:pPr>
              <w:jc w:val="center"/>
              <w:rPr>
                <w:rFonts w:ascii="Open Sans" w:hAnsi="Open Sans" w:cs="Open Sans"/>
                <w:i/>
                <w:sz w:val="18"/>
                <w:szCs w:val="18"/>
              </w:rPr>
            </w:pPr>
            <w:r w:rsidRPr="009559C0">
              <w:rPr>
                <w:rFonts w:ascii="Open Sans" w:hAnsi="Open Sans" w:cs="Open Sans"/>
                <w:i/>
                <w:sz w:val="18"/>
                <w:szCs w:val="18"/>
              </w:rPr>
              <w:t>NO</w:t>
            </w:r>
          </w:p>
        </w:tc>
        <w:tc>
          <w:tcPr>
            <w:tcW w:w="769" w:type="pct"/>
            <w:vAlign w:val="center"/>
          </w:tcPr>
          <w:p w14:paraId="1EDB847F" w14:textId="77777777" w:rsidR="009559C0" w:rsidRPr="009559C0" w:rsidRDefault="009559C0" w:rsidP="007D2CD7">
            <w:pPr>
              <w:jc w:val="center"/>
              <w:rPr>
                <w:rFonts w:ascii="Open Sans" w:hAnsi="Open Sans" w:cs="Open Sans"/>
                <w:i/>
                <w:sz w:val="18"/>
                <w:szCs w:val="18"/>
              </w:rPr>
            </w:pPr>
          </w:p>
        </w:tc>
      </w:tr>
      <w:tr w:rsidR="009559C0" w:rsidRPr="009559C0" w14:paraId="7D92A536" w14:textId="77777777" w:rsidTr="007D2CD7">
        <w:trPr>
          <w:trHeight w:val="145"/>
          <w:jc w:val="center"/>
        </w:trPr>
        <w:tc>
          <w:tcPr>
            <w:tcW w:w="243" w:type="pct"/>
            <w:shd w:val="clear" w:color="auto" w:fill="auto"/>
          </w:tcPr>
          <w:p w14:paraId="7449F40A" w14:textId="77777777" w:rsidR="009559C0" w:rsidRPr="009559C0" w:rsidRDefault="009559C0" w:rsidP="007D2CD7">
            <w:pPr>
              <w:rPr>
                <w:rFonts w:ascii="Open Sans" w:hAnsi="Open Sans" w:cs="Open Sans"/>
                <w:sz w:val="18"/>
                <w:szCs w:val="18"/>
              </w:rPr>
            </w:pPr>
            <w:r w:rsidRPr="009559C0">
              <w:rPr>
                <w:rFonts w:ascii="Open Sans" w:hAnsi="Open Sans" w:cs="Open Sans"/>
                <w:sz w:val="18"/>
                <w:szCs w:val="18"/>
              </w:rPr>
              <w:t>3.</w:t>
            </w:r>
          </w:p>
        </w:tc>
        <w:tc>
          <w:tcPr>
            <w:tcW w:w="2613" w:type="pct"/>
            <w:gridSpan w:val="2"/>
            <w:shd w:val="clear" w:color="auto" w:fill="auto"/>
          </w:tcPr>
          <w:p w14:paraId="54240A22" w14:textId="1812E662" w:rsidR="009559C0" w:rsidRPr="009559C0" w:rsidRDefault="009559C0" w:rsidP="007D2CD7">
            <w:pPr>
              <w:jc w:val="both"/>
              <w:rPr>
                <w:rFonts w:ascii="Open Sans" w:hAnsi="Open Sans" w:cs="Open Sans"/>
                <w:sz w:val="18"/>
                <w:szCs w:val="18"/>
              </w:rPr>
            </w:pPr>
            <w:r w:rsidRPr="009559C0">
              <w:rPr>
                <w:rFonts w:ascii="Open Sans" w:hAnsi="Open Sans" w:cs="Open Sans"/>
                <w:sz w:val="18"/>
                <w:szCs w:val="18"/>
              </w:rPr>
              <w:t xml:space="preserve">The project will contribute to the achievement of at least one Programme result indicator and at least one of the output indicators from the </w:t>
            </w:r>
            <w:r>
              <w:rPr>
                <w:rFonts w:ascii="Open Sans" w:hAnsi="Open Sans" w:cs="Open Sans"/>
                <w:sz w:val="18"/>
                <w:szCs w:val="18"/>
              </w:rPr>
              <w:t>F</w:t>
            </w:r>
            <w:r w:rsidRPr="009559C0">
              <w:rPr>
                <w:rFonts w:ascii="Open Sans" w:hAnsi="Open Sans" w:cs="Open Sans"/>
                <w:sz w:val="18"/>
                <w:szCs w:val="18"/>
              </w:rPr>
              <w:t xml:space="preserve">ull list of indicators defined in the </w:t>
            </w:r>
            <w:r>
              <w:rPr>
                <w:rFonts w:ascii="Open Sans" w:hAnsi="Open Sans" w:cs="Open Sans"/>
                <w:sz w:val="18"/>
                <w:szCs w:val="18"/>
              </w:rPr>
              <w:t xml:space="preserve">Annex 3 to the Programme </w:t>
            </w:r>
            <w:r w:rsidRPr="009559C0">
              <w:rPr>
                <w:rFonts w:ascii="Open Sans" w:hAnsi="Open Sans" w:cs="Open Sans"/>
                <w:sz w:val="18"/>
                <w:szCs w:val="18"/>
              </w:rPr>
              <w:t>Manual</w:t>
            </w:r>
          </w:p>
        </w:tc>
        <w:tc>
          <w:tcPr>
            <w:tcW w:w="769" w:type="pct"/>
            <w:shd w:val="clear" w:color="auto" w:fill="auto"/>
            <w:vAlign w:val="center"/>
          </w:tcPr>
          <w:p w14:paraId="05A5A6C7" w14:textId="77777777" w:rsidR="009559C0" w:rsidRPr="009559C0" w:rsidRDefault="009559C0" w:rsidP="007D2CD7">
            <w:pPr>
              <w:jc w:val="center"/>
              <w:rPr>
                <w:rFonts w:ascii="Open Sans" w:hAnsi="Open Sans" w:cs="Open Sans"/>
                <w:i/>
                <w:sz w:val="18"/>
                <w:szCs w:val="18"/>
                <w:highlight w:val="yellow"/>
              </w:rPr>
            </w:pPr>
          </w:p>
        </w:tc>
        <w:tc>
          <w:tcPr>
            <w:tcW w:w="303" w:type="pct"/>
            <w:shd w:val="clear" w:color="auto" w:fill="auto"/>
            <w:vAlign w:val="center"/>
          </w:tcPr>
          <w:p w14:paraId="3EFBCD66" w14:textId="77777777" w:rsidR="009559C0" w:rsidRPr="009559C0" w:rsidRDefault="009559C0" w:rsidP="007D2CD7">
            <w:pPr>
              <w:jc w:val="center"/>
              <w:rPr>
                <w:rFonts w:ascii="Open Sans" w:hAnsi="Open Sans" w:cs="Open Sans"/>
                <w:i/>
                <w:sz w:val="18"/>
                <w:szCs w:val="18"/>
              </w:rPr>
            </w:pPr>
            <w:r w:rsidRPr="009559C0">
              <w:rPr>
                <w:rFonts w:ascii="Open Sans" w:hAnsi="Open Sans" w:cs="Open Sans"/>
                <w:i/>
                <w:sz w:val="18"/>
                <w:szCs w:val="18"/>
              </w:rPr>
              <w:t>YES</w:t>
            </w:r>
          </w:p>
        </w:tc>
        <w:tc>
          <w:tcPr>
            <w:tcW w:w="303" w:type="pct"/>
            <w:vAlign w:val="center"/>
          </w:tcPr>
          <w:p w14:paraId="5D03A93B" w14:textId="77777777" w:rsidR="009559C0" w:rsidRPr="009559C0" w:rsidRDefault="009559C0" w:rsidP="007D2CD7">
            <w:pPr>
              <w:jc w:val="center"/>
              <w:rPr>
                <w:rFonts w:ascii="Open Sans" w:hAnsi="Open Sans" w:cs="Open Sans"/>
                <w:i/>
                <w:sz w:val="18"/>
                <w:szCs w:val="18"/>
              </w:rPr>
            </w:pPr>
            <w:r w:rsidRPr="009559C0">
              <w:rPr>
                <w:rFonts w:ascii="Open Sans" w:hAnsi="Open Sans" w:cs="Open Sans"/>
                <w:i/>
                <w:sz w:val="18"/>
                <w:szCs w:val="18"/>
              </w:rPr>
              <w:t>NO</w:t>
            </w:r>
          </w:p>
        </w:tc>
        <w:tc>
          <w:tcPr>
            <w:tcW w:w="769" w:type="pct"/>
            <w:vAlign w:val="center"/>
          </w:tcPr>
          <w:p w14:paraId="70801AD7" w14:textId="77777777" w:rsidR="009559C0" w:rsidRPr="009559C0" w:rsidRDefault="009559C0" w:rsidP="007D2CD7">
            <w:pPr>
              <w:jc w:val="center"/>
              <w:rPr>
                <w:rFonts w:ascii="Open Sans" w:hAnsi="Open Sans" w:cs="Open Sans"/>
                <w:i/>
                <w:sz w:val="18"/>
                <w:szCs w:val="18"/>
              </w:rPr>
            </w:pPr>
          </w:p>
        </w:tc>
      </w:tr>
      <w:tr w:rsidR="009559C0" w:rsidRPr="009559C0" w14:paraId="381E98D9" w14:textId="77777777" w:rsidTr="007D2CD7">
        <w:trPr>
          <w:trHeight w:val="145"/>
          <w:jc w:val="center"/>
        </w:trPr>
        <w:tc>
          <w:tcPr>
            <w:tcW w:w="243" w:type="pct"/>
            <w:tcBorders>
              <w:bottom w:val="single" w:sz="4" w:space="0" w:color="auto"/>
            </w:tcBorders>
            <w:shd w:val="clear" w:color="auto" w:fill="auto"/>
          </w:tcPr>
          <w:p w14:paraId="7DD8F33D" w14:textId="77777777" w:rsidR="009559C0" w:rsidRPr="009559C0" w:rsidRDefault="009559C0" w:rsidP="007D2CD7">
            <w:pPr>
              <w:rPr>
                <w:rFonts w:ascii="Open Sans" w:hAnsi="Open Sans" w:cs="Open Sans"/>
                <w:sz w:val="18"/>
                <w:szCs w:val="18"/>
              </w:rPr>
            </w:pPr>
            <w:r w:rsidRPr="009559C0">
              <w:rPr>
                <w:rFonts w:ascii="Open Sans" w:hAnsi="Open Sans" w:cs="Open Sans"/>
                <w:sz w:val="18"/>
                <w:szCs w:val="18"/>
              </w:rPr>
              <w:lastRenderedPageBreak/>
              <w:t>4.</w:t>
            </w:r>
          </w:p>
        </w:tc>
        <w:tc>
          <w:tcPr>
            <w:tcW w:w="2613" w:type="pct"/>
            <w:gridSpan w:val="2"/>
            <w:tcBorders>
              <w:bottom w:val="single" w:sz="4" w:space="0" w:color="auto"/>
            </w:tcBorders>
            <w:shd w:val="clear" w:color="auto" w:fill="auto"/>
          </w:tcPr>
          <w:p w14:paraId="06F85749" w14:textId="10249BFE" w:rsidR="009559C0" w:rsidRPr="009559C0" w:rsidRDefault="009559C0" w:rsidP="007D2CD7">
            <w:pPr>
              <w:jc w:val="both"/>
              <w:rPr>
                <w:rFonts w:ascii="Open Sans" w:hAnsi="Open Sans" w:cs="Open Sans"/>
                <w:sz w:val="18"/>
                <w:szCs w:val="18"/>
              </w:rPr>
            </w:pPr>
            <w:r w:rsidRPr="009559C0">
              <w:rPr>
                <w:rFonts w:ascii="Open Sans" w:hAnsi="Open Sans" w:cs="Open Sans"/>
                <w:sz w:val="18"/>
                <w:szCs w:val="18"/>
              </w:rPr>
              <w:t xml:space="preserve">The partnership composition is eligible – the project will be implemented by at least one </w:t>
            </w:r>
            <w:r w:rsidR="00BC1967">
              <w:rPr>
                <w:rFonts w:ascii="Open Sans" w:hAnsi="Open Sans" w:cs="Open Sans"/>
                <w:sz w:val="18"/>
                <w:szCs w:val="18"/>
              </w:rPr>
              <w:t>Partner</w:t>
            </w:r>
            <w:r w:rsidRPr="009559C0">
              <w:rPr>
                <w:rFonts w:ascii="Open Sans" w:hAnsi="Open Sans" w:cs="Open Sans"/>
                <w:sz w:val="18"/>
                <w:szCs w:val="18"/>
              </w:rPr>
              <w:t xml:space="preserve"> from Poland and one from Ukraine. </w:t>
            </w:r>
          </w:p>
          <w:p w14:paraId="00394332" w14:textId="26EBAE5A" w:rsidR="009559C0" w:rsidRPr="009559C0" w:rsidRDefault="00BC1967" w:rsidP="007D2CD7">
            <w:pPr>
              <w:jc w:val="both"/>
              <w:rPr>
                <w:rFonts w:ascii="Open Sans" w:hAnsi="Open Sans" w:cs="Open Sans"/>
                <w:sz w:val="18"/>
                <w:szCs w:val="18"/>
              </w:rPr>
            </w:pPr>
            <w:r>
              <w:rPr>
                <w:rFonts w:ascii="Open Sans" w:hAnsi="Open Sans" w:cs="Open Sans"/>
                <w:sz w:val="18"/>
                <w:szCs w:val="18"/>
              </w:rPr>
              <w:t>Partners</w:t>
            </w:r>
            <w:r w:rsidR="009559C0" w:rsidRPr="009559C0">
              <w:rPr>
                <w:rFonts w:ascii="Open Sans" w:hAnsi="Open Sans" w:cs="Open Sans"/>
                <w:sz w:val="18"/>
                <w:szCs w:val="18"/>
              </w:rPr>
              <w:t xml:space="preserve"> are eligible institutions.</w:t>
            </w:r>
          </w:p>
        </w:tc>
        <w:tc>
          <w:tcPr>
            <w:tcW w:w="769" w:type="pct"/>
            <w:tcBorders>
              <w:bottom w:val="single" w:sz="4" w:space="0" w:color="auto"/>
            </w:tcBorders>
            <w:shd w:val="clear" w:color="auto" w:fill="auto"/>
            <w:vAlign w:val="center"/>
          </w:tcPr>
          <w:p w14:paraId="2FD38711" w14:textId="77777777" w:rsidR="009559C0" w:rsidRPr="009559C0" w:rsidRDefault="009559C0" w:rsidP="007D2CD7">
            <w:pPr>
              <w:jc w:val="center"/>
              <w:rPr>
                <w:rFonts w:ascii="Open Sans" w:hAnsi="Open Sans" w:cs="Open Sans"/>
                <w:i/>
                <w:sz w:val="18"/>
                <w:szCs w:val="18"/>
              </w:rPr>
            </w:pPr>
          </w:p>
        </w:tc>
        <w:tc>
          <w:tcPr>
            <w:tcW w:w="303" w:type="pct"/>
            <w:tcBorders>
              <w:bottom w:val="single" w:sz="4" w:space="0" w:color="auto"/>
            </w:tcBorders>
            <w:shd w:val="clear" w:color="auto" w:fill="auto"/>
            <w:vAlign w:val="center"/>
          </w:tcPr>
          <w:p w14:paraId="60F16FF7" w14:textId="77777777" w:rsidR="009559C0" w:rsidRPr="009559C0" w:rsidRDefault="009559C0" w:rsidP="007D2CD7">
            <w:pPr>
              <w:jc w:val="center"/>
              <w:rPr>
                <w:rFonts w:ascii="Open Sans" w:hAnsi="Open Sans" w:cs="Open Sans"/>
                <w:i/>
                <w:sz w:val="18"/>
                <w:szCs w:val="18"/>
              </w:rPr>
            </w:pPr>
            <w:r w:rsidRPr="009559C0">
              <w:rPr>
                <w:rFonts w:ascii="Open Sans" w:hAnsi="Open Sans" w:cs="Open Sans"/>
                <w:i/>
                <w:sz w:val="18"/>
                <w:szCs w:val="18"/>
              </w:rPr>
              <w:t>YES</w:t>
            </w:r>
          </w:p>
        </w:tc>
        <w:tc>
          <w:tcPr>
            <w:tcW w:w="303" w:type="pct"/>
            <w:tcBorders>
              <w:bottom w:val="single" w:sz="4" w:space="0" w:color="auto"/>
            </w:tcBorders>
            <w:vAlign w:val="center"/>
          </w:tcPr>
          <w:p w14:paraId="29614853" w14:textId="77777777" w:rsidR="009559C0" w:rsidRPr="009559C0" w:rsidRDefault="009559C0" w:rsidP="007D2CD7">
            <w:pPr>
              <w:jc w:val="center"/>
              <w:rPr>
                <w:rFonts w:ascii="Open Sans" w:hAnsi="Open Sans" w:cs="Open Sans"/>
                <w:i/>
                <w:sz w:val="18"/>
                <w:szCs w:val="18"/>
              </w:rPr>
            </w:pPr>
            <w:r w:rsidRPr="009559C0">
              <w:rPr>
                <w:rFonts w:ascii="Open Sans" w:hAnsi="Open Sans" w:cs="Open Sans"/>
                <w:i/>
                <w:sz w:val="18"/>
                <w:szCs w:val="18"/>
              </w:rPr>
              <w:t>NO</w:t>
            </w:r>
          </w:p>
        </w:tc>
        <w:tc>
          <w:tcPr>
            <w:tcW w:w="769" w:type="pct"/>
            <w:tcBorders>
              <w:bottom w:val="single" w:sz="4" w:space="0" w:color="auto"/>
            </w:tcBorders>
            <w:vAlign w:val="center"/>
          </w:tcPr>
          <w:p w14:paraId="142059B8" w14:textId="77777777" w:rsidR="009559C0" w:rsidRPr="009559C0" w:rsidRDefault="009559C0" w:rsidP="007D2CD7">
            <w:pPr>
              <w:jc w:val="center"/>
              <w:rPr>
                <w:rFonts w:ascii="Open Sans" w:hAnsi="Open Sans" w:cs="Open Sans"/>
                <w:i/>
                <w:sz w:val="18"/>
                <w:szCs w:val="18"/>
              </w:rPr>
            </w:pPr>
          </w:p>
        </w:tc>
      </w:tr>
      <w:tr w:rsidR="009559C0" w:rsidRPr="009559C0" w14:paraId="2A2D80BC" w14:textId="77777777" w:rsidTr="007D2CD7">
        <w:trPr>
          <w:trHeight w:val="145"/>
          <w:jc w:val="center"/>
        </w:trPr>
        <w:tc>
          <w:tcPr>
            <w:tcW w:w="243" w:type="pct"/>
            <w:tcBorders>
              <w:bottom w:val="single" w:sz="4" w:space="0" w:color="auto"/>
            </w:tcBorders>
            <w:shd w:val="clear" w:color="auto" w:fill="auto"/>
          </w:tcPr>
          <w:p w14:paraId="08DA8EBB" w14:textId="77777777" w:rsidR="009559C0" w:rsidRPr="009559C0" w:rsidRDefault="009559C0" w:rsidP="007D2CD7">
            <w:pPr>
              <w:rPr>
                <w:rFonts w:ascii="Open Sans" w:hAnsi="Open Sans" w:cs="Open Sans"/>
                <w:sz w:val="18"/>
                <w:szCs w:val="18"/>
              </w:rPr>
            </w:pPr>
            <w:r w:rsidRPr="009559C0">
              <w:rPr>
                <w:rFonts w:ascii="Open Sans" w:hAnsi="Open Sans" w:cs="Open Sans"/>
                <w:sz w:val="18"/>
                <w:szCs w:val="18"/>
              </w:rPr>
              <w:t>5.</w:t>
            </w:r>
          </w:p>
        </w:tc>
        <w:tc>
          <w:tcPr>
            <w:tcW w:w="2613" w:type="pct"/>
            <w:gridSpan w:val="2"/>
            <w:tcBorders>
              <w:bottom w:val="single" w:sz="4" w:space="0" w:color="auto"/>
            </w:tcBorders>
            <w:shd w:val="clear" w:color="auto" w:fill="auto"/>
          </w:tcPr>
          <w:p w14:paraId="43A263DD" w14:textId="77777777" w:rsidR="009559C0" w:rsidRPr="009559C0" w:rsidRDefault="009559C0" w:rsidP="007D2CD7">
            <w:pPr>
              <w:jc w:val="both"/>
              <w:rPr>
                <w:rFonts w:ascii="Open Sans" w:hAnsi="Open Sans" w:cs="Open Sans"/>
                <w:sz w:val="18"/>
                <w:szCs w:val="22"/>
                <w:lang w:val="en-US"/>
              </w:rPr>
            </w:pPr>
            <w:r w:rsidRPr="009559C0">
              <w:rPr>
                <w:rFonts w:ascii="Open Sans" w:hAnsi="Open Sans" w:cs="Open Sans"/>
                <w:sz w:val="18"/>
                <w:szCs w:val="22"/>
                <w:lang w:val="en-US"/>
              </w:rPr>
              <w:t xml:space="preserve">It is declared and convincingly proved that </w:t>
            </w:r>
            <w:r w:rsidRPr="009559C0">
              <w:rPr>
                <w:rFonts w:ascii="Open Sans" w:hAnsi="Open Sans" w:cs="Open Sans"/>
                <w:sz w:val="18"/>
                <w:szCs w:val="22"/>
                <w:u w:val="single"/>
                <w:lang w:val="en-US"/>
              </w:rPr>
              <w:t>at least three</w:t>
            </w:r>
            <w:r w:rsidRPr="009559C0">
              <w:rPr>
                <w:rFonts w:ascii="Open Sans" w:hAnsi="Open Sans" w:cs="Open Sans"/>
                <w:sz w:val="18"/>
                <w:szCs w:val="22"/>
                <w:lang w:val="en-US"/>
              </w:rPr>
              <w:t xml:space="preserve"> out of four cooperation criteria have been met by the project proposal: </w:t>
            </w:r>
          </w:p>
          <w:p w14:paraId="47DDFD83" w14:textId="77777777" w:rsidR="009559C0" w:rsidRPr="009559C0" w:rsidRDefault="009559C0" w:rsidP="009559C0">
            <w:pPr>
              <w:numPr>
                <w:ilvl w:val="0"/>
                <w:numId w:val="24"/>
              </w:numPr>
              <w:ind w:left="570"/>
              <w:jc w:val="both"/>
              <w:rPr>
                <w:rFonts w:ascii="Open Sans" w:hAnsi="Open Sans" w:cs="Open Sans"/>
                <w:sz w:val="18"/>
                <w:szCs w:val="22"/>
                <w:lang w:val="en-US"/>
              </w:rPr>
            </w:pPr>
            <w:r w:rsidRPr="009559C0">
              <w:rPr>
                <w:rFonts w:ascii="Open Sans" w:hAnsi="Open Sans" w:cs="Open Sans"/>
                <w:sz w:val="18"/>
                <w:szCs w:val="22"/>
                <w:lang w:val="en-US"/>
              </w:rPr>
              <w:t>joint project development (obligatory)</w:t>
            </w:r>
          </w:p>
          <w:p w14:paraId="2A535778" w14:textId="77777777" w:rsidR="009559C0" w:rsidRPr="009559C0" w:rsidRDefault="009559C0" w:rsidP="009559C0">
            <w:pPr>
              <w:numPr>
                <w:ilvl w:val="0"/>
                <w:numId w:val="24"/>
              </w:numPr>
              <w:ind w:left="570"/>
              <w:jc w:val="both"/>
              <w:rPr>
                <w:rFonts w:ascii="Open Sans" w:hAnsi="Open Sans" w:cs="Open Sans"/>
                <w:sz w:val="18"/>
                <w:szCs w:val="22"/>
                <w:lang w:val="en-US"/>
              </w:rPr>
            </w:pPr>
            <w:r w:rsidRPr="009559C0">
              <w:rPr>
                <w:rFonts w:ascii="Open Sans" w:hAnsi="Open Sans" w:cs="Open Sans"/>
                <w:sz w:val="18"/>
                <w:szCs w:val="22"/>
                <w:lang w:val="en-US"/>
              </w:rPr>
              <w:t>joint project implementation (obligatory)</w:t>
            </w:r>
          </w:p>
          <w:p w14:paraId="5A4F5801" w14:textId="77777777" w:rsidR="009559C0" w:rsidRPr="009559C0" w:rsidRDefault="009559C0" w:rsidP="009559C0">
            <w:pPr>
              <w:numPr>
                <w:ilvl w:val="0"/>
                <w:numId w:val="24"/>
              </w:numPr>
              <w:ind w:left="570"/>
              <w:jc w:val="both"/>
              <w:rPr>
                <w:rFonts w:ascii="Open Sans" w:hAnsi="Open Sans" w:cs="Open Sans"/>
                <w:sz w:val="18"/>
                <w:szCs w:val="22"/>
                <w:lang w:val="en-US"/>
              </w:rPr>
            </w:pPr>
            <w:r w:rsidRPr="009559C0">
              <w:rPr>
                <w:rFonts w:ascii="Open Sans" w:hAnsi="Open Sans" w:cs="Open Sans"/>
                <w:sz w:val="18"/>
                <w:szCs w:val="22"/>
                <w:lang w:val="en-US"/>
              </w:rPr>
              <w:t>joint project staff (optional)</w:t>
            </w:r>
          </w:p>
          <w:p w14:paraId="30F00E28" w14:textId="77777777" w:rsidR="009559C0" w:rsidRPr="009559C0" w:rsidRDefault="009559C0" w:rsidP="009559C0">
            <w:pPr>
              <w:numPr>
                <w:ilvl w:val="0"/>
                <w:numId w:val="24"/>
              </w:numPr>
              <w:ind w:left="570"/>
              <w:jc w:val="both"/>
              <w:rPr>
                <w:rFonts w:ascii="Open Sans" w:hAnsi="Open Sans" w:cs="Open Sans"/>
                <w:sz w:val="18"/>
                <w:szCs w:val="22"/>
                <w:lang w:val="en-US"/>
              </w:rPr>
            </w:pPr>
            <w:r w:rsidRPr="009559C0">
              <w:rPr>
                <w:rFonts w:ascii="Open Sans" w:hAnsi="Open Sans" w:cs="Open Sans"/>
                <w:sz w:val="18"/>
                <w:szCs w:val="22"/>
                <w:lang w:val="en-US"/>
              </w:rPr>
              <w:t>joint project financing (optional)</w:t>
            </w:r>
          </w:p>
        </w:tc>
        <w:tc>
          <w:tcPr>
            <w:tcW w:w="769" w:type="pct"/>
            <w:tcBorders>
              <w:bottom w:val="single" w:sz="4" w:space="0" w:color="auto"/>
            </w:tcBorders>
            <w:shd w:val="clear" w:color="auto" w:fill="auto"/>
            <w:vAlign w:val="center"/>
          </w:tcPr>
          <w:p w14:paraId="045BEEAD" w14:textId="77777777" w:rsidR="009559C0" w:rsidRPr="009559C0" w:rsidRDefault="009559C0" w:rsidP="007D2CD7">
            <w:pPr>
              <w:jc w:val="center"/>
              <w:rPr>
                <w:rFonts w:ascii="Open Sans" w:hAnsi="Open Sans" w:cs="Open Sans"/>
                <w:sz w:val="18"/>
                <w:szCs w:val="18"/>
              </w:rPr>
            </w:pPr>
          </w:p>
        </w:tc>
        <w:tc>
          <w:tcPr>
            <w:tcW w:w="303" w:type="pct"/>
            <w:tcBorders>
              <w:bottom w:val="single" w:sz="4" w:space="0" w:color="auto"/>
            </w:tcBorders>
            <w:shd w:val="clear" w:color="auto" w:fill="auto"/>
            <w:vAlign w:val="center"/>
          </w:tcPr>
          <w:p w14:paraId="55E003AA" w14:textId="77777777" w:rsidR="009559C0" w:rsidRPr="009559C0" w:rsidRDefault="009559C0" w:rsidP="007D2CD7">
            <w:pPr>
              <w:jc w:val="center"/>
              <w:rPr>
                <w:rFonts w:ascii="Open Sans" w:hAnsi="Open Sans" w:cs="Open Sans"/>
                <w:i/>
                <w:sz w:val="18"/>
                <w:szCs w:val="18"/>
              </w:rPr>
            </w:pPr>
            <w:r w:rsidRPr="009559C0">
              <w:rPr>
                <w:rFonts w:ascii="Open Sans" w:hAnsi="Open Sans" w:cs="Open Sans"/>
                <w:i/>
                <w:sz w:val="18"/>
                <w:szCs w:val="18"/>
              </w:rPr>
              <w:t>YES</w:t>
            </w:r>
          </w:p>
        </w:tc>
        <w:tc>
          <w:tcPr>
            <w:tcW w:w="303" w:type="pct"/>
            <w:tcBorders>
              <w:bottom w:val="single" w:sz="4" w:space="0" w:color="auto"/>
            </w:tcBorders>
            <w:vAlign w:val="center"/>
          </w:tcPr>
          <w:p w14:paraId="0DF98008" w14:textId="77777777" w:rsidR="009559C0" w:rsidRPr="009559C0" w:rsidRDefault="009559C0" w:rsidP="007D2CD7">
            <w:pPr>
              <w:jc w:val="center"/>
              <w:rPr>
                <w:rFonts w:ascii="Open Sans" w:hAnsi="Open Sans" w:cs="Open Sans"/>
                <w:i/>
                <w:sz w:val="18"/>
                <w:szCs w:val="18"/>
              </w:rPr>
            </w:pPr>
            <w:r w:rsidRPr="009559C0">
              <w:rPr>
                <w:rFonts w:ascii="Open Sans" w:hAnsi="Open Sans" w:cs="Open Sans"/>
                <w:i/>
                <w:sz w:val="18"/>
                <w:szCs w:val="18"/>
              </w:rPr>
              <w:t>NO</w:t>
            </w:r>
          </w:p>
        </w:tc>
        <w:tc>
          <w:tcPr>
            <w:tcW w:w="769" w:type="pct"/>
            <w:tcBorders>
              <w:bottom w:val="single" w:sz="4" w:space="0" w:color="auto"/>
            </w:tcBorders>
            <w:vAlign w:val="center"/>
          </w:tcPr>
          <w:p w14:paraId="37B15C44" w14:textId="77777777" w:rsidR="009559C0" w:rsidRPr="009559C0" w:rsidRDefault="009559C0" w:rsidP="007D2CD7">
            <w:pPr>
              <w:jc w:val="center"/>
              <w:rPr>
                <w:rFonts w:ascii="Open Sans" w:hAnsi="Open Sans" w:cs="Open Sans"/>
                <w:i/>
                <w:sz w:val="18"/>
                <w:szCs w:val="18"/>
              </w:rPr>
            </w:pPr>
          </w:p>
        </w:tc>
      </w:tr>
      <w:tr w:rsidR="009559C0" w:rsidRPr="009559C0" w14:paraId="40196918" w14:textId="77777777" w:rsidTr="007D2CD7">
        <w:trPr>
          <w:trHeight w:val="145"/>
          <w:jc w:val="center"/>
        </w:trPr>
        <w:tc>
          <w:tcPr>
            <w:tcW w:w="243" w:type="pct"/>
            <w:shd w:val="clear" w:color="auto" w:fill="auto"/>
          </w:tcPr>
          <w:p w14:paraId="2EB07295" w14:textId="77777777" w:rsidR="009559C0" w:rsidRPr="009559C0" w:rsidRDefault="009559C0" w:rsidP="007D2CD7">
            <w:pPr>
              <w:rPr>
                <w:rFonts w:ascii="Open Sans" w:hAnsi="Open Sans" w:cs="Open Sans"/>
                <w:sz w:val="18"/>
                <w:szCs w:val="18"/>
              </w:rPr>
            </w:pPr>
            <w:r w:rsidRPr="009559C0">
              <w:rPr>
                <w:rFonts w:ascii="Open Sans" w:hAnsi="Open Sans" w:cs="Open Sans"/>
                <w:sz w:val="18"/>
                <w:szCs w:val="18"/>
              </w:rPr>
              <w:t>6.</w:t>
            </w:r>
          </w:p>
        </w:tc>
        <w:tc>
          <w:tcPr>
            <w:tcW w:w="2613" w:type="pct"/>
            <w:gridSpan w:val="2"/>
            <w:shd w:val="clear" w:color="auto" w:fill="auto"/>
          </w:tcPr>
          <w:p w14:paraId="42288024" w14:textId="77777777" w:rsidR="009559C0" w:rsidRPr="009559C0" w:rsidRDefault="009559C0" w:rsidP="007D2CD7">
            <w:pPr>
              <w:jc w:val="both"/>
              <w:rPr>
                <w:rFonts w:ascii="Open Sans" w:hAnsi="Open Sans" w:cs="Open Sans"/>
                <w:sz w:val="18"/>
                <w:szCs w:val="18"/>
              </w:rPr>
            </w:pPr>
            <w:r w:rsidRPr="009559C0">
              <w:rPr>
                <w:rFonts w:ascii="Open Sans" w:hAnsi="Open Sans" w:cs="Open Sans"/>
                <w:sz w:val="18"/>
                <w:szCs w:val="18"/>
              </w:rPr>
              <w:t>The project is eligible under criterion of its location</w:t>
            </w:r>
          </w:p>
        </w:tc>
        <w:tc>
          <w:tcPr>
            <w:tcW w:w="769" w:type="pct"/>
            <w:shd w:val="clear" w:color="auto" w:fill="auto"/>
            <w:vAlign w:val="center"/>
          </w:tcPr>
          <w:p w14:paraId="26C8BFE5" w14:textId="77777777" w:rsidR="009559C0" w:rsidRPr="009559C0" w:rsidRDefault="009559C0" w:rsidP="007D2CD7">
            <w:pPr>
              <w:jc w:val="center"/>
              <w:rPr>
                <w:rFonts w:ascii="Open Sans" w:hAnsi="Open Sans" w:cs="Open Sans"/>
                <w:sz w:val="18"/>
                <w:szCs w:val="18"/>
                <w:highlight w:val="yellow"/>
              </w:rPr>
            </w:pPr>
          </w:p>
        </w:tc>
        <w:tc>
          <w:tcPr>
            <w:tcW w:w="303" w:type="pct"/>
            <w:shd w:val="clear" w:color="auto" w:fill="auto"/>
            <w:vAlign w:val="center"/>
          </w:tcPr>
          <w:p w14:paraId="7E766D5C"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YES</w:t>
            </w:r>
          </w:p>
        </w:tc>
        <w:tc>
          <w:tcPr>
            <w:tcW w:w="303" w:type="pct"/>
            <w:vAlign w:val="center"/>
          </w:tcPr>
          <w:p w14:paraId="204E52F7"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NO</w:t>
            </w:r>
          </w:p>
        </w:tc>
        <w:tc>
          <w:tcPr>
            <w:tcW w:w="769" w:type="pct"/>
            <w:vAlign w:val="center"/>
          </w:tcPr>
          <w:p w14:paraId="77D1A0F9" w14:textId="77777777" w:rsidR="009559C0" w:rsidRPr="009559C0" w:rsidRDefault="009559C0" w:rsidP="007D2CD7">
            <w:pPr>
              <w:jc w:val="center"/>
              <w:rPr>
                <w:rFonts w:ascii="Open Sans" w:hAnsi="Open Sans" w:cs="Open Sans"/>
                <w:i/>
                <w:iCs/>
                <w:sz w:val="18"/>
                <w:szCs w:val="18"/>
              </w:rPr>
            </w:pPr>
          </w:p>
        </w:tc>
      </w:tr>
      <w:tr w:rsidR="009559C0" w:rsidRPr="009559C0" w14:paraId="3444D958" w14:textId="77777777" w:rsidTr="007D2CD7">
        <w:trPr>
          <w:trHeight w:val="145"/>
          <w:jc w:val="center"/>
        </w:trPr>
        <w:tc>
          <w:tcPr>
            <w:tcW w:w="243" w:type="pct"/>
            <w:shd w:val="clear" w:color="auto" w:fill="auto"/>
          </w:tcPr>
          <w:p w14:paraId="29E18248" w14:textId="77777777" w:rsidR="009559C0" w:rsidRPr="009559C0" w:rsidRDefault="009559C0" w:rsidP="007D2CD7">
            <w:pPr>
              <w:rPr>
                <w:rFonts w:ascii="Open Sans" w:hAnsi="Open Sans" w:cs="Open Sans"/>
                <w:sz w:val="18"/>
                <w:szCs w:val="18"/>
              </w:rPr>
            </w:pPr>
            <w:r w:rsidRPr="009559C0">
              <w:rPr>
                <w:rFonts w:ascii="Open Sans" w:hAnsi="Open Sans" w:cs="Open Sans"/>
                <w:sz w:val="18"/>
                <w:szCs w:val="18"/>
              </w:rPr>
              <w:t>7.</w:t>
            </w:r>
          </w:p>
        </w:tc>
        <w:tc>
          <w:tcPr>
            <w:tcW w:w="2613" w:type="pct"/>
            <w:gridSpan w:val="2"/>
            <w:shd w:val="clear" w:color="auto" w:fill="auto"/>
          </w:tcPr>
          <w:p w14:paraId="4B4FBF59" w14:textId="77777777" w:rsidR="009559C0" w:rsidRPr="009559C0" w:rsidRDefault="009559C0" w:rsidP="007D2CD7">
            <w:pPr>
              <w:jc w:val="both"/>
              <w:rPr>
                <w:rFonts w:ascii="Open Sans" w:hAnsi="Open Sans" w:cs="Open Sans"/>
                <w:sz w:val="18"/>
                <w:szCs w:val="18"/>
              </w:rPr>
            </w:pPr>
            <w:r w:rsidRPr="009559C0">
              <w:rPr>
                <w:rFonts w:ascii="Open Sans" w:hAnsi="Open Sans" w:cs="Open Sans"/>
                <w:sz w:val="18"/>
                <w:szCs w:val="18"/>
              </w:rPr>
              <w:t xml:space="preserve">The duration of the project is equal to or lower than 30 months </w:t>
            </w:r>
          </w:p>
        </w:tc>
        <w:tc>
          <w:tcPr>
            <w:tcW w:w="769" w:type="pct"/>
            <w:shd w:val="clear" w:color="auto" w:fill="auto"/>
            <w:vAlign w:val="center"/>
          </w:tcPr>
          <w:p w14:paraId="4D6CA634" w14:textId="77777777" w:rsidR="009559C0" w:rsidRPr="009559C0" w:rsidRDefault="009559C0" w:rsidP="007D2CD7">
            <w:pPr>
              <w:jc w:val="center"/>
              <w:rPr>
                <w:rFonts w:ascii="Open Sans" w:hAnsi="Open Sans" w:cs="Open Sans"/>
                <w:i/>
                <w:iCs/>
                <w:sz w:val="18"/>
                <w:szCs w:val="18"/>
                <w:highlight w:val="yellow"/>
              </w:rPr>
            </w:pPr>
          </w:p>
        </w:tc>
        <w:tc>
          <w:tcPr>
            <w:tcW w:w="303" w:type="pct"/>
            <w:shd w:val="clear" w:color="auto" w:fill="auto"/>
            <w:vAlign w:val="center"/>
          </w:tcPr>
          <w:p w14:paraId="5C30EFCE"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YES</w:t>
            </w:r>
          </w:p>
        </w:tc>
        <w:tc>
          <w:tcPr>
            <w:tcW w:w="303" w:type="pct"/>
            <w:vAlign w:val="center"/>
          </w:tcPr>
          <w:p w14:paraId="5C6CA6A6"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NO</w:t>
            </w:r>
          </w:p>
        </w:tc>
        <w:tc>
          <w:tcPr>
            <w:tcW w:w="769" w:type="pct"/>
            <w:vAlign w:val="center"/>
          </w:tcPr>
          <w:p w14:paraId="4F420EF6" w14:textId="77777777" w:rsidR="009559C0" w:rsidRPr="009559C0" w:rsidRDefault="009559C0" w:rsidP="007D2CD7">
            <w:pPr>
              <w:jc w:val="center"/>
              <w:rPr>
                <w:rFonts w:ascii="Open Sans" w:hAnsi="Open Sans" w:cs="Open Sans"/>
                <w:i/>
                <w:iCs/>
                <w:sz w:val="18"/>
                <w:szCs w:val="18"/>
              </w:rPr>
            </w:pPr>
          </w:p>
        </w:tc>
      </w:tr>
      <w:tr w:rsidR="009559C0" w:rsidRPr="009559C0" w14:paraId="7653CB4B" w14:textId="77777777" w:rsidTr="007D2CD7">
        <w:trPr>
          <w:trHeight w:val="145"/>
          <w:jc w:val="center"/>
        </w:trPr>
        <w:tc>
          <w:tcPr>
            <w:tcW w:w="243" w:type="pct"/>
            <w:shd w:val="clear" w:color="auto" w:fill="auto"/>
          </w:tcPr>
          <w:p w14:paraId="5052E6F9" w14:textId="77777777" w:rsidR="009559C0" w:rsidRPr="009559C0" w:rsidRDefault="009559C0" w:rsidP="007D2CD7">
            <w:pPr>
              <w:rPr>
                <w:rFonts w:ascii="Open Sans" w:hAnsi="Open Sans" w:cs="Open Sans"/>
                <w:sz w:val="18"/>
                <w:szCs w:val="18"/>
              </w:rPr>
            </w:pPr>
            <w:r w:rsidRPr="009559C0">
              <w:rPr>
                <w:rFonts w:ascii="Open Sans" w:hAnsi="Open Sans" w:cs="Open Sans"/>
                <w:sz w:val="18"/>
                <w:szCs w:val="18"/>
              </w:rPr>
              <w:t>8.</w:t>
            </w:r>
          </w:p>
        </w:tc>
        <w:tc>
          <w:tcPr>
            <w:tcW w:w="2613" w:type="pct"/>
            <w:gridSpan w:val="2"/>
            <w:shd w:val="clear" w:color="auto" w:fill="auto"/>
          </w:tcPr>
          <w:p w14:paraId="1773CEC7" w14:textId="61DC2501" w:rsidR="009559C0" w:rsidRPr="009559C0" w:rsidRDefault="009559C0" w:rsidP="007D2CD7">
            <w:pPr>
              <w:jc w:val="both"/>
              <w:rPr>
                <w:rFonts w:ascii="Open Sans" w:hAnsi="Open Sans" w:cs="Open Sans"/>
                <w:sz w:val="18"/>
                <w:szCs w:val="18"/>
              </w:rPr>
            </w:pPr>
            <w:r w:rsidRPr="009559C0">
              <w:rPr>
                <w:rFonts w:ascii="Open Sans" w:hAnsi="Open Sans" w:cs="Open Sans"/>
                <w:sz w:val="18"/>
                <w:szCs w:val="18"/>
              </w:rPr>
              <w:t xml:space="preserve">All planned costs are eligible, in line with the </w:t>
            </w:r>
            <w:r w:rsidR="00BC1967">
              <w:rPr>
                <w:rFonts w:ascii="Open Sans" w:hAnsi="Open Sans" w:cs="Open Sans"/>
                <w:sz w:val="18"/>
                <w:szCs w:val="18"/>
              </w:rPr>
              <w:t>Programme Manual</w:t>
            </w:r>
          </w:p>
        </w:tc>
        <w:tc>
          <w:tcPr>
            <w:tcW w:w="769" w:type="pct"/>
            <w:shd w:val="clear" w:color="auto" w:fill="auto"/>
            <w:vAlign w:val="center"/>
          </w:tcPr>
          <w:p w14:paraId="50D0667C" w14:textId="77777777" w:rsidR="009559C0" w:rsidRPr="009559C0" w:rsidRDefault="009559C0" w:rsidP="007D2CD7">
            <w:pPr>
              <w:jc w:val="center"/>
              <w:rPr>
                <w:rFonts w:ascii="Open Sans" w:hAnsi="Open Sans" w:cs="Open Sans"/>
                <w:i/>
                <w:iCs/>
                <w:sz w:val="18"/>
                <w:szCs w:val="18"/>
                <w:highlight w:val="yellow"/>
              </w:rPr>
            </w:pPr>
          </w:p>
        </w:tc>
        <w:tc>
          <w:tcPr>
            <w:tcW w:w="303" w:type="pct"/>
            <w:shd w:val="clear" w:color="auto" w:fill="auto"/>
            <w:vAlign w:val="center"/>
          </w:tcPr>
          <w:p w14:paraId="65F873BE" w14:textId="77777777" w:rsidR="009559C0" w:rsidRPr="009559C0" w:rsidRDefault="009559C0" w:rsidP="007D2CD7">
            <w:pPr>
              <w:jc w:val="center"/>
              <w:rPr>
                <w:rFonts w:ascii="Open Sans" w:hAnsi="Open Sans" w:cs="Open Sans"/>
                <w:i/>
                <w:iCs/>
                <w:sz w:val="18"/>
                <w:szCs w:val="18"/>
              </w:rPr>
            </w:pPr>
          </w:p>
        </w:tc>
        <w:tc>
          <w:tcPr>
            <w:tcW w:w="303" w:type="pct"/>
            <w:vAlign w:val="center"/>
          </w:tcPr>
          <w:p w14:paraId="077D31EB" w14:textId="77777777" w:rsidR="009559C0" w:rsidRPr="009559C0" w:rsidRDefault="009559C0" w:rsidP="007D2CD7">
            <w:pPr>
              <w:jc w:val="center"/>
              <w:rPr>
                <w:rFonts w:ascii="Open Sans" w:hAnsi="Open Sans" w:cs="Open Sans"/>
                <w:i/>
                <w:iCs/>
                <w:sz w:val="18"/>
                <w:szCs w:val="18"/>
              </w:rPr>
            </w:pPr>
          </w:p>
        </w:tc>
        <w:tc>
          <w:tcPr>
            <w:tcW w:w="769" w:type="pct"/>
            <w:vAlign w:val="center"/>
          </w:tcPr>
          <w:p w14:paraId="68F0BB71" w14:textId="77777777" w:rsidR="009559C0" w:rsidRPr="009559C0" w:rsidRDefault="009559C0" w:rsidP="007D2CD7">
            <w:pPr>
              <w:jc w:val="center"/>
              <w:rPr>
                <w:rFonts w:ascii="Open Sans" w:hAnsi="Open Sans" w:cs="Open Sans"/>
                <w:i/>
                <w:iCs/>
                <w:sz w:val="18"/>
                <w:szCs w:val="18"/>
              </w:rPr>
            </w:pPr>
          </w:p>
        </w:tc>
      </w:tr>
      <w:tr w:rsidR="009559C0" w:rsidRPr="009559C0" w14:paraId="13CFD51A" w14:textId="77777777" w:rsidTr="007D2CD7">
        <w:trPr>
          <w:trHeight w:val="145"/>
          <w:jc w:val="center"/>
        </w:trPr>
        <w:tc>
          <w:tcPr>
            <w:tcW w:w="243" w:type="pct"/>
            <w:shd w:val="clear" w:color="auto" w:fill="auto"/>
          </w:tcPr>
          <w:p w14:paraId="07AAF602" w14:textId="77777777" w:rsidR="009559C0" w:rsidRPr="009559C0" w:rsidRDefault="009559C0" w:rsidP="007D2CD7">
            <w:pPr>
              <w:rPr>
                <w:rFonts w:ascii="Open Sans" w:hAnsi="Open Sans" w:cs="Open Sans"/>
                <w:sz w:val="18"/>
                <w:szCs w:val="18"/>
              </w:rPr>
            </w:pPr>
            <w:r w:rsidRPr="009559C0">
              <w:rPr>
                <w:rFonts w:ascii="Open Sans" w:hAnsi="Open Sans" w:cs="Open Sans"/>
                <w:sz w:val="18"/>
                <w:szCs w:val="18"/>
              </w:rPr>
              <w:t>9.</w:t>
            </w:r>
          </w:p>
        </w:tc>
        <w:tc>
          <w:tcPr>
            <w:tcW w:w="2613" w:type="pct"/>
            <w:gridSpan w:val="2"/>
            <w:shd w:val="clear" w:color="auto" w:fill="auto"/>
          </w:tcPr>
          <w:p w14:paraId="44AC64A5" w14:textId="77777777" w:rsidR="009559C0" w:rsidRPr="009559C0" w:rsidRDefault="009559C0" w:rsidP="007D2CD7">
            <w:pPr>
              <w:jc w:val="both"/>
              <w:rPr>
                <w:rFonts w:ascii="Open Sans" w:hAnsi="Open Sans" w:cs="Open Sans"/>
                <w:sz w:val="18"/>
                <w:szCs w:val="18"/>
              </w:rPr>
            </w:pPr>
            <w:r w:rsidRPr="009559C0">
              <w:rPr>
                <w:rFonts w:ascii="Open Sans" w:hAnsi="Open Sans" w:cs="Open Sans"/>
                <w:sz w:val="18"/>
                <w:szCs w:val="18"/>
              </w:rPr>
              <w:t xml:space="preserve">The budget share of a total cost of at least EUR 2 500 000 is allocated to the acquisition, construction or modernisation of infrastructure </w:t>
            </w:r>
          </w:p>
        </w:tc>
        <w:tc>
          <w:tcPr>
            <w:tcW w:w="769" w:type="pct"/>
            <w:shd w:val="clear" w:color="auto" w:fill="auto"/>
            <w:vAlign w:val="center"/>
          </w:tcPr>
          <w:p w14:paraId="249DF771" w14:textId="77777777" w:rsidR="009559C0" w:rsidRPr="009559C0" w:rsidRDefault="009559C0" w:rsidP="007D2CD7">
            <w:pPr>
              <w:jc w:val="center"/>
              <w:rPr>
                <w:rFonts w:ascii="Open Sans" w:hAnsi="Open Sans" w:cs="Open Sans"/>
                <w:sz w:val="18"/>
                <w:szCs w:val="18"/>
              </w:rPr>
            </w:pPr>
          </w:p>
        </w:tc>
        <w:tc>
          <w:tcPr>
            <w:tcW w:w="303" w:type="pct"/>
            <w:shd w:val="clear" w:color="auto" w:fill="auto"/>
            <w:vAlign w:val="center"/>
          </w:tcPr>
          <w:p w14:paraId="5B2A7A4C"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YES</w:t>
            </w:r>
          </w:p>
        </w:tc>
        <w:tc>
          <w:tcPr>
            <w:tcW w:w="303" w:type="pct"/>
            <w:vAlign w:val="center"/>
          </w:tcPr>
          <w:p w14:paraId="07A2A40F"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NO</w:t>
            </w:r>
          </w:p>
        </w:tc>
        <w:tc>
          <w:tcPr>
            <w:tcW w:w="769" w:type="pct"/>
            <w:vAlign w:val="center"/>
          </w:tcPr>
          <w:p w14:paraId="057C7CE3" w14:textId="77777777" w:rsidR="009559C0" w:rsidRPr="009559C0" w:rsidRDefault="009559C0" w:rsidP="007D2CD7">
            <w:pPr>
              <w:jc w:val="center"/>
              <w:rPr>
                <w:rFonts w:ascii="Open Sans" w:hAnsi="Open Sans" w:cs="Open Sans"/>
                <w:i/>
                <w:iCs/>
                <w:sz w:val="18"/>
                <w:szCs w:val="18"/>
              </w:rPr>
            </w:pPr>
          </w:p>
        </w:tc>
      </w:tr>
      <w:tr w:rsidR="009559C0" w:rsidRPr="009559C0" w14:paraId="4DF84EB7" w14:textId="77777777" w:rsidTr="007D2CD7">
        <w:trPr>
          <w:trHeight w:val="145"/>
          <w:jc w:val="center"/>
        </w:trPr>
        <w:tc>
          <w:tcPr>
            <w:tcW w:w="243" w:type="pct"/>
            <w:tcBorders>
              <w:bottom w:val="single" w:sz="4" w:space="0" w:color="auto"/>
            </w:tcBorders>
            <w:shd w:val="clear" w:color="auto" w:fill="auto"/>
          </w:tcPr>
          <w:p w14:paraId="272F089C" w14:textId="77777777" w:rsidR="009559C0" w:rsidRPr="009559C0" w:rsidRDefault="009559C0" w:rsidP="007D2CD7">
            <w:pPr>
              <w:rPr>
                <w:rFonts w:ascii="Open Sans" w:hAnsi="Open Sans" w:cs="Open Sans"/>
                <w:sz w:val="18"/>
                <w:szCs w:val="18"/>
              </w:rPr>
            </w:pPr>
            <w:r w:rsidRPr="009559C0">
              <w:rPr>
                <w:rFonts w:ascii="Open Sans" w:hAnsi="Open Sans" w:cs="Open Sans"/>
                <w:sz w:val="18"/>
                <w:szCs w:val="18"/>
              </w:rPr>
              <w:t>10.</w:t>
            </w:r>
          </w:p>
        </w:tc>
        <w:tc>
          <w:tcPr>
            <w:tcW w:w="2613" w:type="pct"/>
            <w:gridSpan w:val="2"/>
            <w:tcBorders>
              <w:bottom w:val="single" w:sz="4" w:space="0" w:color="auto"/>
            </w:tcBorders>
            <w:shd w:val="clear" w:color="auto" w:fill="auto"/>
          </w:tcPr>
          <w:p w14:paraId="526A0B0F" w14:textId="5E510E61" w:rsidR="009559C0" w:rsidRPr="009559C0" w:rsidRDefault="009559C0" w:rsidP="007D2CD7">
            <w:pPr>
              <w:jc w:val="both"/>
              <w:rPr>
                <w:rFonts w:ascii="Open Sans" w:hAnsi="Open Sans" w:cs="Open Sans"/>
                <w:sz w:val="18"/>
                <w:szCs w:val="18"/>
              </w:rPr>
            </w:pPr>
            <w:r w:rsidRPr="009559C0">
              <w:rPr>
                <w:rFonts w:ascii="Open Sans" w:hAnsi="Open Sans" w:cs="Open Sans"/>
                <w:sz w:val="18"/>
                <w:szCs w:val="18"/>
              </w:rPr>
              <w:t xml:space="preserve">The requested EU contribution is equal to or lower than 90% of the total eligible costs. The </w:t>
            </w:r>
            <w:r w:rsidR="00BC1967">
              <w:rPr>
                <w:rFonts w:ascii="Open Sans" w:hAnsi="Open Sans" w:cs="Open Sans"/>
                <w:sz w:val="18"/>
                <w:szCs w:val="18"/>
              </w:rPr>
              <w:t>L</w:t>
            </w:r>
            <w:r w:rsidRPr="009559C0">
              <w:rPr>
                <w:rFonts w:ascii="Open Sans" w:hAnsi="Open Sans" w:cs="Open Sans"/>
                <w:sz w:val="18"/>
                <w:szCs w:val="18"/>
              </w:rPr>
              <w:t xml:space="preserve">ead </w:t>
            </w:r>
            <w:r w:rsidR="00BC1967">
              <w:rPr>
                <w:rFonts w:ascii="Open Sans" w:hAnsi="Open Sans" w:cs="Open Sans"/>
                <w:sz w:val="18"/>
                <w:szCs w:val="18"/>
              </w:rPr>
              <w:t>Partner</w:t>
            </w:r>
            <w:r w:rsidRPr="009559C0">
              <w:rPr>
                <w:rFonts w:ascii="Open Sans" w:hAnsi="Open Sans" w:cs="Open Sans"/>
                <w:sz w:val="18"/>
                <w:szCs w:val="18"/>
              </w:rPr>
              <w:t xml:space="preserve">’s (and </w:t>
            </w:r>
            <w:r w:rsidR="00BC1967">
              <w:rPr>
                <w:rFonts w:ascii="Open Sans" w:hAnsi="Open Sans" w:cs="Open Sans"/>
                <w:sz w:val="18"/>
                <w:szCs w:val="18"/>
              </w:rPr>
              <w:t>Project Partners</w:t>
            </w:r>
            <w:r w:rsidRPr="009559C0">
              <w:rPr>
                <w:rFonts w:ascii="Open Sans" w:hAnsi="Open Sans" w:cs="Open Sans"/>
                <w:sz w:val="18"/>
                <w:szCs w:val="18"/>
              </w:rPr>
              <w:t>’, if applicable) financial contribution is equal to or higher than 10% of the total eligible costs (minimum percentage required)</w:t>
            </w:r>
          </w:p>
        </w:tc>
        <w:tc>
          <w:tcPr>
            <w:tcW w:w="769" w:type="pct"/>
            <w:tcBorders>
              <w:bottom w:val="single" w:sz="4" w:space="0" w:color="auto"/>
            </w:tcBorders>
            <w:shd w:val="clear" w:color="auto" w:fill="auto"/>
            <w:vAlign w:val="center"/>
          </w:tcPr>
          <w:p w14:paraId="493715BE" w14:textId="77777777" w:rsidR="009559C0" w:rsidRPr="009559C0" w:rsidRDefault="009559C0" w:rsidP="007D2CD7">
            <w:pPr>
              <w:jc w:val="center"/>
              <w:rPr>
                <w:rFonts w:ascii="Open Sans" w:hAnsi="Open Sans" w:cs="Open Sans"/>
                <w:i/>
                <w:iCs/>
                <w:sz w:val="18"/>
                <w:szCs w:val="18"/>
                <w:highlight w:val="yellow"/>
              </w:rPr>
            </w:pPr>
          </w:p>
        </w:tc>
        <w:tc>
          <w:tcPr>
            <w:tcW w:w="303" w:type="pct"/>
            <w:tcBorders>
              <w:bottom w:val="single" w:sz="4" w:space="0" w:color="auto"/>
            </w:tcBorders>
            <w:shd w:val="clear" w:color="auto" w:fill="auto"/>
            <w:vAlign w:val="center"/>
          </w:tcPr>
          <w:p w14:paraId="6149E4F3"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YES</w:t>
            </w:r>
          </w:p>
        </w:tc>
        <w:tc>
          <w:tcPr>
            <w:tcW w:w="303" w:type="pct"/>
            <w:tcBorders>
              <w:bottom w:val="single" w:sz="4" w:space="0" w:color="auto"/>
            </w:tcBorders>
            <w:vAlign w:val="center"/>
          </w:tcPr>
          <w:p w14:paraId="6AE130B1"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NO</w:t>
            </w:r>
          </w:p>
        </w:tc>
        <w:tc>
          <w:tcPr>
            <w:tcW w:w="769" w:type="pct"/>
            <w:tcBorders>
              <w:bottom w:val="single" w:sz="4" w:space="0" w:color="auto"/>
            </w:tcBorders>
            <w:vAlign w:val="center"/>
          </w:tcPr>
          <w:p w14:paraId="5C15DE26" w14:textId="77777777" w:rsidR="009559C0" w:rsidRPr="009559C0" w:rsidRDefault="009559C0" w:rsidP="007D2CD7">
            <w:pPr>
              <w:jc w:val="center"/>
              <w:rPr>
                <w:rFonts w:ascii="Open Sans" w:hAnsi="Open Sans" w:cs="Open Sans"/>
                <w:i/>
                <w:iCs/>
                <w:sz w:val="18"/>
                <w:szCs w:val="18"/>
              </w:rPr>
            </w:pPr>
          </w:p>
        </w:tc>
      </w:tr>
      <w:tr w:rsidR="009559C0" w:rsidRPr="009559C0" w14:paraId="59E0411B" w14:textId="77777777" w:rsidTr="007D2CD7">
        <w:trPr>
          <w:trHeight w:val="145"/>
          <w:jc w:val="center"/>
        </w:trPr>
        <w:tc>
          <w:tcPr>
            <w:tcW w:w="243" w:type="pct"/>
            <w:tcBorders>
              <w:bottom w:val="single" w:sz="4" w:space="0" w:color="auto"/>
            </w:tcBorders>
            <w:shd w:val="clear" w:color="auto" w:fill="auto"/>
          </w:tcPr>
          <w:p w14:paraId="49F0A66F" w14:textId="77777777" w:rsidR="009559C0" w:rsidRPr="009559C0" w:rsidRDefault="009559C0" w:rsidP="007D2CD7">
            <w:pPr>
              <w:rPr>
                <w:rFonts w:ascii="Open Sans" w:hAnsi="Open Sans" w:cs="Open Sans"/>
                <w:sz w:val="18"/>
                <w:szCs w:val="18"/>
              </w:rPr>
            </w:pPr>
            <w:r w:rsidRPr="009559C0">
              <w:rPr>
                <w:rFonts w:ascii="Open Sans" w:hAnsi="Open Sans" w:cs="Open Sans"/>
                <w:sz w:val="18"/>
                <w:szCs w:val="18"/>
              </w:rPr>
              <w:t>11.</w:t>
            </w:r>
          </w:p>
        </w:tc>
        <w:tc>
          <w:tcPr>
            <w:tcW w:w="2613" w:type="pct"/>
            <w:gridSpan w:val="2"/>
            <w:tcBorders>
              <w:bottom w:val="single" w:sz="4" w:space="0" w:color="auto"/>
            </w:tcBorders>
            <w:shd w:val="clear" w:color="auto" w:fill="auto"/>
          </w:tcPr>
          <w:p w14:paraId="302DD601" w14:textId="77777777" w:rsidR="009559C0" w:rsidRPr="009559C0" w:rsidRDefault="009559C0" w:rsidP="007D2CD7">
            <w:pPr>
              <w:jc w:val="both"/>
              <w:rPr>
                <w:rFonts w:ascii="Open Sans" w:hAnsi="Open Sans" w:cs="Open Sans"/>
                <w:sz w:val="18"/>
                <w:szCs w:val="18"/>
              </w:rPr>
            </w:pPr>
            <w:r w:rsidRPr="009559C0">
              <w:rPr>
                <w:rFonts w:ascii="Open Sans" w:hAnsi="Open Sans" w:cs="Open Sans"/>
                <w:sz w:val="18"/>
                <w:szCs w:val="18"/>
              </w:rPr>
              <w:t xml:space="preserve">At least 20% of the EU financing is spent on cross-border partner's activities and </w:t>
            </w:r>
            <w:bookmarkStart w:id="0" w:name="_Hlk111803178"/>
            <w:r w:rsidRPr="009559C0">
              <w:rPr>
                <w:rFonts w:ascii="Open Sans" w:hAnsi="Open Sans" w:cs="Open Sans"/>
                <w:sz w:val="18"/>
                <w:szCs w:val="18"/>
              </w:rPr>
              <w:t>majority of that contributes to infrastructural component</w:t>
            </w:r>
            <w:bookmarkEnd w:id="0"/>
          </w:p>
        </w:tc>
        <w:tc>
          <w:tcPr>
            <w:tcW w:w="769" w:type="pct"/>
            <w:tcBorders>
              <w:bottom w:val="single" w:sz="4" w:space="0" w:color="auto"/>
            </w:tcBorders>
            <w:shd w:val="clear" w:color="auto" w:fill="auto"/>
            <w:vAlign w:val="center"/>
          </w:tcPr>
          <w:p w14:paraId="6977AA7E" w14:textId="77777777" w:rsidR="009559C0" w:rsidRPr="009559C0" w:rsidRDefault="009559C0" w:rsidP="007D2CD7">
            <w:pPr>
              <w:jc w:val="center"/>
              <w:rPr>
                <w:rFonts w:ascii="Open Sans" w:hAnsi="Open Sans" w:cs="Open Sans"/>
                <w:i/>
                <w:iCs/>
                <w:sz w:val="18"/>
                <w:szCs w:val="18"/>
                <w:highlight w:val="yellow"/>
              </w:rPr>
            </w:pPr>
          </w:p>
        </w:tc>
        <w:tc>
          <w:tcPr>
            <w:tcW w:w="303" w:type="pct"/>
            <w:tcBorders>
              <w:bottom w:val="single" w:sz="4" w:space="0" w:color="auto"/>
            </w:tcBorders>
            <w:shd w:val="clear" w:color="auto" w:fill="auto"/>
            <w:vAlign w:val="center"/>
          </w:tcPr>
          <w:p w14:paraId="2ED4A494"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YES</w:t>
            </w:r>
          </w:p>
        </w:tc>
        <w:tc>
          <w:tcPr>
            <w:tcW w:w="303" w:type="pct"/>
            <w:tcBorders>
              <w:bottom w:val="single" w:sz="4" w:space="0" w:color="auto"/>
            </w:tcBorders>
            <w:vAlign w:val="center"/>
          </w:tcPr>
          <w:p w14:paraId="2EBA7E75"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NO</w:t>
            </w:r>
          </w:p>
        </w:tc>
        <w:tc>
          <w:tcPr>
            <w:tcW w:w="769" w:type="pct"/>
            <w:tcBorders>
              <w:bottom w:val="single" w:sz="4" w:space="0" w:color="auto"/>
            </w:tcBorders>
            <w:vAlign w:val="center"/>
          </w:tcPr>
          <w:p w14:paraId="43922D4A" w14:textId="77777777" w:rsidR="009559C0" w:rsidRPr="009559C0" w:rsidRDefault="009559C0" w:rsidP="007D2CD7">
            <w:pPr>
              <w:jc w:val="center"/>
              <w:rPr>
                <w:rFonts w:ascii="Open Sans" w:hAnsi="Open Sans" w:cs="Open Sans"/>
                <w:i/>
                <w:iCs/>
                <w:sz w:val="18"/>
                <w:szCs w:val="18"/>
              </w:rPr>
            </w:pPr>
          </w:p>
        </w:tc>
      </w:tr>
      <w:tr w:rsidR="009559C0" w:rsidRPr="009559C0" w14:paraId="48E2FF05" w14:textId="77777777" w:rsidTr="007D2CD7">
        <w:trPr>
          <w:trHeight w:val="145"/>
          <w:jc w:val="center"/>
        </w:trPr>
        <w:tc>
          <w:tcPr>
            <w:tcW w:w="243" w:type="pct"/>
            <w:tcBorders>
              <w:bottom w:val="single" w:sz="4" w:space="0" w:color="auto"/>
            </w:tcBorders>
            <w:shd w:val="clear" w:color="auto" w:fill="auto"/>
          </w:tcPr>
          <w:p w14:paraId="0B2E7EC1" w14:textId="77777777" w:rsidR="009559C0" w:rsidRPr="009559C0" w:rsidRDefault="009559C0" w:rsidP="007D2CD7">
            <w:pPr>
              <w:rPr>
                <w:rFonts w:ascii="Open Sans" w:hAnsi="Open Sans" w:cs="Open Sans"/>
                <w:sz w:val="18"/>
                <w:szCs w:val="18"/>
              </w:rPr>
            </w:pPr>
            <w:r w:rsidRPr="009559C0">
              <w:rPr>
                <w:rFonts w:ascii="Open Sans" w:hAnsi="Open Sans" w:cs="Open Sans"/>
                <w:sz w:val="18"/>
                <w:szCs w:val="18"/>
              </w:rPr>
              <w:t>12.</w:t>
            </w:r>
          </w:p>
        </w:tc>
        <w:tc>
          <w:tcPr>
            <w:tcW w:w="2613" w:type="pct"/>
            <w:gridSpan w:val="2"/>
            <w:tcBorders>
              <w:bottom w:val="single" w:sz="4" w:space="0" w:color="auto"/>
            </w:tcBorders>
            <w:shd w:val="clear" w:color="auto" w:fill="auto"/>
          </w:tcPr>
          <w:p w14:paraId="11C172B4" w14:textId="77777777" w:rsidR="009559C0" w:rsidRPr="009559C0" w:rsidRDefault="009559C0" w:rsidP="007D2CD7">
            <w:pPr>
              <w:jc w:val="both"/>
              <w:rPr>
                <w:rFonts w:ascii="Open Sans" w:hAnsi="Open Sans" w:cs="Open Sans"/>
                <w:sz w:val="18"/>
                <w:szCs w:val="18"/>
              </w:rPr>
            </w:pPr>
            <w:r w:rsidRPr="009559C0">
              <w:rPr>
                <w:rFonts w:ascii="Open Sans" w:hAnsi="Open Sans" w:cs="Open Sans"/>
                <w:sz w:val="18"/>
                <w:szCs w:val="18"/>
              </w:rPr>
              <w:t xml:space="preserve">Project is in line with the state aid rules. </w:t>
            </w:r>
          </w:p>
          <w:p w14:paraId="455A2CE5" w14:textId="77777777" w:rsidR="009559C0" w:rsidRPr="009559C0" w:rsidRDefault="009559C0" w:rsidP="007D2CD7">
            <w:pPr>
              <w:jc w:val="both"/>
              <w:rPr>
                <w:rFonts w:ascii="Open Sans" w:hAnsi="Open Sans" w:cs="Open Sans"/>
                <w:sz w:val="18"/>
                <w:szCs w:val="18"/>
              </w:rPr>
            </w:pPr>
            <w:r w:rsidRPr="009559C0">
              <w:rPr>
                <w:rFonts w:ascii="Open Sans" w:hAnsi="Open Sans" w:cs="Open Sans"/>
                <w:sz w:val="18"/>
                <w:szCs w:val="18"/>
              </w:rPr>
              <w:t xml:space="preserve">In case of project requesting state aid/de minimis – the costs are adequately indicated. </w:t>
            </w:r>
          </w:p>
        </w:tc>
        <w:tc>
          <w:tcPr>
            <w:tcW w:w="769" w:type="pct"/>
            <w:tcBorders>
              <w:bottom w:val="single" w:sz="4" w:space="0" w:color="auto"/>
            </w:tcBorders>
            <w:shd w:val="clear" w:color="auto" w:fill="auto"/>
            <w:vAlign w:val="center"/>
          </w:tcPr>
          <w:p w14:paraId="2F792E4D" w14:textId="77777777" w:rsidR="009559C0" w:rsidRPr="009559C0" w:rsidRDefault="009559C0" w:rsidP="007D2CD7">
            <w:pPr>
              <w:jc w:val="center"/>
              <w:rPr>
                <w:rFonts w:ascii="Open Sans" w:hAnsi="Open Sans" w:cs="Open Sans"/>
                <w:i/>
                <w:iCs/>
                <w:sz w:val="18"/>
                <w:szCs w:val="18"/>
                <w:highlight w:val="yellow"/>
              </w:rPr>
            </w:pPr>
          </w:p>
        </w:tc>
        <w:tc>
          <w:tcPr>
            <w:tcW w:w="303" w:type="pct"/>
            <w:tcBorders>
              <w:bottom w:val="single" w:sz="4" w:space="0" w:color="auto"/>
            </w:tcBorders>
            <w:shd w:val="clear" w:color="auto" w:fill="auto"/>
            <w:vAlign w:val="center"/>
          </w:tcPr>
          <w:p w14:paraId="56F20308"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YES</w:t>
            </w:r>
          </w:p>
        </w:tc>
        <w:tc>
          <w:tcPr>
            <w:tcW w:w="303" w:type="pct"/>
            <w:tcBorders>
              <w:bottom w:val="single" w:sz="4" w:space="0" w:color="auto"/>
            </w:tcBorders>
            <w:vAlign w:val="center"/>
          </w:tcPr>
          <w:p w14:paraId="1D6B398D"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NO</w:t>
            </w:r>
          </w:p>
        </w:tc>
        <w:tc>
          <w:tcPr>
            <w:tcW w:w="769" w:type="pct"/>
            <w:tcBorders>
              <w:bottom w:val="single" w:sz="4" w:space="0" w:color="auto"/>
            </w:tcBorders>
            <w:vAlign w:val="center"/>
          </w:tcPr>
          <w:p w14:paraId="358BA26D" w14:textId="77777777" w:rsidR="009559C0" w:rsidRPr="009559C0" w:rsidRDefault="009559C0" w:rsidP="007D2CD7">
            <w:pPr>
              <w:jc w:val="center"/>
              <w:rPr>
                <w:rFonts w:ascii="Open Sans" w:hAnsi="Open Sans" w:cs="Open Sans"/>
                <w:i/>
                <w:iCs/>
                <w:sz w:val="18"/>
                <w:szCs w:val="18"/>
              </w:rPr>
            </w:pPr>
          </w:p>
        </w:tc>
      </w:tr>
      <w:tr w:rsidR="009559C0" w:rsidRPr="009559C0" w14:paraId="4AF69F48" w14:textId="77777777" w:rsidTr="007D2CD7">
        <w:trPr>
          <w:trHeight w:val="145"/>
          <w:jc w:val="center"/>
        </w:trPr>
        <w:tc>
          <w:tcPr>
            <w:tcW w:w="243" w:type="pct"/>
            <w:tcBorders>
              <w:bottom w:val="single" w:sz="4" w:space="0" w:color="auto"/>
            </w:tcBorders>
            <w:shd w:val="clear" w:color="auto" w:fill="auto"/>
          </w:tcPr>
          <w:p w14:paraId="475E5156" w14:textId="77777777" w:rsidR="009559C0" w:rsidRPr="009559C0" w:rsidRDefault="009559C0" w:rsidP="007D2CD7">
            <w:pPr>
              <w:rPr>
                <w:rFonts w:ascii="Open Sans" w:hAnsi="Open Sans" w:cs="Open Sans"/>
                <w:sz w:val="18"/>
                <w:szCs w:val="18"/>
              </w:rPr>
            </w:pPr>
            <w:r w:rsidRPr="009559C0">
              <w:rPr>
                <w:rFonts w:ascii="Open Sans" w:hAnsi="Open Sans" w:cs="Open Sans"/>
                <w:sz w:val="18"/>
                <w:szCs w:val="18"/>
              </w:rPr>
              <w:t>13.</w:t>
            </w:r>
          </w:p>
        </w:tc>
        <w:tc>
          <w:tcPr>
            <w:tcW w:w="2613" w:type="pct"/>
            <w:gridSpan w:val="2"/>
            <w:tcBorders>
              <w:bottom w:val="single" w:sz="4" w:space="0" w:color="auto"/>
            </w:tcBorders>
            <w:shd w:val="clear" w:color="auto" w:fill="auto"/>
          </w:tcPr>
          <w:p w14:paraId="08632703" w14:textId="77777777" w:rsidR="009559C0" w:rsidRPr="009559C0" w:rsidRDefault="009559C0" w:rsidP="007D2CD7">
            <w:pPr>
              <w:jc w:val="both"/>
              <w:rPr>
                <w:rFonts w:ascii="Open Sans" w:hAnsi="Open Sans" w:cs="Open Sans"/>
                <w:sz w:val="18"/>
                <w:szCs w:val="18"/>
              </w:rPr>
            </w:pPr>
            <w:r w:rsidRPr="009559C0">
              <w:rPr>
                <w:rFonts w:ascii="Open Sans" w:hAnsi="Open Sans" w:cs="Open Sans"/>
                <w:sz w:val="18"/>
                <w:szCs w:val="18"/>
              </w:rPr>
              <w:t>Activities planned are not funded from other sources</w:t>
            </w:r>
          </w:p>
        </w:tc>
        <w:tc>
          <w:tcPr>
            <w:tcW w:w="769" w:type="pct"/>
            <w:tcBorders>
              <w:bottom w:val="single" w:sz="4" w:space="0" w:color="auto"/>
            </w:tcBorders>
            <w:shd w:val="clear" w:color="auto" w:fill="auto"/>
            <w:vAlign w:val="center"/>
          </w:tcPr>
          <w:p w14:paraId="5EDC5E9A" w14:textId="77777777" w:rsidR="009559C0" w:rsidRPr="009559C0" w:rsidRDefault="009559C0" w:rsidP="007D2CD7">
            <w:pPr>
              <w:jc w:val="center"/>
              <w:rPr>
                <w:rFonts w:ascii="Open Sans" w:hAnsi="Open Sans" w:cs="Open Sans"/>
                <w:i/>
                <w:iCs/>
                <w:sz w:val="18"/>
                <w:szCs w:val="18"/>
                <w:highlight w:val="yellow"/>
              </w:rPr>
            </w:pPr>
          </w:p>
        </w:tc>
        <w:tc>
          <w:tcPr>
            <w:tcW w:w="303" w:type="pct"/>
            <w:tcBorders>
              <w:bottom w:val="single" w:sz="4" w:space="0" w:color="auto"/>
            </w:tcBorders>
            <w:shd w:val="clear" w:color="auto" w:fill="auto"/>
            <w:vAlign w:val="center"/>
          </w:tcPr>
          <w:p w14:paraId="472622D8"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YES</w:t>
            </w:r>
          </w:p>
        </w:tc>
        <w:tc>
          <w:tcPr>
            <w:tcW w:w="303" w:type="pct"/>
            <w:tcBorders>
              <w:bottom w:val="single" w:sz="4" w:space="0" w:color="auto"/>
            </w:tcBorders>
            <w:vAlign w:val="center"/>
          </w:tcPr>
          <w:p w14:paraId="1D139DB3" w14:textId="77777777" w:rsidR="009559C0" w:rsidRPr="009559C0" w:rsidRDefault="009559C0" w:rsidP="007D2CD7">
            <w:pPr>
              <w:jc w:val="center"/>
              <w:rPr>
                <w:rFonts w:ascii="Open Sans" w:hAnsi="Open Sans" w:cs="Open Sans"/>
                <w:i/>
                <w:iCs/>
                <w:sz w:val="18"/>
                <w:szCs w:val="18"/>
              </w:rPr>
            </w:pPr>
            <w:r w:rsidRPr="009559C0">
              <w:rPr>
                <w:rFonts w:ascii="Open Sans" w:hAnsi="Open Sans" w:cs="Open Sans"/>
                <w:i/>
                <w:iCs/>
                <w:sz w:val="18"/>
                <w:szCs w:val="18"/>
              </w:rPr>
              <w:t>NO</w:t>
            </w:r>
          </w:p>
        </w:tc>
        <w:tc>
          <w:tcPr>
            <w:tcW w:w="769" w:type="pct"/>
            <w:tcBorders>
              <w:bottom w:val="single" w:sz="4" w:space="0" w:color="auto"/>
            </w:tcBorders>
            <w:vAlign w:val="center"/>
          </w:tcPr>
          <w:p w14:paraId="14959EB7" w14:textId="77777777" w:rsidR="009559C0" w:rsidRPr="009559C0" w:rsidRDefault="009559C0" w:rsidP="007D2CD7">
            <w:pPr>
              <w:jc w:val="center"/>
              <w:rPr>
                <w:rFonts w:ascii="Open Sans" w:hAnsi="Open Sans" w:cs="Open Sans"/>
                <w:i/>
                <w:iCs/>
                <w:sz w:val="18"/>
                <w:szCs w:val="18"/>
              </w:rPr>
            </w:pPr>
          </w:p>
        </w:tc>
      </w:tr>
      <w:tr w:rsidR="009559C0" w:rsidRPr="009559C0" w14:paraId="14C6A517" w14:textId="77777777" w:rsidTr="007D2CD7">
        <w:trPr>
          <w:trHeight w:val="145"/>
          <w:jc w:val="center"/>
        </w:trPr>
        <w:tc>
          <w:tcPr>
            <w:tcW w:w="1049" w:type="pct"/>
            <w:gridSpan w:val="2"/>
            <w:vMerge w:val="restart"/>
            <w:shd w:val="clear" w:color="auto" w:fill="BFBFBF"/>
          </w:tcPr>
          <w:p w14:paraId="72496DF6" w14:textId="77777777" w:rsidR="009559C0" w:rsidRPr="009559C0" w:rsidRDefault="009559C0" w:rsidP="007D2CD7">
            <w:pPr>
              <w:jc w:val="both"/>
              <w:rPr>
                <w:rFonts w:ascii="Open Sans" w:hAnsi="Open Sans" w:cs="Open Sans"/>
                <w:b/>
                <w:sz w:val="18"/>
                <w:szCs w:val="18"/>
              </w:rPr>
            </w:pPr>
            <w:r w:rsidRPr="009559C0">
              <w:rPr>
                <w:rFonts w:ascii="Open Sans" w:hAnsi="Open Sans" w:cs="Open Sans"/>
                <w:b/>
                <w:sz w:val="18"/>
                <w:szCs w:val="18"/>
              </w:rPr>
              <w:t>FINAL ASSESSMENT:</w:t>
            </w:r>
          </w:p>
          <w:p w14:paraId="060C6A49" w14:textId="77777777" w:rsidR="009559C0" w:rsidRPr="009559C0" w:rsidRDefault="009559C0" w:rsidP="007D2CD7">
            <w:pPr>
              <w:jc w:val="both"/>
              <w:rPr>
                <w:rFonts w:ascii="Open Sans" w:hAnsi="Open Sans" w:cs="Open Sans"/>
                <w:b/>
                <w:sz w:val="18"/>
                <w:szCs w:val="18"/>
              </w:rPr>
            </w:pPr>
          </w:p>
        </w:tc>
        <w:tc>
          <w:tcPr>
            <w:tcW w:w="1807" w:type="pct"/>
            <w:shd w:val="clear" w:color="auto" w:fill="BFBFBF"/>
            <w:vAlign w:val="center"/>
          </w:tcPr>
          <w:p w14:paraId="255625FF" w14:textId="77777777" w:rsidR="009559C0" w:rsidRPr="009559C0" w:rsidRDefault="009559C0" w:rsidP="007D2CD7">
            <w:pPr>
              <w:jc w:val="center"/>
              <w:rPr>
                <w:rFonts w:ascii="Open Sans" w:hAnsi="Open Sans" w:cs="Open Sans"/>
                <w:iCs/>
                <w:sz w:val="18"/>
                <w:szCs w:val="18"/>
              </w:rPr>
            </w:pPr>
            <w:r w:rsidRPr="009559C0">
              <w:rPr>
                <w:rFonts w:ascii="Open Sans" w:hAnsi="Open Sans" w:cs="Open Sans"/>
                <w:iCs/>
                <w:sz w:val="18"/>
                <w:szCs w:val="18"/>
              </w:rPr>
              <w:t>POSITIVE</w:t>
            </w:r>
          </w:p>
        </w:tc>
        <w:tc>
          <w:tcPr>
            <w:tcW w:w="2144" w:type="pct"/>
            <w:gridSpan w:val="4"/>
            <w:shd w:val="clear" w:color="auto" w:fill="BFBFBF"/>
            <w:vAlign w:val="center"/>
          </w:tcPr>
          <w:p w14:paraId="74FC794E" w14:textId="77777777" w:rsidR="009559C0" w:rsidRPr="009559C0" w:rsidRDefault="009559C0" w:rsidP="007D2CD7">
            <w:pPr>
              <w:jc w:val="center"/>
              <w:rPr>
                <w:rFonts w:ascii="Open Sans" w:hAnsi="Open Sans" w:cs="Open Sans"/>
                <w:iCs/>
                <w:sz w:val="18"/>
                <w:szCs w:val="18"/>
              </w:rPr>
            </w:pPr>
            <w:r w:rsidRPr="009559C0">
              <w:rPr>
                <w:rFonts w:ascii="Open Sans" w:hAnsi="Open Sans" w:cs="Open Sans"/>
                <w:iCs/>
                <w:sz w:val="18"/>
                <w:szCs w:val="18"/>
              </w:rPr>
              <w:t>NEGATIVE</w:t>
            </w:r>
          </w:p>
        </w:tc>
      </w:tr>
      <w:tr w:rsidR="009559C0" w:rsidRPr="009559C0" w14:paraId="44E33E6D" w14:textId="77777777" w:rsidTr="00BC1967">
        <w:trPr>
          <w:trHeight w:val="414"/>
          <w:jc w:val="center"/>
        </w:trPr>
        <w:tc>
          <w:tcPr>
            <w:tcW w:w="1049" w:type="pct"/>
            <w:gridSpan w:val="2"/>
            <w:vMerge/>
            <w:shd w:val="clear" w:color="auto" w:fill="auto"/>
          </w:tcPr>
          <w:p w14:paraId="23B831A8" w14:textId="77777777" w:rsidR="009559C0" w:rsidRPr="009559C0" w:rsidRDefault="009559C0" w:rsidP="007D2CD7">
            <w:pPr>
              <w:jc w:val="both"/>
              <w:rPr>
                <w:rFonts w:ascii="Open Sans" w:hAnsi="Open Sans" w:cs="Open Sans"/>
                <w:sz w:val="18"/>
                <w:szCs w:val="18"/>
              </w:rPr>
            </w:pPr>
          </w:p>
        </w:tc>
        <w:tc>
          <w:tcPr>
            <w:tcW w:w="1807" w:type="pct"/>
            <w:shd w:val="clear" w:color="auto" w:fill="auto"/>
            <w:vAlign w:val="center"/>
          </w:tcPr>
          <w:p w14:paraId="6C55CCC0" w14:textId="77777777" w:rsidR="009559C0" w:rsidRPr="009559C0" w:rsidRDefault="009559C0" w:rsidP="007D2CD7">
            <w:pPr>
              <w:jc w:val="center"/>
              <w:rPr>
                <w:rFonts w:ascii="Open Sans" w:hAnsi="Open Sans" w:cs="Open Sans"/>
                <w:iCs/>
                <w:sz w:val="18"/>
                <w:szCs w:val="18"/>
              </w:rPr>
            </w:pPr>
            <w:r w:rsidRPr="009559C0">
              <w:rPr>
                <w:rFonts w:ascii="Open Sans" w:hAnsi="Open Sans" w:cs="Open Sans"/>
                <w:sz w:val="18"/>
                <w:szCs w:val="18"/>
              </w:rPr>
              <w:fldChar w:fldCharType="begin">
                <w:ffData>
                  <w:name w:val="Zaškrtávací2"/>
                  <w:enabled/>
                  <w:calcOnExit w:val="0"/>
                  <w:checkBox>
                    <w:sizeAuto/>
                    <w:default w:val="0"/>
                  </w:checkBox>
                </w:ffData>
              </w:fldChar>
            </w:r>
            <w:r w:rsidRPr="009559C0">
              <w:rPr>
                <w:rFonts w:ascii="Open Sans" w:hAnsi="Open Sans" w:cs="Open Sans"/>
                <w:sz w:val="18"/>
                <w:szCs w:val="18"/>
              </w:rPr>
              <w:instrText xml:space="preserve"> FORMCHECKBOX </w:instrText>
            </w:r>
            <w:r w:rsidRPr="009559C0">
              <w:rPr>
                <w:rFonts w:ascii="Open Sans" w:hAnsi="Open Sans" w:cs="Open Sans"/>
                <w:sz w:val="18"/>
                <w:szCs w:val="18"/>
              </w:rPr>
            </w:r>
            <w:r w:rsidRPr="009559C0">
              <w:rPr>
                <w:rFonts w:ascii="Open Sans" w:hAnsi="Open Sans" w:cs="Open Sans"/>
                <w:sz w:val="18"/>
                <w:szCs w:val="18"/>
              </w:rPr>
              <w:fldChar w:fldCharType="separate"/>
            </w:r>
            <w:r w:rsidRPr="009559C0">
              <w:rPr>
                <w:rFonts w:ascii="Open Sans" w:hAnsi="Open Sans" w:cs="Open Sans"/>
                <w:sz w:val="18"/>
                <w:szCs w:val="18"/>
              </w:rPr>
              <w:fldChar w:fldCharType="end"/>
            </w:r>
          </w:p>
        </w:tc>
        <w:tc>
          <w:tcPr>
            <w:tcW w:w="2144" w:type="pct"/>
            <w:gridSpan w:val="4"/>
            <w:vAlign w:val="center"/>
          </w:tcPr>
          <w:p w14:paraId="329CCFF8" w14:textId="77777777" w:rsidR="009559C0" w:rsidRPr="009559C0" w:rsidRDefault="009559C0" w:rsidP="007D2CD7">
            <w:pPr>
              <w:jc w:val="center"/>
              <w:rPr>
                <w:rFonts w:ascii="Open Sans" w:hAnsi="Open Sans" w:cs="Open Sans"/>
                <w:sz w:val="18"/>
                <w:szCs w:val="18"/>
              </w:rPr>
            </w:pPr>
            <w:r w:rsidRPr="009559C0">
              <w:rPr>
                <w:rFonts w:ascii="Open Sans" w:hAnsi="Open Sans" w:cs="Open Sans"/>
                <w:sz w:val="18"/>
                <w:szCs w:val="18"/>
              </w:rPr>
              <w:fldChar w:fldCharType="begin">
                <w:ffData>
                  <w:name w:val="Zaškrtávací2"/>
                  <w:enabled/>
                  <w:calcOnExit w:val="0"/>
                  <w:checkBox>
                    <w:sizeAuto/>
                    <w:default w:val="0"/>
                  </w:checkBox>
                </w:ffData>
              </w:fldChar>
            </w:r>
            <w:r w:rsidRPr="009559C0">
              <w:rPr>
                <w:rFonts w:ascii="Open Sans" w:hAnsi="Open Sans" w:cs="Open Sans"/>
                <w:sz w:val="18"/>
                <w:szCs w:val="18"/>
              </w:rPr>
              <w:instrText xml:space="preserve"> FORMCHECKBOX </w:instrText>
            </w:r>
            <w:r w:rsidRPr="009559C0">
              <w:rPr>
                <w:rFonts w:ascii="Open Sans" w:hAnsi="Open Sans" w:cs="Open Sans"/>
                <w:sz w:val="18"/>
                <w:szCs w:val="18"/>
              </w:rPr>
            </w:r>
            <w:r w:rsidRPr="009559C0">
              <w:rPr>
                <w:rFonts w:ascii="Open Sans" w:hAnsi="Open Sans" w:cs="Open Sans"/>
                <w:sz w:val="18"/>
                <w:szCs w:val="18"/>
              </w:rPr>
              <w:fldChar w:fldCharType="separate"/>
            </w:r>
            <w:r w:rsidRPr="009559C0">
              <w:rPr>
                <w:rFonts w:ascii="Open Sans" w:hAnsi="Open Sans" w:cs="Open Sans"/>
                <w:sz w:val="18"/>
                <w:szCs w:val="18"/>
              </w:rPr>
              <w:fldChar w:fldCharType="end"/>
            </w:r>
          </w:p>
        </w:tc>
      </w:tr>
      <w:tr w:rsidR="009559C0" w:rsidRPr="009559C0" w14:paraId="1D2271B9" w14:textId="77777777" w:rsidTr="007D2CD7">
        <w:trPr>
          <w:trHeight w:val="145"/>
          <w:jc w:val="center"/>
        </w:trPr>
        <w:tc>
          <w:tcPr>
            <w:tcW w:w="1049" w:type="pct"/>
            <w:gridSpan w:val="2"/>
            <w:shd w:val="clear" w:color="auto" w:fill="auto"/>
          </w:tcPr>
          <w:p w14:paraId="5CDEB390" w14:textId="77777777" w:rsidR="009559C0" w:rsidRPr="009559C0" w:rsidRDefault="009559C0" w:rsidP="007D2CD7">
            <w:pPr>
              <w:jc w:val="both"/>
              <w:rPr>
                <w:rFonts w:ascii="Open Sans" w:hAnsi="Open Sans" w:cs="Open Sans"/>
                <w:b/>
                <w:sz w:val="18"/>
                <w:szCs w:val="18"/>
              </w:rPr>
            </w:pPr>
            <w:r w:rsidRPr="009559C0">
              <w:rPr>
                <w:rFonts w:ascii="Open Sans" w:hAnsi="Open Sans" w:cs="Open Sans"/>
                <w:b/>
                <w:sz w:val="18"/>
                <w:szCs w:val="18"/>
              </w:rPr>
              <w:t>COMMENTS:</w:t>
            </w:r>
          </w:p>
          <w:p w14:paraId="669B7E97" w14:textId="77777777" w:rsidR="009559C0" w:rsidRPr="009559C0" w:rsidRDefault="009559C0" w:rsidP="007D2CD7">
            <w:pPr>
              <w:jc w:val="both"/>
              <w:rPr>
                <w:rFonts w:ascii="Open Sans" w:hAnsi="Open Sans" w:cs="Open Sans"/>
                <w:b/>
                <w:sz w:val="18"/>
                <w:szCs w:val="18"/>
              </w:rPr>
            </w:pPr>
          </w:p>
        </w:tc>
        <w:tc>
          <w:tcPr>
            <w:tcW w:w="3951" w:type="pct"/>
            <w:gridSpan w:val="5"/>
            <w:shd w:val="clear" w:color="auto" w:fill="auto"/>
            <w:vAlign w:val="center"/>
          </w:tcPr>
          <w:p w14:paraId="76545A8B" w14:textId="77777777" w:rsidR="009559C0" w:rsidRPr="009559C0" w:rsidRDefault="009559C0" w:rsidP="007D2CD7">
            <w:pPr>
              <w:jc w:val="center"/>
              <w:rPr>
                <w:rFonts w:ascii="Open Sans" w:hAnsi="Open Sans" w:cs="Open Sans"/>
                <w:i/>
                <w:iCs/>
                <w:sz w:val="18"/>
                <w:szCs w:val="18"/>
              </w:rPr>
            </w:pPr>
          </w:p>
        </w:tc>
      </w:tr>
    </w:tbl>
    <w:p w14:paraId="4D7176FC" w14:textId="77777777" w:rsidR="009559C0" w:rsidRPr="009559C0" w:rsidRDefault="009559C0" w:rsidP="009559C0">
      <w:pPr>
        <w:pStyle w:val="Entry1withLine"/>
        <w:pBdr>
          <w:bottom w:val="none" w:sz="0" w:space="0" w:color="auto"/>
          <w:between w:val="none" w:sz="0" w:space="0" w:color="auto"/>
        </w:pBdr>
        <w:spacing w:after="120"/>
        <w:jc w:val="both"/>
        <w:rPr>
          <w:rFonts w:ascii="Open Sans" w:hAnsi="Open Sans" w:cs="Open Sans"/>
          <w:b/>
          <w:bCs/>
          <w:color w:val="0E4096"/>
          <w:sz w:val="24"/>
          <w:lang w:val="en-GB"/>
        </w:rPr>
      </w:pPr>
    </w:p>
    <w:p w14:paraId="14EE84E8" w14:textId="77777777" w:rsidR="009559C0" w:rsidRPr="009559C0" w:rsidRDefault="009559C0" w:rsidP="009559C0">
      <w:pPr>
        <w:pStyle w:val="Entry1withLine"/>
        <w:numPr>
          <w:ilvl w:val="0"/>
          <w:numId w:val="3"/>
        </w:numPr>
        <w:pBdr>
          <w:bottom w:val="none" w:sz="0" w:space="0" w:color="auto"/>
          <w:between w:val="none" w:sz="0" w:space="0" w:color="auto"/>
        </w:pBdr>
        <w:spacing w:after="120"/>
        <w:jc w:val="both"/>
        <w:rPr>
          <w:rFonts w:ascii="Open Sans" w:hAnsi="Open Sans" w:cs="Open Sans"/>
          <w:b/>
          <w:bCs/>
          <w:color w:val="0E4096"/>
          <w:sz w:val="24"/>
          <w:lang w:val="en-GB"/>
        </w:rPr>
      </w:pPr>
      <w:r w:rsidRPr="009559C0">
        <w:rPr>
          <w:rFonts w:ascii="Open Sans" w:hAnsi="Open Sans" w:cs="Open Sans"/>
          <w:b/>
          <w:bCs/>
          <w:color w:val="0E4096"/>
          <w:sz w:val="24"/>
          <w:lang w:val="en-GB"/>
        </w:rPr>
        <w:t>Quality assessment criteria</w:t>
      </w:r>
    </w:p>
    <w:p w14:paraId="1D6D6637" w14:textId="77777777" w:rsidR="009559C0" w:rsidRPr="009559C0" w:rsidRDefault="009559C0" w:rsidP="009559C0">
      <w:pPr>
        <w:jc w:val="both"/>
        <w:rPr>
          <w:rFonts w:ascii="Open Sans" w:hAnsi="Open Sans" w:cs="Open Sans"/>
          <w:b/>
          <w:bCs/>
          <w:color w:val="0E4096"/>
          <w:sz w:val="22"/>
          <w:szCs w:val="22"/>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3504"/>
        <w:gridCol w:w="1123"/>
        <w:gridCol w:w="3472"/>
      </w:tblGrid>
      <w:tr w:rsidR="009559C0" w:rsidRPr="009559C0" w14:paraId="08AFC64A" w14:textId="77777777" w:rsidTr="007D2CD7">
        <w:tc>
          <w:tcPr>
            <w:tcW w:w="5000" w:type="pct"/>
            <w:gridSpan w:val="4"/>
            <w:shd w:val="clear" w:color="auto" w:fill="D9D9D9"/>
          </w:tcPr>
          <w:p w14:paraId="08F70CB9" w14:textId="77777777" w:rsidR="009559C0" w:rsidRPr="009559C0" w:rsidRDefault="009559C0" w:rsidP="007D2CD7">
            <w:pPr>
              <w:spacing w:before="60"/>
              <w:rPr>
                <w:rFonts w:ascii="Open Sans" w:hAnsi="Open Sans" w:cs="Open Sans"/>
                <w:b/>
                <w:sz w:val="18"/>
                <w:szCs w:val="18"/>
                <w:lang w:val="en-GB"/>
              </w:rPr>
            </w:pPr>
            <w:r w:rsidRPr="009559C0">
              <w:rPr>
                <w:rFonts w:ascii="Open Sans" w:hAnsi="Open Sans" w:cs="Open Sans"/>
                <w:b/>
                <w:bCs/>
                <w:color w:val="0E4096"/>
                <w:sz w:val="22"/>
                <w:szCs w:val="22"/>
                <w:lang w:val="en-US"/>
              </w:rPr>
              <w:t>1. Strategic assessment criteria</w:t>
            </w:r>
          </w:p>
        </w:tc>
      </w:tr>
      <w:tr w:rsidR="009559C0" w:rsidRPr="009559C0" w14:paraId="48A2E603" w14:textId="77777777" w:rsidTr="007D2CD7">
        <w:tc>
          <w:tcPr>
            <w:tcW w:w="788" w:type="pct"/>
            <w:shd w:val="clear" w:color="auto" w:fill="D9D9D9"/>
          </w:tcPr>
          <w:p w14:paraId="5A56B762" w14:textId="77777777" w:rsidR="009559C0" w:rsidRPr="009559C0" w:rsidRDefault="009559C0" w:rsidP="007D2CD7">
            <w:pPr>
              <w:spacing w:before="60"/>
              <w:rPr>
                <w:rFonts w:ascii="Open Sans" w:hAnsi="Open Sans" w:cs="Open Sans"/>
                <w:b/>
                <w:sz w:val="18"/>
                <w:szCs w:val="18"/>
                <w:lang w:val="en-GB"/>
              </w:rPr>
            </w:pPr>
            <w:r w:rsidRPr="009559C0">
              <w:rPr>
                <w:rFonts w:ascii="Open Sans" w:hAnsi="Open Sans" w:cs="Open Sans"/>
                <w:b/>
                <w:sz w:val="18"/>
                <w:szCs w:val="18"/>
                <w:lang w:val="en-GB"/>
              </w:rPr>
              <w:t>Assessment questions</w:t>
            </w:r>
          </w:p>
        </w:tc>
        <w:tc>
          <w:tcPr>
            <w:tcW w:w="1845" w:type="pct"/>
            <w:shd w:val="clear" w:color="auto" w:fill="D9D9D9"/>
          </w:tcPr>
          <w:p w14:paraId="4BC614C6" w14:textId="77777777" w:rsidR="009559C0" w:rsidRPr="009559C0" w:rsidRDefault="009559C0" w:rsidP="007D2CD7">
            <w:pPr>
              <w:spacing w:before="60"/>
              <w:rPr>
                <w:rFonts w:ascii="Open Sans" w:hAnsi="Open Sans" w:cs="Open Sans"/>
                <w:b/>
                <w:sz w:val="18"/>
                <w:szCs w:val="18"/>
                <w:lang w:val="en-GB"/>
              </w:rPr>
            </w:pPr>
            <w:r w:rsidRPr="009559C0">
              <w:rPr>
                <w:rFonts w:ascii="Open Sans" w:hAnsi="Open Sans" w:cs="Open Sans"/>
                <w:b/>
                <w:sz w:val="18"/>
                <w:szCs w:val="18"/>
                <w:lang w:val="en-GB"/>
              </w:rPr>
              <w:t>Guiding principles for the assessment</w:t>
            </w:r>
            <w:r w:rsidRPr="009559C0">
              <w:rPr>
                <w:rFonts w:ascii="Open Sans" w:hAnsi="Open Sans" w:cs="Open Sans"/>
                <w:sz w:val="18"/>
                <w:szCs w:val="18"/>
                <w:lang w:val="en-GB"/>
              </w:rPr>
              <w:t xml:space="preserve"> </w:t>
            </w:r>
          </w:p>
        </w:tc>
        <w:tc>
          <w:tcPr>
            <w:tcW w:w="539" w:type="pct"/>
            <w:shd w:val="clear" w:color="auto" w:fill="D9D9D9"/>
          </w:tcPr>
          <w:p w14:paraId="0917D889" w14:textId="77777777" w:rsidR="009559C0" w:rsidRPr="009559C0" w:rsidRDefault="009559C0" w:rsidP="007D2CD7">
            <w:pPr>
              <w:spacing w:before="60"/>
              <w:rPr>
                <w:rFonts w:ascii="Open Sans" w:hAnsi="Open Sans" w:cs="Open Sans"/>
                <w:b/>
                <w:sz w:val="18"/>
                <w:szCs w:val="18"/>
                <w:lang w:val="en-GB"/>
              </w:rPr>
            </w:pPr>
            <w:r w:rsidRPr="009559C0">
              <w:rPr>
                <w:rFonts w:ascii="Open Sans" w:hAnsi="Open Sans" w:cs="Open Sans"/>
                <w:b/>
                <w:sz w:val="18"/>
                <w:szCs w:val="18"/>
                <w:lang w:val="en-GB"/>
              </w:rPr>
              <w:t>Reference point</w:t>
            </w:r>
          </w:p>
        </w:tc>
        <w:tc>
          <w:tcPr>
            <w:tcW w:w="1828" w:type="pct"/>
            <w:shd w:val="clear" w:color="auto" w:fill="D9D9D9"/>
          </w:tcPr>
          <w:p w14:paraId="72DAA2C2" w14:textId="77777777" w:rsidR="009559C0" w:rsidRPr="009559C0" w:rsidRDefault="009559C0" w:rsidP="007D2CD7">
            <w:pPr>
              <w:spacing w:before="60"/>
              <w:jc w:val="center"/>
              <w:rPr>
                <w:rFonts w:ascii="Open Sans" w:hAnsi="Open Sans" w:cs="Open Sans"/>
                <w:b/>
                <w:sz w:val="18"/>
                <w:szCs w:val="18"/>
                <w:lang w:val="en-GB"/>
              </w:rPr>
            </w:pPr>
            <w:r w:rsidRPr="009559C0">
              <w:rPr>
                <w:rFonts w:ascii="Open Sans" w:hAnsi="Open Sans" w:cs="Open Sans"/>
                <w:b/>
                <w:sz w:val="18"/>
                <w:szCs w:val="18"/>
                <w:lang w:val="en-GB"/>
              </w:rPr>
              <w:t>Comments</w:t>
            </w:r>
          </w:p>
        </w:tc>
      </w:tr>
      <w:tr w:rsidR="009559C0" w:rsidRPr="009559C0" w14:paraId="29108BB4" w14:textId="77777777" w:rsidTr="007D2CD7">
        <w:trPr>
          <w:trHeight w:val="338"/>
        </w:trPr>
        <w:tc>
          <w:tcPr>
            <w:tcW w:w="788" w:type="pct"/>
            <w:vMerge w:val="restart"/>
          </w:tcPr>
          <w:p w14:paraId="2C5ECC8B" w14:textId="77777777" w:rsidR="009559C0" w:rsidRPr="009559C0" w:rsidRDefault="009559C0" w:rsidP="007D2CD7">
            <w:pPr>
              <w:spacing w:before="60" w:after="60"/>
              <w:rPr>
                <w:rFonts w:ascii="Open Sans" w:hAnsi="Open Sans" w:cs="Open Sans"/>
                <w:sz w:val="18"/>
                <w:szCs w:val="18"/>
                <w:lang w:val="en-GB"/>
              </w:rPr>
            </w:pPr>
            <w:r w:rsidRPr="009559C0">
              <w:rPr>
                <w:rFonts w:ascii="Open Sans" w:hAnsi="Open Sans" w:cs="Open Sans"/>
                <w:sz w:val="18"/>
                <w:szCs w:val="18"/>
                <w:lang w:val="en-GB"/>
              </w:rPr>
              <w:t>1. Project’s context (relevance and strategy)</w:t>
            </w:r>
          </w:p>
          <w:p w14:paraId="4BD9C6F7" w14:textId="77777777" w:rsidR="009559C0" w:rsidRPr="009559C0" w:rsidRDefault="009559C0" w:rsidP="007D2CD7">
            <w:pPr>
              <w:spacing w:before="60" w:after="60"/>
              <w:rPr>
                <w:rFonts w:ascii="Open Sans" w:hAnsi="Open Sans" w:cs="Open Sans"/>
                <w:sz w:val="18"/>
                <w:szCs w:val="18"/>
                <w:lang w:val="en-GB"/>
              </w:rPr>
            </w:pPr>
          </w:p>
          <w:p w14:paraId="7CB2BCBB" w14:textId="77777777" w:rsidR="009559C0" w:rsidRPr="009559C0" w:rsidRDefault="009559C0" w:rsidP="007D2CD7">
            <w:pPr>
              <w:spacing w:before="60" w:after="60"/>
              <w:rPr>
                <w:rFonts w:ascii="Open Sans" w:hAnsi="Open Sans" w:cs="Open Sans"/>
                <w:i/>
                <w:sz w:val="18"/>
                <w:szCs w:val="18"/>
                <w:lang w:val="en-GB"/>
              </w:rPr>
            </w:pPr>
            <w:r w:rsidRPr="009559C0">
              <w:rPr>
                <w:rFonts w:ascii="Open Sans" w:hAnsi="Open Sans" w:cs="Open Sans"/>
                <w:i/>
                <w:sz w:val="18"/>
                <w:szCs w:val="18"/>
                <w:lang w:val="en-GB"/>
              </w:rPr>
              <w:t>How well is a need for the project justified?</w:t>
            </w:r>
          </w:p>
        </w:tc>
        <w:tc>
          <w:tcPr>
            <w:tcW w:w="1845" w:type="pct"/>
          </w:tcPr>
          <w:p w14:paraId="6FFF4B51" w14:textId="77777777" w:rsidR="009559C0" w:rsidRPr="009559C0" w:rsidRDefault="009559C0" w:rsidP="007D2CD7">
            <w:pPr>
              <w:spacing w:before="60" w:after="60"/>
              <w:rPr>
                <w:rFonts w:ascii="Open Sans" w:hAnsi="Open Sans" w:cs="Open Sans"/>
                <w:sz w:val="18"/>
                <w:szCs w:val="18"/>
                <w:lang w:val="en-GB"/>
              </w:rPr>
            </w:pPr>
            <w:r w:rsidRPr="009559C0">
              <w:rPr>
                <w:rFonts w:ascii="Open Sans" w:hAnsi="Open Sans" w:cs="Open Sans"/>
                <w:sz w:val="18"/>
                <w:szCs w:val="18"/>
                <w:lang w:val="en-GB"/>
              </w:rPr>
              <w:t>a) The problems and needs that justify the necessity of project implementation are precisely defined and described</w:t>
            </w:r>
          </w:p>
        </w:tc>
        <w:tc>
          <w:tcPr>
            <w:tcW w:w="539" w:type="pct"/>
          </w:tcPr>
          <w:p w14:paraId="2FF94628" w14:textId="77777777" w:rsidR="009559C0" w:rsidRPr="009559C0" w:rsidRDefault="009559C0" w:rsidP="007D2CD7">
            <w:pPr>
              <w:spacing w:before="60" w:after="60"/>
              <w:rPr>
                <w:rFonts w:ascii="Open Sans" w:hAnsi="Open Sans" w:cs="Open Sans"/>
                <w:sz w:val="18"/>
                <w:szCs w:val="18"/>
                <w:lang w:val="en-GB"/>
              </w:rPr>
            </w:pPr>
          </w:p>
        </w:tc>
        <w:tc>
          <w:tcPr>
            <w:tcW w:w="1828" w:type="pct"/>
          </w:tcPr>
          <w:p w14:paraId="09053D62" w14:textId="77777777" w:rsidR="009559C0" w:rsidRPr="009559C0" w:rsidRDefault="009559C0" w:rsidP="007D2CD7">
            <w:pPr>
              <w:spacing w:before="60" w:after="60"/>
              <w:jc w:val="both"/>
              <w:rPr>
                <w:rFonts w:ascii="Open Sans" w:hAnsi="Open Sans" w:cs="Open Sans"/>
                <w:sz w:val="18"/>
                <w:szCs w:val="18"/>
                <w:lang w:val="en-GB"/>
              </w:rPr>
            </w:pPr>
          </w:p>
        </w:tc>
      </w:tr>
      <w:tr w:rsidR="009559C0" w:rsidRPr="009559C0" w14:paraId="5CC74016" w14:textId="77777777" w:rsidTr="007D2CD7">
        <w:trPr>
          <w:trHeight w:val="388"/>
        </w:trPr>
        <w:tc>
          <w:tcPr>
            <w:tcW w:w="788" w:type="pct"/>
            <w:vMerge/>
          </w:tcPr>
          <w:p w14:paraId="7ACC4D95" w14:textId="77777777" w:rsidR="009559C0" w:rsidRPr="009559C0" w:rsidRDefault="009559C0" w:rsidP="007D2CD7">
            <w:pPr>
              <w:spacing w:before="60" w:after="60"/>
              <w:rPr>
                <w:rFonts w:ascii="Open Sans" w:hAnsi="Open Sans" w:cs="Open Sans"/>
                <w:sz w:val="18"/>
                <w:szCs w:val="18"/>
                <w:lang w:val="en-GB"/>
              </w:rPr>
            </w:pPr>
          </w:p>
        </w:tc>
        <w:tc>
          <w:tcPr>
            <w:tcW w:w="1845" w:type="pct"/>
          </w:tcPr>
          <w:p w14:paraId="0AC93B21" w14:textId="77777777" w:rsidR="009559C0" w:rsidRPr="009559C0" w:rsidRDefault="009559C0" w:rsidP="007D2CD7">
            <w:pPr>
              <w:rPr>
                <w:rFonts w:ascii="Open Sans" w:hAnsi="Open Sans" w:cs="Open Sans"/>
                <w:sz w:val="18"/>
                <w:szCs w:val="18"/>
                <w:lang w:val="en-GB"/>
              </w:rPr>
            </w:pPr>
            <w:r w:rsidRPr="009559C0">
              <w:rPr>
                <w:rFonts w:ascii="Open Sans" w:hAnsi="Open Sans" w:cs="Open Sans"/>
                <w:sz w:val="18"/>
                <w:szCs w:val="18"/>
                <w:lang w:val="en-GB"/>
              </w:rPr>
              <w:t>b) The project:</w:t>
            </w:r>
          </w:p>
          <w:p w14:paraId="64EE06FA" w14:textId="77777777" w:rsidR="009559C0" w:rsidRPr="009559C0" w:rsidRDefault="009559C0" w:rsidP="009559C0">
            <w:pPr>
              <w:numPr>
                <w:ilvl w:val="0"/>
                <w:numId w:val="2"/>
              </w:numPr>
              <w:rPr>
                <w:rFonts w:ascii="Open Sans" w:hAnsi="Open Sans" w:cs="Open Sans"/>
                <w:sz w:val="18"/>
                <w:szCs w:val="18"/>
                <w:lang w:val="en-GB"/>
              </w:rPr>
            </w:pPr>
            <w:r w:rsidRPr="009559C0">
              <w:rPr>
                <w:rFonts w:ascii="Open Sans" w:hAnsi="Open Sans" w:cs="Open Sans"/>
                <w:sz w:val="18"/>
                <w:szCs w:val="18"/>
                <w:lang w:val="en-GB"/>
              </w:rPr>
              <w:t>is relevant to the particular identified problems/needs</w:t>
            </w:r>
          </w:p>
          <w:p w14:paraId="1A8E822F" w14:textId="77777777" w:rsidR="009559C0" w:rsidRPr="009559C0" w:rsidRDefault="009559C0" w:rsidP="009559C0">
            <w:pPr>
              <w:numPr>
                <w:ilvl w:val="0"/>
                <w:numId w:val="2"/>
              </w:numPr>
              <w:rPr>
                <w:rFonts w:ascii="Open Sans" w:hAnsi="Open Sans" w:cs="Open Sans"/>
                <w:sz w:val="18"/>
                <w:szCs w:val="18"/>
                <w:lang w:val="en-GB"/>
              </w:rPr>
            </w:pPr>
            <w:r w:rsidRPr="009559C0">
              <w:rPr>
                <w:rFonts w:ascii="Open Sans" w:hAnsi="Open Sans" w:cs="Open Sans"/>
                <w:sz w:val="18"/>
                <w:szCs w:val="18"/>
                <w:lang w:val="en-GB"/>
              </w:rPr>
              <w:t>is relevant to particular constraints of the target regions</w:t>
            </w:r>
          </w:p>
          <w:p w14:paraId="682504FC" w14:textId="77777777" w:rsidR="009559C0" w:rsidRPr="009559C0" w:rsidRDefault="009559C0" w:rsidP="009559C0">
            <w:pPr>
              <w:numPr>
                <w:ilvl w:val="0"/>
                <w:numId w:val="2"/>
              </w:numPr>
              <w:rPr>
                <w:rFonts w:ascii="Open Sans" w:hAnsi="Open Sans" w:cs="Open Sans"/>
                <w:sz w:val="18"/>
                <w:szCs w:val="18"/>
                <w:lang w:val="en-GB"/>
              </w:rPr>
            </w:pPr>
            <w:r w:rsidRPr="009559C0">
              <w:rPr>
                <w:rFonts w:ascii="Open Sans" w:hAnsi="Open Sans" w:cs="Open Sans"/>
                <w:sz w:val="18"/>
                <w:szCs w:val="18"/>
                <w:lang w:val="en-GB"/>
              </w:rPr>
              <w:t>is likely to have a tangible impact on its target groups</w:t>
            </w:r>
          </w:p>
        </w:tc>
        <w:tc>
          <w:tcPr>
            <w:tcW w:w="539" w:type="pct"/>
          </w:tcPr>
          <w:p w14:paraId="6F3D356D" w14:textId="77777777" w:rsidR="009559C0" w:rsidRPr="009559C0" w:rsidRDefault="009559C0" w:rsidP="007D2CD7">
            <w:pPr>
              <w:spacing w:before="60" w:after="60"/>
              <w:rPr>
                <w:rFonts w:ascii="Open Sans" w:hAnsi="Open Sans" w:cs="Open Sans"/>
                <w:sz w:val="18"/>
                <w:szCs w:val="18"/>
                <w:lang w:val="en-GB"/>
              </w:rPr>
            </w:pPr>
          </w:p>
        </w:tc>
        <w:tc>
          <w:tcPr>
            <w:tcW w:w="1828" w:type="pct"/>
          </w:tcPr>
          <w:p w14:paraId="1A37766F" w14:textId="77777777" w:rsidR="009559C0" w:rsidRPr="009559C0" w:rsidRDefault="009559C0" w:rsidP="007D2CD7">
            <w:pPr>
              <w:rPr>
                <w:rFonts w:ascii="Open Sans" w:hAnsi="Open Sans" w:cs="Open Sans"/>
                <w:sz w:val="18"/>
                <w:szCs w:val="18"/>
              </w:rPr>
            </w:pPr>
          </w:p>
        </w:tc>
      </w:tr>
      <w:tr w:rsidR="009559C0" w:rsidRPr="009559C0" w14:paraId="2FAA5273" w14:textId="77777777" w:rsidTr="007D2CD7">
        <w:trPr>
          <w:trHeight w:val="294"/>
        </w:trPr>
        <w:tc>
          <w:tcPr>
            <w:tcW w:w="788" w:type="pct"/>
            <w:vMerge/>
          </w:tcPr>
          <w:p w14:paraId="62F27BEF" w14:textId="77777777" w:rsidR="009559C0" w:rsidRPr="009559C0" w:rsidRDefault="009559C0" w:rsidP="007D2CD7">
            <w:pPr>
              <w:spacing w:before="60" w:after="60"/>
              <w:rPr>
                <w:rFonts w:ascii="Open Sans" w:hAnsi="Open Sans" w:cs="Open Sans"/>
                <w:sz w:val="18"/>
                <w:szCs w:val="18"/>
                <w:lang w:val="en-GB"/>
              </w:rPr>
            </w:pPr>
          </w:p>
        </w:tc>
        <w:tc>
          <w:tcPr>
            <w:tcW w:w="1845" w:type="pct"/>
          </w:tcPr>
          <w:p w14:paraId="0B8967E7" w14:textId="77777777" w:rsidR="009559C0" w:rsidRPr="009559C0" w:rsidRDefault="009559C0" w:rsidP="007D2CD7">
            <w:pPr>
              <w:spacing w:before="60" w:after="60"/>
              <w:rPr>
                <w:rFonts w:ascii="Open Sans" w:hAnsi="Open Sans" w:cs="Open Sans"/>
                <w:sz w:val="18"/>
                <w:szCs w:val="18"/>
                <w:lang w:val="en-GB"/>
              </w:rPr>
            </w:pPr>
            <w:r w:rsidRPr="009559C0">
              <w:rPr>
                <w:rFonts w:ascii="Open Sans" w:hAnsi="Open Sans" w:cs="Open Sans"/>
                <w:sz w:val="18"/>
                <w:szCs w:val="18"/>
                <w:lang w:val="en-GB"/>
              </w:rPr>
              <w:t>c) The project will have significant contribution to achievement of the selected Programme specific objective</w:t>
            </w:r>
          </w:p>
        </w:tc>
        <w:tc>
          <w:tcPr>
            <w:tcW w:w="539" w:type="pct"/>
          </w:tcPr>
          <w:p w14:paraId="3163C7DC" w14:textId="77777777" w:rsidR="009559C0" w:rsidRPr="009559C0" w:rsidRDefault="009559C0" w:rsidP="007D2CD7">
            <w:pPr>
              <w:spacing w:before="60" w:after="60"/>
              <w:rPr>
                <w:rFonts w:ascii="Open Sans" w:hAnsi="Open Sans" w:cs="Open Sans"/>
                <w:sz w:val="18"/>
                <w:szCs w:val="18"/>
                <w:lang w:val="en-GB"/>
              </w:rPr>
            </w:pPr>
          </w:p>
        </w:tc>
        <w:tc>
          <w:tcPr>
            <w:tcW w:w="1828" w:type="pct"/>
          </w:tcPr>
          <w:p w14:paraId="5BF70C93" w14:textId="77777777" w:rsidR="009559C0" w:rsidRPr="009559C0" w:rsidRDefault="009559C0" w:rsidP="007D2CD7">
            <w:pPr>
              <w:rPr>
                <w:rFonts w:ascii="Open Sans" w:hAnsi="Open Sans" w:cs="Open Sans"/>
                <w:sz w:val="18"/>
                <w:szCs w:val="18"/>
              </w:rPr>
            </w:pPr>
          </w:p>
        </w:tc>
      </w:tr>
      <w:tr w:rsidR="009559C0" w:rsidRPr="009559C0" w14:paraId="53245E9A" w14:textId="77777777" w:rsidTr="007D2CD7">
        <w:trPr>
          <w:trHeight w:val="294"/>
        </w:trPr>
        <w:tc>
          <w:tcPr>
            <w:tcW w:w="788" w:type="pct"/>
            <w:vMerge/>
          </w:tcPr>
          <w:p w14:paraId="3429C099" w14:textId="77777777" w:rsidR="009559C0" w:rsidRPr="009559C0" w:rsidRDefault="009559C0" w:rsidP="007D2CD7">
            <w:pPr>
              <w:spacing w:before="60" w:after="60"/>
              <w:rPr>
                <w:rFonts w:ascii="Open Sans" w:hAnsi="Open Sans" w:cs="Open Sans"/>
                <w:sz w:val="18"/>
                <w:szCs w:val="18"/>
                <w:lang w:val="en-GB"/>
              </w:rPr>
            </w:pPr>
          </w:p>
        </w:tc>
        <w:tc>
          <w:tcPr>
            <w:tcW w:w="1845" w:type="pct"/>
          </w:tcPr>
          <w:p w14:paraId="40CE779D" w14:textId="77777777" w:rsidR="009559C0" w:rsidRPr="009559C0" w:rsidRDefault="009559C0" w:rsidP="007D2CD7">
            <w:pPr>
              <w:rPr>
                <w:rFonts w:ascii="Open Sans" w:hAnsi="Open Sans" w:cs="Open Sans"/>
                <w:sz w:val="18"/>
                <w:szCs w:val="18"/>
                <w:lang w:val="en-GB"/>
              </w:rPr>
            </w:pPr>
            <w:r w:rsidRPr="009559C0">
              <w:rPr>
                <w:rFonts w:ascii="Open Sans" w:hAnsi="Open Sans" w:cs="Open Sans"/>
                <w:sz w:val="18"/>
                <w:szCs w:val="18"/>
                <w:lang w:val="en-GB"/>
              </w:rPr>
              <w:t>d) The project is complementary to other initiatives in the field – it adds to the so far achievements and builds on them.</w:t>
            </w:r>
          </w:p>
          <w:p w14:paraId="4BCF8732" w14:textId="77777777" w:rsidR="009559C0" w:rsidRPr="009559C0" w:rsidRDefault="009559C0" w:rsidP="007D2CD7">
            <w:pPr>
              <w:rPr>
                <w:rFonts w:ascii="Open Sans" w:hAnsi="Open Sans" w:cs="Open Sans"/>
                <w:sz w:val="18"/>
                <w:szCs w:val="18"/>
                <w:lang w:val="en-GB"/>
              </w:rPr>
            </w:pPr>
            <w:r w:rsidRPr="009559C0">
              <w:rPr>
                <w:rFonts w:ascii="Open Sans" w:hAnsi="Open Sans" w:cs="Open Sans"/>
                <w:sz w:val="18"/>
                <w:szCs w:val="18"/>
                <w:lang w:val="en-GB"/>
              </w:rPr>
              <w:t>The results of other initiatives are used in the project.</w:t>
            </w:r>
          </w:p>
          <w:p w14:paraId="738255BD" w14:textId="77777777" w:rsidR="009559C0" w:rsidRPr="009559C0" w:rsidRDefault="009559C0" w:rsidP="007D2CD7">
            <w:pPr>
              <w:rPr>
                <w:rFonts w:ascii="Open Sans" w:hAnsi="Open Sans" w:cs="Open Sans"/>
                <w:sz w:val="18"/>
                <w:szCs w:val="18"/>
                <w:lang w:val="en-GB"/>
              </w:rPr>
            </w:pPr>
            <w:r w:rsidRPr="009559C0">
              <w:rPr>
                <w:rFonts w:ascii="Open Sans" w:hAnsi="Open Sans" w:cs="Open Sans"/>
                <w:sz w:val="18"/>
                <w:szCs w:val="18"/>
                <w:lang w:val="en-GB"/>
              </w:rPr>
              <w:t>Synergies with other initiatives are ensured in a practical way.</w:t>
            </w:r>
          </w:p>
        </w:tc>
        <w:tc>
          <w:tcPr>
            <w:tcW w:w="539" w:type="pct"/>
          </w:tcPr>
          <w:p w14:paraId="6A2025EC" w14:textId="77777777" w:rsidR="009559C0" w:rsidRPr="009559C0" w:rsidRDefault="009559C0" w:rsidP="007D2CD7">
            <w:pPr>
              <w:spacing w:before="60" w:after="60"/>
              <w:rPr>
                <w:rFonts w:ascii="Open Sans" w:hAnsi="Open Sans" w:cs="Open Sans"/>
                <w:sz w:val="18"/>
                <w:szCs w:val="18"/>
                <w:lang w:val="en-GB"/>
              </w:rPr>
            </w:pPr>
          </w:p>
        </w:tc>
        <w:tc>
          <w:tcPr>
            <w:tcW w:w="1828" w:type="pct"/>
          </w:tcPr>
          <w:p w14:paraId="6E5BCF16" w14:textId="77777777" w:rsidR="009559C0" w:rsidRPr="009559C0" w:rsidRDefault="009559C0" w:rsidP="007D2CD7">
            <w:pPr>
              <w:rPr>
                <w:rFonts w:ascii="Open Sans" w:hAnsi="Open Sans" w:cs="Open Sans"/>
                <w:sz w:val="18"/>
                <w:szCs w:val="18"/>
              </w:rPr>
            </w:pPr>
          </w:p>
        </w:tc>
      </w:tr>
      <w:tr w:rsidR="009559C0" w:rsidRPr="009559C0" w14:paraId="43C6BDFE" w14:textId="77777777" w:rsidTr="007D2CD7">
        <w:trPr>
          <w:trHeight w:val="294"/>
        </w:trPr>
        <w:tc>
          <w:tcPr>
            <w:tcW w:w="788" w:type="pct"/>
          </w:tcPr>
          <w:p w14:paraId="354E0B18" w14:textId="77777777" w:rsidR="009559C0" w:rsidRPr="009559C0" w:rsidRDefault="009559C0" w:rsidP="007D2CD7">
            <w:pPr>
              <w:spacing w:before="60" w:after="60"/>
              <w:rPr>
                <w:rFonts w:ascii="Open Sans" w:hAnsi="Open Sans" w:cs="Open Sans"/>
                <w:sz w:val="18"/>
                <w:szCs w:val="18"/>
                <w:lang w:val="en-GB"/>
              </w:rPr>
            </w:pPr>
          </w:p>
        </w:tc>
        <w:tc>
          <w:tcPr>
            <w:tcW w:w="1845" w:type="pct"/>
          </w:tcPr>
          <w:p w14:paraId="0E0C66B2" w14:textId="77777777" w:rsidR="009559C0" w:rsidRPr="009559C0" w:rsidRDefault="009559C0" w:rsidP="007D2CD7">
            <w:pPr>
              <w:rPr>
                <w:rFonts w:ascii="Open Sans" w:hAnsi="Open Sans" w:cs="Open Sans"/>
                <w:sz w:val="18"/>
                <w:szCs w:val="18"/>
                <w:lang w:val="en-GB"/>
              </w:rPr>
            </w:pPr>
            <w:r w:rsidRPr="009559C0">
              <w:rPr>
                <w:rFonts w:ascii="Open Sans" w:hAnsi="Open Sans" w:cs="Open Sans"/>
                <w:sz w:val="18"/>
                <w:szCs w:val="18"/>
                <w:lang w:val="en-GB"/>
              </w:rPr>
              <w:t>e) The project brings the added value to initiatives in the same field (innovative character of whole project or its elements)</w:t>
            </w:r>
          </w:p>
        </w:tc>
        <w:tc>
          <w:tcPr>
            <w:tcW w:w="539" w:type="pct"/>
          </w:tcPr>
          <w:p w14:paraId="0CCC7F60" w14:textId="77777777" w:rsidR="009559C0" w:rsidRPr="009559C0" w:rsidRDefault="009559C0" w:rsidP="007D2CD7">
            <w:pPr>
              <w:spacing w:before="60" w:after="60"/>
              <w:rPr>
                <w:rFonts w:ascii="Open Sans" w:hAnsi="Open Sans" w:cs="Open Sans"/>
                <w:sz w:val="18"/>
                <w:szCs w:val="18"/>
                <w:lang w:val="en-GB"/>
              </w:rPr>
            </w:pPr>
          </w:p>
        </w:tc>
        <w:tc>
          <w:tcPr>
            <w:tcW w:w="1828" w:type="pct"/>
          </w:tcPr>
          <w:p w14:paraId="1C3F4F02" w14:textId="77777777" w:rsidR="009559C0" w:rsidRPr="009559C0" w:rsidRDefault="009559C0" w:rsidP="007D2CD7">
            <w:pPr>
              <w:rPr>
                <w:rFonts w:ascii="Open Sans" w:hAnsi="Open Sans" w:cs="Open Sans"/>
                <w:sz w:val="18"/>
                <w:szCs w:val="18"/>
              </w:rPr>
            </w:pPr>
          </w:p>
        </w:tc>
      </w:tr>
      <w:tr w:rsidR="009559C0" w:rsidRPr="009559C0" w14:paraId="090DA31C" w14:textId="77777777" w:rsidTr="007D2CD7">
        <w:trPr>
          <w:trHeight w:val="533"/>
        </w:trPr>
        <w:tc>
          <w:tcPr>
            <w:tcW w:w="788" w:type="pct"/>
            <w:vMerge w:val="restart"/>
          </w:tcPr>
          <w:p w14:paraId="3A7390F1" w14:textId="77777777" w:rsidR="009559C0" w:rsidRPr="009559C0" w:rsidRDefault="009559C0" w:rsidP="007D2CD7">
            <w:pPr>
              <w:spacing w:before="60" w:after="60"/>
              <w:rPr>
                <w:rFonts w:ascii="Open Sans" w:hAnsi="Open Sans" w:cs="Open Sans"/>
                <w:sz w:val="18"/>
                <w:szCs w:val="18"/>
                <w:lang w:val="en-GB"/>
              </w:rPr>
            </w:pPr>
            <w:r w:rsidRPr="009559C0">
              <w:rPr>
                <w:rFonts w:ascii="Open Sans" w:hAnsi="Open Sans" w:cs="Open Sans"/>
                <w:sz w:val="18"/>
                <w:szCs w:val="18"/>
                <w:lang w:val="en-GB"/>
              </w:rPr>
              <w:t>2. Cross-border cooperation potential and partnership</w:t>
            </w:r>
          </w:p>
          <w:p w14:paraId="7E8C34F4" w14:textId="77777777" w:rsidR="009559C0" w:rsidRPr="009559C0" w:rsidRDefault="009559C0" w:rsidP="007D2CD7">
            <w:pPr>
              <w:spacing w:before="60" w:after="60"/>
              <w:rPr>
                <w:rFonts w:ascii="Open Sans" w:hAnsi="Open Sans" w:cs="Open Sans"/>
                <w:sz w:val="18"/>
                <w:szCs w:val="18"/>
                <w:lang w:val="en-GB"/>
              </w:rPr>
            </w:pPr>
          </w:p>
          <w:p w14:paraId="63D878D0" w14:textId="77777777" w:rsidR="009559C0" w:rsidRPr="009559C0" w:rsidRDefault="009559C0" w:rsidP="007D2CD7">
            <w:pPr>
              <w:spacing w:before="60" w:after="60"/>
              <w:rPr>
                <w:rFonts w:ascii="Open Sans" w:hAnsi="Open Sans" w:cs="Open Sans"/>
                <w:i/>
                <w:sz w:val="18"/>
                <w:szCs w:val="18"/>
                <w:lang w:val="en-GB"/>
              </w:rPr>
            </w:pPr>
            <w:r w:rsidRPr="009559C0">
              <w:rPr>
                <w:rFonts w:ascii="Open Sans" w:hAnsi="Open Sans" w:cs="Open Sans"/>
                <w:i/>
                <w:sz w:val="18"/>
                <w:szCs w:val="18"/>
                <w:lang w:val="en-GB"/>
              </w:rPr>
              <w:t>What added value does the cross-border cooperation and that partnership bring?</w:t>
            </w:r>
          </w:p>
        </w:tc>
        <w:tc>
          <w:tcPr>
            <w:tcW w:w="1845" w:type="pct"/>
          </w:tcPr>
          <w:p w14:paraId="029FAD4A" w14:textId="77777777" w:rsidR="009559C0" w:rsidRPr="009559C0" w:rsidRDefault="009559C0" w:rsidP="007D2CD7">
            <w:pPr>
              <w:rPr>
                <w:rFonts w:ascii="Open Sans" w:hAnsi="Open Sans" w:cs="Open Sans"/>
                <w:sz w:val="18"/>
                <w:szCs w:val="18"/>
                <w:lang w:val="en-GB"/>
              </w:rPr>
            </w:pPr>
            <w:r w:rsidRPr="009559C0">
              <w:rPr>
                <w:rFonts w:ascii="Open Sans" w:hAnsi="Open Sans" w:cs="Open Sans"/>
                <w:sz w:val="18"/>
                <w:szCs w:val="18"/>
                <w:lang w:val="en-GB"/>
              </w:rPr>
              <w:t>a) The project contributes to the strengthening of cross-border cooperation:</w:t>
            </w:r>
          </w:p>
          <w:p w14:paraId="42C7AEAC" w14:textId="77777777" w:rsidR="009559C0" w:rsidRPr="009559C0" w:rsidRDefault="009559C0" w:rsidP="009559C0">
            <w:pPr>
              <w:numPr>
                <w:ilvl w:val="0"/>
                <w:numId w:val="2"/>
              </w:numPr>
              <w:rPr>
                <w:rFonts w:ascii="Open Sans" w:hAnsi="Open Sans" w:cs="Open Sans"/>
                <w:sz w:val="18"/>
                <w:szCs w:val="18"/>
                <w:lang w:val="en-GB"/>
              </w:rPr>
            </w:pPr>
            <w:r w:rsidRPr="009559C0">
              <w:rPr>
                <w:rFonts w:ascii="Open Sans" w:hAnsi="Open Sans" w:cs="Open Sans"/>
                <w:sz w:val="18"/>
                <w:szCs w:val="18"/>
                <w:lang w:val="en-GB"/>
              </w:rPr>
              <w:t>it has objectives of common interest important for both sides of the border</w:t>
            </w:r>
          </w:p>
          <w:p w14:paraId="0184DE92" w14:textId="77777777" w:rsidR="009559C0" w:rsidRPr="009559C0" w:rsidRDefault="009559C0" w:rsidP="009559C0">
            <w:pPr>
              <w:numPr>
                <w:ilvl w:val="0"/>
                <w:numId w:val="2"/>
              </w:numPr>
              <w:rPr>
                <w:rFonts w:ascii="Open Sans" w:hAnsi="Open Sans" w:cs="Open Sans"/>
                <w:sz w:val="18"/>
                <w:szCs w:val="18"/>
                <w:lang w:val="en-GB"/>
              </w:rPr>
            </w:pPr>
            <w:r w:rsidRPr="009559C0">
              <w:rPr>
                <w:rFonts w:ascii="Open Sans" w:hAnsi="Open Sans" w:cs="Open Sans"/>
                <w:sz w:val="18"/>
                <w:szCs w:val="18"/>
                <w:lang w:val="en-GB"/>
              </w:rPr>
              <w:t xml:space="preserve">the results shall benefit both sides of the border </w:t>
            </w:r>
          </w:p>
          <w:p w14:paraId="615B489A" w14:textId="77777777" w:rsidR="009559C0" w:rsidRPr="009559C0" w:rsidRDefault="009559C0" w:rsidP="009559C0">
            <w:pPr>
              <w:numPr>
                <w:ilvl w:val="0"/>
                <w:numId w:val="2"/>
              </w:numPr>
              <w:rPr>
                <w:rFonts w:ascii="Open Sans" w:hAnsi="Open Sans" w:cs="Open Sans"/>
                <w:sz w:val="18"/>
                <w:szCs w:val="18"/>
                <w:lang w:val="en-GB"/>
              </w:rPr>
            </w:pPr>
            <w:r w:rsidRPr="009559C0">
              <w:rPr>
                <w:rFonts w:ascii="Open Sans" w:hAnsi="Open Sans" w:cs="Open Sans"/>
                <w:sz w:val="18"/>
                <w:szCs w:val="18"/>
                <w:lang w:val="en-GB"/>
              </w:rPr>
              <w:t>the cross-border cooperation generates synergy effect</w:t>
            </w:r>
          </w:p>
          <w:p w14:paraId="05FD1351" w14:textId="77777777" w:rsidR="009559C0" w:rsidRPr="009559C0" w:rsidRDefault="009559C0" w:rsidP="009559C0">
            <w:pPr>
              <w:numPr>
                <w:ilvl w:val="0"/>
                <w:numId w:val="2"/>
              </w:numPr>
              <w:rPr>
                <w:rFonts w:ascii="Open Sans" w:hAnsi="Open Sans" w:cs="Open Sans"/>
                <w:sz w:val="18"/>
                <w:szCs w:val="18"/>
                <w:lang w:val="en-GB"/>
              </w:rPr>
            </w:pPr>
            <w:r w:rsidRPr="009559C0">
              <w:rPr>
                <w:rFonts w:ascii="Open Sans" w:hAnsi="Open Sans" w:cs="Open Sans"/>
                <w:sz w:val="18"/>
                <w:szCs w:val="18"/>
                <w:lang w:val="en-GB"/>
              </w:rPr>
              <w:t>the project creates the basis to develop cross-border cooperation</w:t>
            </w:r>
          </w:p>
        </w:tc>
        <w:tc>
          <w:tcPr>
            <w:tcW w:w="539" w:type="pct"/>
          </w:tcPr>
          <w:p w14:paraId="58DAC16C" w14:textId="77777777" w:rsidR="009559C0" w:rsidRPr="009559C0" w:rsidRDefault="009559C0" w:rsidP="007D2CD7">
            <w:pPr>
              <w:spacing w:before="60" w:after="60"/>
              <w:rPr>
                <w:rFonts w:ascii="Open Sans" w:hAnsi="Open Sans" w:cs="Open Sans"/>
                <w:sz w:val="18"/>
                <w:szCs w:val="18"/>
                <w:lang w:val="en-GB"/>
              </w:rPr>
            </w:pPr>
          </w:p>
        </w:tc>
        <w:tc>
          <w:tcPr>
            <w:tcW w:w="1828" w:type="pct"/>
          </w:tcPr>
          <w:p w14:paraId="5B3B3283" w14:textId="77777777" w:rsidR="009559C0" w:rsidRPr="009559C0" w:rsidRDefault="009559C0" w:rsidP="007D2CD7">
            <w:pPr>
              <w:rPr>
                <w:rFonts w:ascii="Open Sans" w:hAnsi="Open Sans" w:cs="Open Sans"/>
                <w:sz w:val="18"/>
                <w:szCs w:val="18"/>
              </w:rPr>
            </w:pPr>
          </w:p>
        </w:tc>
      </w:tr>
      <w:tr w:rsidR="009559C0" w:rsidRPr="009559C0" w14:paraId="397B219C" w14:textId="77777777" w:rsidTr="007D2CD7">
        <w:trPr>
          <w:trHeight w:val="533"/>
        </w:trPr>
        <w:tc>
          <w:tcPr>
            <w:tcW w:w="788" w:type="pct"/>
            <w:vMerge/>
          </w:tcPr>
          <w:p w14:paraId="6B3722A4" w14:textId="77777777" w:rsidR="009559C0" w:rsidRPr="009559C0" w:rsidRDefault="009559C0" w:rsidP="007D2CD7">
            <w:pPr>
              <w:spacing w:before="60" w:after="60"/>
              <w:rPr>
                <w:rFonts w:ascii="Open Sans" w:hAnsi="Open Sans" w:cs="Open Sans"/>
                <w:sz w:val="18"/>
                <w:szCs w:val="18"/>
                <w:lang w:val="en-GB"/>
              </w:rPr>
            </w:pPr>
          </w:p>
        </w:tc>
        <w:tc>
          <w:tcPr>
            <w:tcW w:w="1845" w:type="pct"/>
          </w:tcPr>
          <w:p w14:paraId="3D38D3A2" w14:textId="77777777" w:rsidR="009559C0" w:rsidRPr="009559C0" w:rsidRDefault="009559C0" w:rsidP="007D2CD7">
            <w:pPr>
              <w:rPr>
                <w:rFonts w:ascii="Open Sans" w:hAnsi="Open Sans" w:cs="Open Sans"/>
                <w:sz w:val="18"/>
                <w:szCs w:val="18"/>
                <w:lang w:val="en-GB"/>
              </w:rPr>
            </w:pPr>
            <w:r w:rsidRPr="009559C0">
              <w:rPr>
                <w:rFonts w:ascii="Open Sans" w:hAnsi="Open Sans" w:cs="Open Sans"/>
                <w:sz w:val="18"/>
                <w:szCs w:val="18"/>
                <w:lang w:val="en-GB"/>
              </w:rPr>
              <w:t>b) The partnership proposed is adequate to the addressed problem:</w:t>
            </w:r>
          </w:p>
          <w:p w14:paraId="481BB09D" w14:textId="10037DF9" w:rsidR="009559C0" w:rsidRPr="009559C0" w:rsidRDefault="009559C0" w:rsidP="009559C0">
            <w:pPr>
              <w:numPr>
                <w:ilvl w:val="0"/>
                <w:numId w:val="2"/>
              </w:numPr>
              <w:rPr>
                <w:rFonts w:ascii="Open Sans" w:hAnsi="Open Sans" w:cs="Open Sans"/>
                <w:sz w:val="18"/>
                <w:szCs w:val="18"/>
                <w:lang w:val="en-GB"/>
              </w:rPr>
            </w:pPr>
            <w:r w:rsidRPr="009559C0">
              <w:rPr>
                <w:rFonts w:ascii="Open Sans" w:hAnsi="Open Sans" w:cs="Open Sans"/>
                <w:sz w:val="18"/>
                <w:szCs w:val="18"/>
                <w:lang w:val="en-GB"/>
              </w:rPr>
              <w:t xml:space="preserve">It is proven that </w:t>
            </w:r>
            <w:r w:rsidR="00BC1967">
              <w:rPr>
                <w:rFonts w:ascii="Open Sans" w:hAnsi="Open Sans" w:cs="Open Sans"/>
                <w:sz w:val="18"/>
                <w:szCs w:val="18"/>
                <w:lang w:val="en-GB"/>
              </w:rPr>
              <w:t xml:space="preserve">Partners </w:t>
            </w:r>
            <w:r w:rsidRPr="009559C0">
              <w:rPr>
                <w:rFonts w:ascii="Open Sans" w:hAnsi="Open Sans" w:cs="Open Sans"/>
                <w:sz w:val="18"/>
                <w:szCs w:val="18"/>
                <w:lang w:val="en-GB"/>
              </w:rPr>
              <w:t xml:space="preserve">have sufficient experience, expertise and competences in the field; </w:t>
            </w:r>
          </w:p>
          <w:p w14:paraId="69534ACE" w14:textId="129FA931" w:rsidR="009559C0" w:rsidRPr="009559C0" w:rsidRDefault="009559C0" w:rsidP="009559C0">
            <w:pPr>
              <w:numPr>
                <w:ilvl w:val="0"/>
                <w:numId w:val="2"/>
              </w:numPr>
              <w:rPr>
                <w:rFonts w:ascii="Open Sans" w:hAnsi="Open Sans" w:cs="Open Sans"/>
                <w:sz w:val="18"/>
                <w:szCs w:val="18"/>
                <w:lang w:val="en-GB"/>
              </w:rPr>
            </w:pPr>
            <w:r w:rsidRPr="009559C0">
              <w:rPr>
                <w:rFonts w:ascii="Open Sans" w:hAnsi="Open Sans" w:cs="Open Sans"/>
                <w:sz w:val="18"/>
                <w:szCs w:val="18"/>
                <w:lang w:val="en-GB"/>
              </w:rPr>
              <w:t xml:space="preserve">It is proven that </w:t>
            </w:r>
            <w:r w:rsidR="00BC1967">
              <w:rPr>
                <w:rFonts w:ascii="Open Sans" w:hAnsi="Open Sans" w:cs="Open Sans"/>
                <w:sz w:val="18"/>
                <w:szCs w:val="18"/>
                <w:lang w:val="en-GB"/>
              </w:rPr>
              <w:t>Partners</w:t>
            </w:r>
            <w:r w:rsidRPr="009559C0">
              <w:rPr>
                <w:rFonts w:ascii="Open Sans" w:hAnsi="Open Sans" w:cs="Open Sans"/>
                <w:sz w:val="18"/>
                <w:szCs w:val="18"/>
                <w:lang w:val="en-GB"/>
              </w:rPr>
              <w:t xml:space="preserve"> have sufficient capabilities (financial, personnel, etc.)</w:t>
            </w:r>
          </w:p>
          <w:p w14:paraId="3B699D86" w14:textId="77777777" w:rsidR="009559C0" w:rsidRPr="009559C0" w:rsidRDefault="009559C0" w:rsidP="009559C0">
            <w:pPr>
              <w:numPr>
                <w:ilvl w:val="0"/>
                <w:numId w:val="2"/>
              </w:numPr>
              <w:rPr>
                <w:rFonts w:ascii="Open Sans" w:hAnsi="Open Sans" w:cs="Open Sans"/>
                <w:sz w:val="18"/>
                <w:szCs w:val="18"/>
                <w:lang w:val="en-GB"/>
              </w:rPr>
            </w:pPr>
            <w:r w:rsidRPr="009559C0">
              <w:rPr>
                <w:rFonts w:ascii="Open Sans" w:hAnsi="Open Sans" w:cs="Open Sans"/>
                <w:sz w:val="18"/>
                <w:szCs w:val="18"/>
                <w:lang w:val="en-GB"/>
              </w:rPr>
              <w:t>There is a clear benefit from cooperating in the proposed project partnership. The results cannot be fully achieved without it;</w:t>
            </w:r>
          </w:p>
          <w:p w14:paraId="5DCCEB9B" w14:textId="77777777" w:rsidR="009559C0" w:rsidRPr="009559C0" w:rsidRDefault="009559C0" w:rsidP="009559C0">
            <w:pPr>
              <w:numPr>
                <w:ilvl w:val="0"/>
                <w:numId w:val="2"/>
              </w:numPr>
              <w:rPr>
                <w:rFonts w:ascii="Open Sans" w:hAnsi="Open Sans" w:cs="Open Sans"/>
                <w:sz w:val="18"/>
                <w:szCs w:val="18"/>
                <w:lang w:val="en-GB"/>
              </w:rPr>
            </w:pPr>
            <w:r w:rsidRPr="009559C0">
              <w:rPr>
                <w:rFonts w:ascii="Open Sans" w:hAnsi="Open Sans" w:cs="Open Sans"/>
                <w:sz w:val="18"/>
                <w:szCs w:val="18"/>
                <w:lang w:val="en-GB"/>
              </w:rPr>
              <w:t>Each partner plays an important and well defined role in the project, the division of tasks between the cross-border partners is balanced;</w:t>
            </w:r>
          </w:p>
          <w:p w14:paraId="19776F8E" w14:textId="77777777" w:rsidR="009559C0" w:rsidRPr="009559C0" w:rsidRDefault="009559C0" w:rsidP="009559C0">
            <w:pPr>
              <w:numPr>
                <w:ilvl w:val="0"/>
                <w:numId w:val="2"/>
              </w:numPr>
              <w:rPr>
                <w:rFonts w:ascii="Open Sans" w:hAnsi="Open Sans" w:cs="Open Sans"/>
                <w:b/>
                <w:bCs/>
                <w:sz w:val="18"/>
                <w:szCs w:val="18"/>
                <w:lang w:val="en-GB"/>
              </w:rPr>
            </w:pPr>
            <w:r w:rsidRPr="009559C0">
              <w:rPr>
                <w:rFonts w:ascii="Open Sans" w:hAnsi="Open Sans" w:cs="Open Sans"/>
                <w:sz w:val="18"/>
                <w:szCs w:val="18"/>
                <w:lang w:val="en-GB"/>
              </w:rPr>
              <w:t>Partners share their experience, methods, models, data, ideas, know-how, knowledge etc.</w:t>
            </w:r>
          </w:p>
        </w:tc>
        <w:tc>
          <w:tcPr>
            <w:tcW w:w="539" w:type="pct"/>
          </w:tcPr>
          <w:p w14:paraId="15FF50B0" w14:textId="77777777" w:rsidR="009559C0" w:rsidRPr="009559C0" w:rsidRDefault="009559C0" w:rsidP="007D2CD7">
            <w:pPr>
              <w:spacing w:before="60" w:after="60"/>
              <w:rPr>
                <w:rFonts w:ascii="Open Sans" w:hAnsi="Open Sans" w:cs="Open Sans"/>
                <w:sz w:val="18"/>
                <w:szCs w:val="18"/>
                <w:lang w:val="en-GB"/>
              </w:rPr>
            </w:pPr>
          </w:p>
        </w:tc>
        <w:tc>
          <w:tcPr>
            <w:tcW w:w="1828" w:type="pct"/>
          </w:tcPr>
          <w:p w14:paraId="7EC728F4" w14:textId="77777777" w:rsidR="009559C0" w:rsidRPr="009559C0" w:rsidRDefault="009559C0" w:rsidP="007D2CD7">
            <w:pPr>
              <w:rPr>
                <w:rFonts w:ascii="Open Sans" w:hAnsi="Open Sans" w:cs="Open Sans"/>
                <w:sz w:val="18"/>
                <w:szCs w:val="18"/>
              </w:rPr>
            </w:pPr>
          </w:p>
        </w:tc>
      </w:tr>
      <w:tr w:rsidR="009559C0" w:rsidRPr="009559C0" w14:paraId="14AD5223" w14:textId="77777777" w:rsidTr="007D2CD7">
        <w:trPr>
          <w:trHeight w:val="533"/>
        </w:trPr>
        <w:tc>
          <w:tcPr>
            <w:tcW w:w="788" w:type="pct"/>
          </w:tcPr>
          <w:p w14:paraId="43C53902" w14:textId="77777777" w:rsidR="009559C0" w:rsidRPr="009559C0" w:rsidRDefault="009559C0" w:rsidP="007D2CD7">
            <w:pPr>
              <w:spacing w:before="60" w:after="60"/>
              <w:rPr>
                <w:rFonts w:ascii="Open Sans" w:hAnsi="Open Sans" w:cs="Open Sans"/>
                <w:sz w:val="18"/>
                <w:szCs w:val="18"/>
                <w:lang w:val="en-US"/>
              </w:rPr>
            </w:pPr>
            <w:r w:rsidRPr="009559C0">
              <w:rPr>
                <w:rFonts w:ascii="Open Sans" w:hAnsi="Open Sans" w:cs="Open Sans"/>
                <w:sz w:val="18"/>
                <w:szCs w:val="18"/>
                <w:lang w:val="en-US"/>
              </w:rPr>
              <w:t xml:space="preserve">3. Project’s contribution to the </w:t>
            </w:r>
            <w:proofErr w:type="spellStart"/>
            <w:r w:rsidRPr="009559C0">
              <w:rPr>
                <w:rFonts w:ascii="Open Sans" w:hAnsi="Open Sans" w:cs="Open Sans"/>
                <w:sz w:val="18"/>
                <w:szCs w:val="18"/>
                <w:lang w:val="en-US"/>
              </w:rPr>
              <w:t>Programme’s</w:t>
            </w:r>
            <w:proofErr w:type="spellEnd"/>
            <w:r w:rsidRPr="009559C0">
              <w:rPr>
                <w:rFonts w:ascii="Open Sans" w:hAnsi="Open Sans" w:cs="Open Sans"/>
                <w:sz w:val="18"/>
                <w:szCs w:val="18"/>
                <w:lang w:val="en-US"/>
              </w:rPr>
              <w:t xml:space="preserve"> expected results and outputs</w:t>
            </w:r>
          </w:p>
          <w:p w14:paraId="0028EBAE" w14:textId="77777777" w:rsidR="009559C0" w:rsidRPr="009559C0" w:rsidRDefault="009559C0" w:rsidP="007D2CD7">
            <w:pPr>
              <w:spacing w:before="60" w:after="60"/>
              <w:rPr>
                <w:rFonts w:ascii="Open Sans" w:hAnsi="Open Sans" w:cs="Open Sans"/>
                <w:sz w:val="18"/>
                <w:szCs w:val="18"/>
                <w:lang w:val="en-GB"/>
              </w:rPr>
            </w:pPr>
            <w:r w:rsidRPr="009559C0">
              <w:rPr>
                <w:rFonts w:ascii="Open Sans" w:hAnsi="Open Sans" w:cs="Open Sans"/>
                <w:i/>
                <w:sz w:val="18"/>
                <w:szCs w:val="18"/>
                <w:lang w:val="en-US"/>
              </w:rPr>
              <w:lastRenderedPageBreak/>
              <w:t xml:space="preserve">To what extent will the project contribute to the achievement of the </w:t>
            </w:r>
            <w:proofErr w:type="spellStart"/>
            <w:r w:rsidRPr="009559C0">
              <w:rPr>
                <w:rFonts w:ascii="Open Sans" w:hAnsi="Open Sans" w:cs="Open Sans"/>
                <w:i/>
                <w:sz w:val="18"/>
                <w:szCs w:val="18"/>
                <w:lang w:val="en-US"/>
              </w:rPr>
              <w:t>Programme’s</w:t>
            </w:r>
            <w:proofErr w:type="spellEnd"/>
            <w:r w:rsidRPr="009559C0">
              <w:rPr>
                <w:rFonts w:ascii="Open Sans" w:hAnsi="Open Sans" w:cs="Open Sans"/>
                <w:i/>
                <w:sz w:val="18"/>
                <w:szCs w:val="18"/>
                <w:lang w:val="en-US"/>
              </w:rPr>
              <w:t xml:space="preserve"> objectives?</w:t>
            </w:r>
          </w:p>
        </w:tc>
        <w:tc>
          <w:tcPr>
            <w:tcW w:w="1845" w:type="pct"/>
          </w:tcPr>
          <w:p w14:paraId="3CE61F8B" w14:textId="77777777" w:rsidR="009559C0" w:rsidRPr="009559C0" w:rsidRDefault="009559C0" w:rsidP="007D2CD7">
            <w:pPr>
              <w:rPr>
                <w:rFonts w:ascii="Open Sans" w:hAnsi="Open Sans" w:cs="Open Sans"/>
                <w:sz w:val="18"/>
                <w:szCs w:val="18"/>
                <w:lang w:val="en-US"/>
              </w:rPr>
            </w:pPr>
            <w:r w:rsidRPr="009559C0">
              <w:rPr>
                <w:rFonts w:ascii="Open Sans" w:hAnsi="Open Sans" w:cs="Open Sans"/>
                <w:sz w:val="18"/>
                <w:szCs w:val="18"/>
                <w:lang w:val="en-US"/>
              </w:rPr>
              <w:lastRenderedPageBreak/>
              <w:t>The project’s contribution to the achievement of the Programme output and result indicators is significant, realistic and well proven in the description.</w:t>
            </w:r>
          </w:p>
          <w:p w14:paraId="6354ED37" w14:textId="77777777" w:rsidR="009559C0" w:rsidRPr="009559C0" w:rsidRDefault="009559C0" w:rsidP="007D2CD7">
            <w:pPr>
              <w:rPr>
                <w:rFonts w:ascii="Open Sans" w:hAnsi="Open Sans" w:cs="Open Sans"/>
                <w:sz w:val="18"/>
                <w:szCs w:val="18"/>
                <w:lang w:val="en-GB"/>
              </w:rPr>
            </w:pPr>
          </w:p>
        </w:tc>
        <w:tc>
          <w:tcPr>
            <w:tcW w:w="539" w:type="pct"/>
          </w:tcPr>
          <w:p w14:paraId="4C1D376A" w14:textId="77777777" w:rsidR="009559C0" w:rsidRPr="009559C0" w:rsidRDefault="009559C0" w:rsidP="007D2CD7">
            <w:pPr>
              <w:spacing w:before="60" w:after="60"/>
              <w:rPr>
                <w:rFonts w:ascii="Open Sans" w:hAnsi="Open Sans" w:cs="Open Sans"/>
                <w:sz w:val="18"/>
                <w:szCs w:val="18"/>
                <w:lang w:val="en-GB"/>
              </w:rPr>
            </w:pPr>
          </w:p>
        </w:tc>
        <w:tc>
          <w:tcPr>
            <w:tcW w:w="1828" w:type="pct"/>
          </w:tcPr>
          <w:p w14:paraId="17E3AE95" w14:textId="77777777" w:rsidR="009559C0" w:rsidRPr="009559C0" w:rsidRDefault="009559C0" w:rsidP="007D2CD7">
            <w:pPr>
              <w:rPr>
                <w:rFonts w:ascii="Open Sans" w:hAnsi="Open Sans" w:cs="Open Sans"/>
                <w:sz w:val="18"/>
                <w:szCs w:val="18"/>
                <w:lang w:val="en-GB"/>
              </w:rPr>
            </w:pPr>
          </w:p>
        </w:tc>
      </w:tr>
      <w:tr w:rsidR="009559C0" w:rsidRPr="009559C0" w14:paraId="6B8ECE1E" w14:textId="77777777" w:rsidTr="007D2CD7">
        <w:trPr>
          <w:trHeight w:val="533"/>
        </w:trPr>
        <w:tc>
          <w:tcPr>
            <w:tcW w:w="788" w:type="pct"/>
            <w:vMerge w:val="restart"/>
          </w:tcPr>
          <w:p w14:paraId="5834D18B" w14:textId="77777777" w:rsidR="009559C0" w:rsidRPr="009559C0" w:rsidRDefault="009559C0" w:rsidP="007D2CD7">
            <w:pPr>
              <w:spacing w:before="60" w:after="60"/>
              <w:rPr>
                <w:rFonts w:ascii="Open Sans" w:hAnsi="Open Sans" w:cs="Open Sans"/>
                <w:sz w:val="18"/>
                <w:szCs w:val="18"/>
                <w:lang w:val="en-US"/>
              </w:rPr>
            </w:pPr>
            <w:r w:rsidRPr="009559C0">
              <w:rPr>
                <w:rFonts w:ascii="Open Sans" w:hAnsi="Open Sans" w:cs="Open Sans"/>
                <w:sz w:val="18"/>
                <w:szCs w:val="18"/>
                <w:lang w:val="en-US"/>
              </w:rPr>
              <w:t>4. Horizontal principles</w:t>
            </w:r>
          </w:p>
        </w:tc>
        <w:tc>
          <w:tcPr>
            <w:tcW w:w="1845" w:type="pct"/>
          </w:tcPr>
          <w:p w14:paraId="7D57B09D" w14:textId="77777777" w:rsidR="009559C0" w:rsidRPr="009559C0" w:rsidRDefault="009559C0" w:rsidP="007D2CD7">
            <w:pPr>
              <w:rPr>
                <w:rFonts w:ascii="Open Sans" w:hAnsi="Open Sans" w:cs="Open Sans"/>
                <w:sz w:val="18"/>
                <w:szCs w:val="18"/>
                <w:lang w:val="en-GB"/>
              </w:rPr>
            </w:pPr>
            <w:r w:rsidRPr="009559C0">
              <w:rPr>
                <w:rFonts w:ascii="Open Sans" w:hAnsi="Open Sans" w:cs="Open Sans"/>
                <w:sz w:val="18"/>
                <w:szCs w:val="18"/>
                <w:lang w:val="en-GB"/>
              </w:rPr>
              <w:t xml:space="preserve">a) What is the project contribution to horizontal principles: </w:t>
            </w:r>
          </w:p>
          <w:p w14:paraId="281F5F30" w14:textId="77777777" w:rsidR="009559C0" w:rsidRPr="009559C0" w:rsidRDefault="009559C0" w:rsidP="009559C0">
            <w:pPr>
              <w:numPr>
                <w:ilvl w:val="0"/>
                <w:numId w:val="2"/>
              </w:numPr>
              <w:rPr>
                <w:rFonts w:ascii="Open Sans" w:hAnsi="Open Sans" w:cs="Open Sans"/>
                <w:sz w:val="18"/>
                <w:szCs w:val="18"/>
                <w:lang w:val="en-GB"/>
              </w:rPr>
            </w:pPr>
            <w:r w:rsidRPr="009559C0">
              <w:rPr>
                <w:rFonts w:ascii="Open Sans" w:hAnsi="Open Sans" w:cs="Open Sans"/>
                <w:sz w:val="18"/>
                <w:szCs w:val="18"/>
                <w:lang w:val="en-GB"/>
              </w:rPr>
              <w:t>equal chances and non-discrimination (including accessibility),</w:t>
            </w:r>
          </w:p>
          <w:p w14:paraId="56937A7F" w14:textId="77777777" w:rsidR="009559C0" w:rsidRPr="009559C0" w:rsidRDefault="009559C0" w:rsidP="009559C0">
            <w:pPr>
              <w:numPr>
                <w:ilvl w:val="0"/>
                <w:numId w:val="2"/>
              </w:numPr>
              <w:rPr>
                <w:rFonts w:ascii="Open Sans" w:hAnsi="Open Sans" w:cs="Open Sans"/>
                <w:sz w:val="18"/>
                <w:szCs w:val="18"/>
                <w:lang w:val="en-GB"/>
              </w:rPr>
            </w:pPr>
            <w:r w:rsidRPr="009559C0">
              <w:rPr>
                <w:rFonts w:ascii="Open Sans" w:hAnsi="Open Sans" w:cs="Open Sans"/>
                <w:sz w:val="18"/>
                <w:szCs w:val="18"/>
                <w:lang w:val="en-GB"/>
              </w:rPr>
              <w:t>gender equality,</w:t>
            </w:r>
          </w:p>
          <w:p w14:paraId="72CF2D9B" w14:textId="77777777" w:rsidR="009559C0" w:rsidRPr="009559C0" w:rsidRDefault="009559C0" w:rsidP="009559C0">
            <w:pPr>
              <w:numPr>
                <w:ilvl w:val="0"/>
                <w:numId w:val="2"/>
              </w:numPr>
              <w:rPr>
                <w:rFonts w:ascii="Open Sans" w:hAnsi="Open Sans" w:cs="Open Sans"/>
                <w:sz w:val="18"/>
                <w:szCs w:val="18"/>
                <w:lang w:val="en-GB"/>
              </w:rPr>
            </w:pPr>
            <w:r w:rsidRPr="009559C0">
              <w:rPr>
                <w:rFonts w:ascii="Open Sans" w:hAnsi="Open Sans" w:cs="Open Sans"/>
                <w:sz w:val="18"/>
                <w:szCs w:val="18"/>
                <w:lang w:val="en-GB"/>
              </w:rPr>
              <w:t>environmental sustainability</w:t>
            </w:r>
          </w:p>
        </w:tc>
        <w:tc>
          <w:tcPr>
            <w:tcW w:w="539" w:type="pct"/>
          </w:tcPr>
          <w:p w14:paraId="11157A7D" w14:textId="77777777" w:rsidR="009559C0" w:rsidRPr="009559C0" w:rsidRDefault="009559C0" w:rsidP="007D2CD7">
            <w:pPr>
              <w:spacing w:before="60" w:after="60"/>
              <w:rPr>
                <w:rFonts w:ascii="Open Sans" w:hAnsi="Open Sans" w:cs="Open Sans"/>
                <w:sz w:val="18"/>
                <w:szCs w:val="18"/>
                <w:lang w:val="en-GB"/>
              </w:rPr>
            </w:pPr>
          </w:p>
        </w:tc>
        <w:tc>
          <w:tcPr>
            <w:tcW w:w="1828" w:type="pct"/>
          </w:tcPr>
          <w:p w14:paraId="0008C589" w14:textId="77777777" w:rsidR="009559C0" w:rsidRPr="009559C0" w:rsidRDefault="009559C0" w:rsidP="007D2CD7">
            <w:pPr>
              <w:rPr>
                <w:rFonts w:ascii="Open Sans" w:hAnsi="Open Sans" w:cs="Open Sans"/>
                <w:sz w:val="18"/>
                <w:szCs w:val="18"/>
                <w:lang w:val="en-GB"/>
              </w:rPr>
            </w:pPr>
          </w:p>
        </w:tc>
      </w:tr>
      <w:tr w:rsidR="009559C0" w:rsidRPr="009559C0" w14:paraId="0DE92D19" w14:textId="77777777" w:rsidTr="007D2CD7">
        <w:trPr>
          <w:trHeight w:val="533"/>
        </w:trPr>
        <w:tc>
          <w:tcPr>
            <w:tcW w:w="788" w:type="pct"/>
            <w:vMerge/>
          </w:tcPr>
          <w:p w14:paraId="60863B53" w14:textId="77777777" w:rsidR="009559C0" w:rsidRPr="009559C0" w:rsidRDefault="009559C0" w:rsidP="007D2CD7">
            <w:pPr>
              <w:spacing w:before="60" w:after="60"/>
              <w:rPr>
                <w:rFonts w:ascii="Open Sans" w:hAnsi="Open Sans" w:cs="Open Sans"/>
                <w:sz w:val="18"/>
                <w:szCs w:val="18"/>
                <w:lang w:val="en-US"/>
              </w:rPr>
            </w:pPr>
          </w:p>
        </w:tc>
        <w:tc>
          <w:tcPr>
            <w:tcW w:w="1845" w:type="pct"/>
          </w:tcPr>
          <w:p w14:paraId="189ED252" w14:textId="77777777" w:rsidR="009559C0" w:rsidRPr="009559C0" w:rsidRDefault="009559C0" w:rsidP="007D2CD7">
            <w:pPr>
              <w:rPr>
                <w:rFonts w:ascii="Open Sans" w:hAnsi="Open Sans" w:cs="Open Sans"/>
                <w:sz w:val="18"/>
                <w:szCs w:val="18"/>
                <w:lang w:val="en-GB"/>
              </w:rPr>
            </w:pPr>
            <w:r w:rsidRPr="009559C0">
              <w:rPr>
                <w:rFonts w:ascii="Open Sans" w:hAnsi="Open Sans" w:cs="Open Sans"/>
                <w:sz w:val="18"/>
                <w:szCs w:val="18"/>
              </w:rPr>
              <w:t>b) Project is in line with 'do not sigificant harm' (DNSH) rule</w:t>
            </w:r>
          </w:p>
        </w:tc>
        <w:tc>
          <w:tcPr>
            <w:tcW w:w="539" w:type="pct"/>
          </w:tcPr>
          <w:p w14:paraId="1FF74E3C" w14:textId="77777777" w:rsidR="009559C0" w:rsidRPr="009559C0" w:rsidRDefault="009559C0" w:rsidP="007D2CD7">
            <w:pPr>
              <w:spacing w:before="60" w:after="60"/>
              <w:rPr>
                <w:rFonts w:ascii="Open Sans" w:hAnsi="Open Sans" w:cs="Open Sans"/>
                <w:sz w:val="18"/>
                <w:szCs w:val="18"/>
                <w:lang w:val="en-GB"/>
              </w:rPr>
            </w:pPr>
          </w:p>
        </w:tc>
        <w:tc>
          <w:tcPr>
            <w:tcW w:w="1828" w:type="pct"/>
          </w:tcPr>
          <w:p w14:paraId="6D812158" w14:textId="77777777" w:rsidR="009559C0" w:rsidRPr="009559C0" w:rsidRDefault="009559C0" w:rsidP="007D2CD7">
            <w:pPr>
              <w:rPr>
                <w:rFonts w:ascii="Open Sans" w:hAnsi="Open Sans" w:cs="Open Sans"/>
                <w:sz w:val="18"/>
                <w:szCs w:val="18"/>
                <w:lang w:val="en-GB"/>
              </w:rPr>
            </w:pPr>
          </w:p>
        </w:tc>
      </w:tr>
    </w:tbl>
    <w:p w14:paraId="4573E2EF" w14:textId="77777777" w:rsidR="009559C0" w:rsidRPr="009559C0" w:rsidRDefault="009559C0" w:rsidP="009559C0">
      <w:pPr>
        <w:spacing w:after="60"/>
        <w:rPr>
          <w:rFonts w:ascii="Open Sans" w:hAnsi="Open Sans" w:cs="Open Sans"/>
          <w:b/>
          <w:bCs/>
          <w:color w:val="0E4096"/>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3442"/>
        <w:gridCol w:w="1123"/>
        <w:gridCol w:w="3509"/>
      </w:tblGrid>
      <w:tr w:rsidR="009559C0" w:rsidRPr="009559C0" w14:paraId="6B8A0109" w14:textId="77777777" w:rsidTr="007D2CD7">
        <w:tc>
          <w:tcPr>
            <w:tcW w:w="5000" w:type="pct"/>
            <w:gridSpan w:val="4"/>
            <w:shd w:val="clear" w:color="auto" w:fill="BFBFBF"/>
          </w:tcPr>
          <w:p w14:paraId="09D5D646" w14:textId="77777777" w:rsidR="009559C0" w:rsidRPr="009559C0" w:rsidRDefault="009559C0" w:rsidP="007D2CD7">
            <w:pPr>
              <w:spacing w:before="60"/>
              <w:rPr>
                <w:rFonts w:ascii="Open Sans" w:hAnsi="Open Sans" w:cs="Open Sans"/>
                <w:b/>
                <w:sz w:val="16"/>
                <w:szCs w:val="16"/>
                <w:lang w:val="en-GB"/>
              </w:rPr>
            </w:pPr>
            <w:r w:rsidRPr="009559C0">
              <w:rPr>
                <w:rFonts w:ascii="Open Sans" w:hAnsi="Open Sans" w:cs="Open Sans"/>
                <w:b/>
                <w:bCs/>
                <w:color w:val="0E4096"/>
                <w:sz w:val="22"/>
                <w:szCs w:val="22"/>
                <w:lang w:val="en-GB"/>
              </w:rPr>
              <w:t>2. Operational assessment criteria</w:t>
            </w:r>
          </w:p>
        </w:tc>
      </w:tr>
      <w:tr w:rsidR="009559C0" w:rsidRPr="009559C0" w14:paraId="71DBC124" w14:textId="77777777" w:rsidTr="007D2CD7">
        <w:tc>
          <w:tcPr>
            <w:tcW w:w="765" w:type="pct"/>
            <w:shd w:val="clear" w:color="auto" w:fill="D9D9D9"/>
          </w:tcPr>
          <w:p w14:paraId="2856ACA8" w14:textId="77777777" w:rsidR="009559C0" w:rsidRPr="009559C0" w:rsidRDefault="009559C0" w:rsidP="007D2CD7">
            <w:pPr>
              <w:spacing w:before="60"/>
              <w:rPr>
                <w:rFonts w:ascii="Open Sans" w:hAnsi="Open Sans" w:cs="Open Sans"/>
                <w:b/>
                <w:sz w:val="18"/>
                <w:szCs w:val="18"/>
                <w:lang w:val="en-GB"/>
              </w:rPr>
            </w:pPr>
            <w:r w:rsidRPr="009559C0">
              <w:rPr>
                <w:rFonts w:ascii="Open Sans" w:hAnsi="Open Sans" w:cs="Open Sans"/>
                <w:b/>
                <w:sz w:val="18"/>
                <w:szCs w:val="18"/>
                <w:lang w:val="en-GB"/>
              </w:rPr>
              <w:t>Assessment questions</w:t>
            </w:r>
          </w:p>
        </w:tc>
        <w:tc>
          <w:tcPr>
            <w:tcW w:w="1832" w:type="pct"/>
            <w:shd w:val="clear" w:color="auto" w:fill="D9D9D9"/>
          </w:tcPr>
          <w:p w14:paraId="202A8293" w14:textId="77777777" w:rsidR="009559C0" w:rsidRPr="009559C0" w:rsidRDefault="009559C0" w:rsidP="007D2CD7">
            <w:pPr>
              <w:spacing w:before="60"/>
              <w:rPr>
                <w:rFonts w:ascii="Open Sans" w:hAnsi="Open Sans" w:cs="Open Sans"/>
                <w:b/>
                <w:sz w:val="18"/>
                <w:szCs w:val="18"/>
                <w:lang w:val="en-GB"/>
              </w:rPr>
            </w:pPr>
            <w:r w:rsidRPr="009559C0">
              <w:rPr>
                <w:rFonts w:ascii="Open Sans" w:hAnsi="Open Sans" w:cs="Open Sans"/>
                <w:b/>
                <w:sz w:val="18"/>
                <w:szCs w:val="18"/>
                <w:lang w:val="en-GB"/>
              </w:rPr>
              <w:t xml:space="preserve">Guiding principles for the assessment </w:t>
            </w:r>
          </w:p>
        </w:tc>
        <w:tc>
          <w:tcPr>
            <w:tcW w:w="536" w:type="pct"/>
            <w:shd w:val="clear" w:color="auto" w:fill="D9D9D9"/>
          </w:tcPr>
          <w:p w14:paraId="19DFF734" w14:textId="77777777" w:rsidR="009559C0" w:rsidRPr="009559C0" w:rsidRDefault="009559C0" w:rsidP="007D2CD7">
            <w:pPr>
              <w:spacing w:before="60"/>
              <w:rPr>
                <w:rFonts w:ascii="Open Sans" w:hAnsi="Open Sans" w:cs="Open Sans"/>
                <w:b/>
                <w:sz w:val="18"/>
                <w:szCs w:val="18"/>
                <w:lang w:val="en-GB"/>
              </w:rPr>
            </w:pPr>
            <w:r w:rsidRPr="009559C0">
              <w:rPr>
                <w:rFonts w:ascii="Open Sans" w:hAnsi="Open Sans" w:cs="Open Sans"/>
                <w:b/>
                <w:sz w:val="18"/>
                <w:szCs w:val="18"/>
                <w:lang w:val="en-GB"/>
              </w:rPr>
              <w:t>Reference point</w:t>
            </w:r>
          </w:p>
        </w:tc>
        <w:tc>
          <w:tcPr>
            <w:tcW w:w="1867" w:type="pct"/>
            <w:shd w:val="clear" w:color="auto" w:fill="D9D9D9"/>
          </w:tcPr>
          <w:p w14:paraId="401B4967" w14:textId="77777777" w:rsidR="009559C0" w:rsidRPr="009559C0" w:rsidRDefault="009559C0" w:rsidP="007D2CD7">
            <w:pPr>
              <w:spacing w:before="60"/>
              <w:rPr>
                <w:rFonts w:ascii="Open Sans" w:hAnsi="Open Sans" w:cs="Open Sans"/>
                <w:b/>
                <w:sz w:val="18"/>
                <w:szCs w:val="18"/>
                <w:lang w:val="en-GB"/>
              </w:rPr>
            </w:pPr>
            <w:r w:rsidRPr="009559C0">
              <w:rPr>
                <w:rFonts w:ascii="Open Sans" w:hAnsi="Open Sans" w:cs="Open Sans"/>
                <w:b/>
                <w:sz w:val="18"/>
                <w:szCs w:val="18"/>
                <w:lang w:val="en-GB"/>
              </w:rPr>
              <w:t>Comments</w:t>
            </w:r>
          </w:p>
        </w:tc>
      </w:tr>
      <w:tr w:rsidR="009559C0" w:rsidRPr="009559C0" w14:paraId="314D842F" w14:textId="77777777" w:rsidTr="007D2CD7">
        <w:trPr>
          <w:trHeight w:val="357"/>
        </w:trPr>
        <w:tc>
          <w:tcPr>
            <w:tcW w:w="765" w:type="pct"/>
            <w:vMerge w:val="restart"/>
          </w:tcPr>
          <w:p w14:paraId="168D8249" w14:textId="77777777" w:rsidR="009559C0" w:rsidRPr="009559C0" w:rsidRDefault="009559C0" w:rsidP="007D2CD7">
            <w:pPr>
              <w:spacing w:before="60" w:after="60"/>
              <w:rPr>
                <w:rFonts w:ascii="Open Sans" w:hAnsi="Open Sans" w:cs="Open Sans"/>
                <w:sz w:val="18"/>
                <w:szCs w:val="18"/>
                <w:lang w:val="en-GB"/>
              </w:rPr>
            </w:pPr>
            <w:r w:rsidRPr="009559C0">
              <w:rPr>
                <w:rFonts w:ascii="Open Sans" w:hAnsi="Open Sans" w:cs="Open Sans"/>
                <w:bCs/>
                <w:sz w:val="18"/>
                <w:szCs w:val="18"/>
                <w:lang w:val="en-GB"/>
              </w:rPr>
              <w:t>1. Overall logic of the project</w:t>
            </w:r>
            <w:r w:rsidRPr="009559C0">
              <w:rPr>
                <w:rFonts w:ascii="Open Sans" w:hAnsi="Open Sans" w:cs="Open Sans"/>
                <w:sz w:val="18"/>
                <w:szCs w:val="18"/>
                <w:lang w:val="en-GB"/>
              </w:rPr>
              <w:t xml:space="preserve"> </w:t>
            </w:r>
          </w:p>
          <w:p w14:paraId="4DCBD5E7" w14:textId="77777777" w:rsidR="009559C0" w:rsidRPr="009559C0" w:rsidRDefault="009559C0" w:rsidP="007D2CD7">
            <w:pPr>
              <w:spacing w:before="60" w:after="60"/>
              <w:rPr>
                <w:rFonts w:ascii="Open Sans" w:hAnsi="Open Sans" w:cs="Open Sans"/>
                <w:sz w:val="18"/>
                <w:szCs w:val="18"/>
                <w:lang w:val="en-GB"/>
              </w:rPr>
            </w:pPr>
          </w:p>
          <w:p w14:paraId="1FD9DF47" w14:textId="77777777" w:rsidR="009559C0" w:rsidRPr="009559C0" w:rsidRDefault="009559C0" w:rsidP="007D2CD7">
            <w:pPr>
              <w:spacing w:before="60" w:after="60"/>
              <w:rPr>
                <w:rFonts w:ascii="Open Sans" w:hAnsi="Open Sans" w:cs="Open Sans"/>
                <w:i/>
                <w:sz w:val="18"/>
                <w:szCs w:val="18"/>
                <w:lang w:val="en-GB"/>
              </w:rPr>
            </w:pPr>
          </w:p>
        </w:tc>
        <w:tc>
          <w:tcPr>
            <w:tcW w:w="1832" w:type="pct"/>
          </w:tcPr>
          <w:p w14:paraId="045770E7" w14:textId="77777777" w:rsidR="009559C0" w:rsidRPr="009559C0" w:rsidRDefault="009559C0" w:rsidP="007D2CD7">
            <w:pPr>
              <w:tabs>
                <w:tab w:val="num" w:pos="360"/>
              </w:tabs>
              <w:spacing w:before="60" w:after="60"/>
              <w:rPr>
                <w:rFonts w:ascii="Open Sans" w:hAnsi="Open Sans" w:cs="Open Sans"/>
                <w:sz w:val="18"/>
                <w:szCs w:val="18"/>
                <w:lang w:val="en-GB"/>
              </w:rPr>
            </w:pPr>
            <w:r w:rsidRPr="009559C0">
              <w:rPr>
                <w:rFonts w:ascii="Open Sans" w:hAnsi="Open Sans" w:cs="Open Sans"/>
                <w:sz w:val="18"/>
                <w:szCs w:val="18"/>
                <w:lang w:val="en-GB"/>
              </w:rPr>
              <w:t>a) The overall design of the project is coherent, there is a clear link between problem addressed and proposed activities, results and objectives. The intervention logic and project plan are clear and feasible.</w:t>
            </w:r>
          </w:p>
        </w:tc>
        <w:tc>
          <w:tcPr>
            <w:tcW w:w="536" w:type="pct"/>
          </w:tcPr>
          <w:p w14:paraId="2992F3AF" w14:textId="77777777" w:rsidR="009559C0" w:rsidRPr="009559C0" w:rsidRDefault="009559C0" w:rsidP="007D2CD7">
            <w:pPr>
              <w:tabs>
                <w:tab w:val="num" w:pos="720"/>
              </w:tabs>
              <w:spacing w:before="60" w:after="60"/>
              <w:rPr>
                <w:rFonts w:ascii="Open Sans" w:hAnsi="Open Sans" w:cs="Open Sans"/>
                <w:sz w:val="18"/>
                <w:szCs w:val="18"/>
                <w:lang w:val="en-GB"/>
              </w:rPr>
            </w:pPr>
          </w:p>
        </w:tc>
        <w:tc>
          <w:tcPr>
            <w:tcW w:w="1867" w:type="pct"/>
          </w:tcPr>
          <w:p w14:paraId="059B4909" w14:textId="77777777" w:rsidR="009559C0" w:rsidRPr="009559C0" w:rsidRDefault="009559C0" w:rsidP="007D2CD7">
            <w:pPr>
              <w:tabs>
                <w:tab w:val="num" w:pos="720"/>
              </w:tabs>
              <w:spacing w:after="60"/>
              <w:rPr>
                <w:rFonts w:ascii="Open Sans" w:hAnsi="Open Sans" w:cs="Open Sans"/>
                <w:sz w:val="18"/>
                <w:szCs w:val="18"/>
                <w:lang w:val="en-GB"/>
              </w:rPr>
            </w:pPr>
          </w:p>
        </w:tc>
      </w:tr>
      <w:tr w:rsidR="009559C0" w:rsidRPr="009559C0" w14:paraId="57B8D8C3" w14:textId="77777777" w:rsidTr="007D2CD7">
        <w:trPr>
          <w:trHeight w:val="357"/>
        </w:trPr>
        <w:tc>
          <w:tcPr>
            <w:tcW w:w="765" w:type="pct"/>
            <w:vMerge/>
          </w:tcPr>
          <w:p w14:paraId="05D4D578" w14:textId="77777777" w:rsidR="009559C0" w:rsidRPr="009559C0" w:rsidRDefault="009559C0" w:rsidP="007D2CD7">
            <w:pPr>
              <w:spacing w:before="60" w:after="60"/>
              <w:rPr>
                <w:rFonts w:ascii="Open Sans" w:hAnsi="Open Sans" w:cs="Open Sans"/>
                <w:sz w:val="18"/>
                <w:szCs w:val="18"/>
                <w:lang w:val="en-GB"/>
              </w:rPr>
            </w:pPr>
          </w:p>
        </w:tc>
        <w:tc>
          <w:tcPr>
            <w:tcW w:w="1832" w:type="pct"/>
          </w:tcPr>
          <w:p w14:paraId="510E20A1" w14:textId="77777777" w:rsidR="009559C0" w:rsidRPr="009559C0" w:rsidRDefault="009559C0" w:rsidP="007D2CD7">
            <w:pPr>
              <w:tabs>
                <w:tab w:val="num" w:pos="502"/>
              </w:tabs>
              <w:spacing w:before="60" w:after="60"/>
              <w:rPr>
                <w:rFonts w:ascii="Open Sans" w:hAnsi="Open Sans" w:cs="Open Sans"/>
                <w:sz w:val="18"/>
                <w:szCs w:val="18"/>
                <w:lang w:val="en-GB"/>
              </w:rPr>
            </w:pPr>
            <w:r w:rsidRPr="009559C0">
              <w:rPr>
                <w:rFonts w:ascii="Open Sans" w:hAnsi="Open Sans" w:cs="Open Sans"/>
                <w:sz w:val="18"/>
                <w:szCs w:val="18"/>
                <w:lang w:val="en-GB"/>
              </w:rPr>
              <w:t>b) Foreseen products will lead to achievement of the results.</w:t>
            </w:r>
          </w:p>
        </w:tc>
        <w:tc>
          <w:tcPr>
            <w:tcW w:w="536" w:type="pct"/>
          </w:tcPr>
          <w:p w14:paraId="260697A2" w14:textId="77777777" w:rsidR="009559C0" w:rsidRPr="009559C0" w:rsidRDefault="009559C0" w:rsidP="007D2CD7">
            <w:pPr>
              <w:tabs>
                <w:tab w:val="num" w:pos="720"/>
              </w:tabs>
              <w:spacing w:before="60" w:after="60"/>
              <w:rPr>
                <w:rFonts w:ascii="Open Sans" w:hAnsi="Open Sans" w:cs="Open Sans"/>
                <w:sz w:val="18"/>
                <w:szCs w:val="18"/>
                <w:lang w:val="en-GB"/>
              </w:rPr>
            </w:pPr>
          </w:p>
        </w:tc>
        <w:tc>
          <w:tcPr>
            <w:tcW w:w="1867" w:type="pct"/>
          </w:tcPr>
          <w:p w14:paraId="65F3DED7" w14:textId="77777777" w:rsidR="009559C0" w:rsidRPr="009559C0" w:rsidRDefault="009559C0" w:rsidP="007D2CD7">
            <w:pPr>
              <w:tabs>
                <w:tab w:val="num" w:pos="720"/>
              </w:tabs>
              <w:spacing w:after="60"/>
              <w:rPr>
                <w:rFonts w:ascii="Open Sans" w:hAnsi="Open Sans" w:cs="Open Sans"/>
                <w:sz w:val="18"/>
                <w:szCs w:val="18"/>
                <w:lang w:val="en-GB"/>
              </w:rPr>
            </w:pPr>
          </w:p>
        </w:tc>
      </w:tr>
      <w:tr w:rsidR="009559C0" w:rsidRPr="009559C0" w14:paraId="508F4267" w14:textId="77777777" w:rsidTr="007D2CD7">
        <w:trPr>
          <w:trHeight w:val="357"/>
        </w:trPr>
        <w:tc>
          <w:tcPr>
            <w:tcW w:w="765" w:type="pct"/>
            <w:vMerge/>
          </w:tcPr>
          <w:p w14:paraId="696097F0" w14:textId="77777777" w:rsidR="009559C0" w:rsidRPr="009559C0" w:rsidRDefault="009559C0" w:rsidP="007D2CD7">
            <w:pPr>
              <w:spacing w:before="60" w:after="60"/>
              <w:rPr>
                <w:rFonts w:ascii="Open Sans" w:hAnsi="Open Sans" w:cs="Open Sans"/>
                <w:sz w:val="18"/>
                <w:szCs w:val="18"/>
                <w:lang w:val="en-GB"/>
              </w:rPr>
            </w:pPr>
          </w:p>
        </w:tc>
        <w:tc>
          <w:tcPr>
            <w:tcW w:w="1832" w:type="pct"/>
          </w:tcPr>
          <w:p w14:paraId="39B1CFFE" w14:textId="77777777" w:rsidR="009559C0" w:rsidRPr="009559C0" w:rsidRDefault="009559C0" w:rsidP="007D2CD7">
            <w:pPr>
              <w:tabs>
                <w:tab w:val="num" w:pos="502"/>
              </w:tabs>
              <w:spacing w:before="60" w:after="60"/>
              <w:rPr>
                <w:rFonts w:ascii="Open Sans" w:hAnsi="Open Sans" w:cs="Open Sans"/>
                <w:sz w:val="18"/>
                <w:szCs w:val="18"/>
                <w:lang w:val="en-US"/>
              </w:rPr>
            </w:pPr>
            <w:r w:rsidRPr="009559C0">
              <w:rPr>
                <w:rFonts w:ascii="Open Sans" w:hAnsi="Open Sans" w:cs="Open Sans"/>
                <w:sz w:val="18"/>
                <w:szCs w:val="18"/>
                <w:lang w:val="en-GB"/>
              </w:rPr>
              <w:t xml:space="preserve">c) </w:t>
            </w:r>
            <w:r w:rsidRPr="009559C0">
              <w:rPr>
                <w:rFonts w:ascii="Open Sans" w:hAnsi="Open Sans" w:cs="Open Sans"/>
                <w:sz w:val="18"/>
                <w:szCs w:val="18"/>
                <w:lang w:val="en-US"/>
              </w:rPr>
              <w:t xml:space="preserve">The project’s indicators have been properly chosen, they are coherent with the addressed problem and expected project impact. </w:t>
            </w:r>
          </w:p>
          <w:p w14:paraId="75851C23" w14:textId="77777777" w:rsidR="009559C0" w:rsidRPr="009559C0" w:rsidRDefault="009559C0" w:rsidP="007D2CD7">
            <w:pPr>
              <w:tabs>
                <w:tab w:val="num" w:pos="502"/>
              </w:tabs>
              <w:spacing w:before="60" w:after="60"/>
              <w:rPr>
                <w:rFonts w:ascii="Open Sans" w:hAnsi="Open Sans" w:cs="Open Sans"/>
                <w:sz w:val="18"/>
                <w:szCs w:val="18"/>
                <w:lang w:val="en-GB"/>
              </w:rPr>
            </w:pPr>
            <w:r w:rsidRPr="009559C0">
              <w:rPr>
                <w:rFonts w:ascii="Open Sans" w:hAnsi="Open Sans" w:cs="Open Sans"/>
                <w:sz w:val="18"/>
                <w:szCs w:val="18"/>
                <w:lang w:val="en-GB"/>
              </w:rPr>
              <w:t>Product and result indicators cover all main parts of the project and they are properly calculated.</w:t>
            </w:r>
          </w:p>
        </w:tc>
        <w:tc>
          <w:tcPr>
            <w:tcW w:w="536" w:type="pct"/>
          </w:tcPr>
          <w:p w14:paraId="0E9554E4" w14:textId="77777777" w:rsidR="009559C0" w:rsidRPr="009559C0" w:rsidRDefault="009559C0" w:rsidP="007D2CD7">
            <w:pPr>
              <w:tabs>
                <w:tab w:val="num" w:pos="720"/>
              </w:tabs>
              <w:spacing w:before="60" w:after="60"/>
              <w:rPr>
                <w:rFonts w:ascii="Open Sans" w:hAnsi="Open Sans" w:cs="Open Sans"/>
                <w:sz w:val="18"/>
                <w:szCs w:val="18"/>
                <w:lang w:val="en-GB"/>
              </w:rPr>
            </w:pPr>
          </w:p>
        </w:tc>
        <w:tc>
          <w:tcPr>
            <w:tcW w:w="1867" w:type="pct"/>
          </w:tcPr>
          <w:p w14:paraId="11E67125" w14:textId="77777777" w:rsidR="009559C0" w:rsidRPr="009559C0" w:rsidRDefault="009559C0" w:rsidP="007D2CD7">
            <w:pPr>
              <w:tabs>
                <w:tab w:val="num" w:pos="720"/>
              </w:tabs>
              <w:spacing w:after="60"/>
              <w:rPr>
                <w:rFonts w:ascii="Open Sans" w:hAnsi="Open Sans" w:cs="Open Sans"/>
                <w:sz w:val="18"/>
                <w:szCs w:val="18"/>
                <w:lang w:val="en-GB"/>
              </w:rPr>
            </w:pPr>
          </w:p>
        </w:tc>
      </w:tr>
      <w:tr w:rsidR="009559C0" w:rsidRPr="009559C0" w14:paraId="07C4A073" w14:textId="77777777" w:rsidTr="007D2CD7">
        <w:trPr>
          <w:trHeight w:val="357"/>
        </w:trPr>
        <w:tc>
          <w:tcPr>
            <w:tcW w:w="765" w:type="pct"/>
            <w:vMerge/>
          </w:tcPr>
          <w:p w14:paraId="22F33878" w14:textId="77777777" w:rsidR="009559C0" w:rsidRPr="009559C0" w:rsidRDefault="009559C0" w:rsidP="007D2CD7">
            <w:pPr>
              <w:spacing w:before="60" w:after="60"/>
              <w:rPr>
                <w:rFonts w:ascii="Open Sans" w:hAnsi="Open Sans" w:cs="Open Sans"/>
                <w:sz w:val="18"/>
                <w:szCs w:val="18"/>
                <w:lang w:val="en-GB"/>
              </w:rPr>
            </w:pPr>
          </w:p>
        </w:tc>
        <w:tc>
          <w:tcPr>
            <w:tcW w:w="1832" w:type="pct"/>
          </w:tcPr>
          <w:p w14:paraId="67CA1F45" w14:textId="77777777" w:rsidR="009559C0" w:rsidRPr="009559C0" w:rsidRDefault="009559C0" w:rsidP="007D2CD7">
            <w:pPr>
              <w:tabs>
                <w:tab w:val="num" w:pos="502"/>
              </w:tabs>
              <w:spacing w:before="60" w:after="60"/>
              <w:rPr>
                <w:rFonts w:ascii="Open Sans" w:hAnsi="Open Sans" w:cs="Open Sans"/>
                <w:sz w:val="18"/>
                <w:szCs w:val="18"/>
                <w:lang w:val="en-GB"/>
              </w:rPr>
            </w:pPr>
            <w:r w:rsidRPr="009559C0">
              <w:rPr>
                <w:rFonts w:ascii="Open Sans" w:hAnsi="Open Sans" w:cs="Open Sans"/>
                <w:sz w:val="18"/>
                <w:szCs w:val="18"/>
                <w:lang w:val="en-GB"/>
              </w:rPr>
              <w:t>d) Activities outside the Programme area are duly justified and clearly benefit the Programme area (if applicable)</w:t>
            </w:r>
          </w:p>
        </w:tc>
        <w:tc>
          <w:tcPr>
            <w:tcW w:w="536" w:type="pct"/>
          </w:tcPr>
          <w:p w14:paraId="501E8570" w14:textId="77777777" w:rsidR="009559C0" w:rsidRPr="009559C0" w:rsidRDefault="009559C0" w:rsidP="007D2CD7">
            <w:pPr>
              <w:tabs>
                <w:tab w:val="num" w:pos="720"/>
              </w:tabs>
              <w:spacing w:before="60" w:after="60"/>
              <w:rPr>
                <w:rFonts w:ascii="Open Sans" w:hAnsi="Open Sans" w:cs="Open Sans"/>
                <w:sz w:val="18"/>
                <w:szCs w:val="18"/>
                <w:lang w:val="en-GB"/>
              </w:rPr>
            </w:pPr>
          </w:p>
        </w:tc>
        <w:tc>
          <w:tcPr>
            <w:tcW w:w="1867" w:type="pct"/>
          </w:tcPr>
          <w:p w14:paraId="3DF1FEB1"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0A885772" w14:textId="77777777" w:rsidTr="007D2CD7">
        <w:trPr>
          <w:trHeight w:val="357"/>
        </w:trPr>
        <w:tc>
          <w:tcPr>
            <w:tcW w:w="765" w:type="pct"/>
            <w:vMerge w:val="restart"/>
          </w:tcPr>
          <w:p w14:paraId="1D4C0E95" w14:textId="77777777" w:rsidR="009559C0" w:rsidRPr="009559C0" w:rsidRDefault="009559C0" w:rsidP="007D2CD7">
            <w:pPr>
              <w:spacing w:before="60" w:after="60"/>
              <w:rPr>
                <w:rFonts w:ascii="Open Sans" w:hAnsi="Open Sans" w:cs="Open Sans"/>
                <w:sz w:val="18"/>
                <w:szCs w:val="18"/>
                <w:lang w:val="en-GB"/>
              </w:rPr>
            </w:pPr>
            <w:r w:rsidRPr="009559C0">
              <w:rPr>
                <w:rFonts w:ascii="Open Sans" w:hAnsi="Open Sans" w:cs="Open Sans"/>
                <w:sz w:val="18"/>
                <w:szCs w:val="18"/>
                <w:lang w:val="en-GB"/>
              </w:rPr>
              <w:t>2. Action plan and project organization</w:t>
            </w:r>
          </w:p>
        </w:tc>
        <w:tc>
          <w:tcPr>
            <w:tcW w:w="1832" w:type="pct"/>
          </w:tcPr>
          <w:p w14:paraId="09D82374" w14:textId="77777777" w:rsidR="009559C0" w:rsidRPr="009559C0" w:rsidRDefault="009559C0" w:rsidP="007D2CD7">
            <w:pPr>
              <w:tabs>
                <w:tab w:val="num" w:pos="502"/>
              </w:tabs>
              <w:spacing w:before="60" w:after="60"/>
              <w:rPr>
                <w:rFonts w:ascii="Open Sans" w:hAnsi="Open Sans" w:cs="Open Sans"/>
                <w:sz w:val="18"/>
                <w:szCs w:val="18"/>
                <w:lang w:val="en-GB"/>
              </w:rPr>
            </w:pPr>
            <w:r w:rsidRPr="009559C0">
              <w:rPr>
                <w:rFonts w:ascii="Open Sans" w:hAnsi="Open Sans" w:cs="Open Sans"/>
                <w:sz w:val="18"/>
                <w:szCs w:val="18"/>
                <w:lang w:val="en-GB"/>
              </w:rPr>
              <w:t>a) Proposed activities ensure achievement of the expected deliverables and results. They are practical and consistent with the project’s objectives and expected results.</w:t>
            </w:r>
          </w:p>
        </w:tc>
        <w:tc>
          <w:tcPr>
            <w:tcW w:w="536" w:type="pct"/>
          </w:tcPr>
          <w:p w14:paraId="43D4CAE5" w14:textId="77777777" w:rsidR="009559C0" w:rsidRPr="009559C0" w:rsidRDefault="009559C0" w:rsidP="007D2CD7">
            <w:pPr>
              <w:tabs>
                <w:tab w:val="num" w:pos="720"/>
              </w:tabs>
              <w:spacing w:before="60" w:after="60"/>
              <w:rPr>
                <w:rFonts w:ascii="Open Sans" w:hAnsi="Open Sans" w:cs="Open Sans"/>
                <w:sz w:val="18"/>
                <w:szCs w:val="18"/>
                <w:lang w:val="en-GB"/>
              </w:rPr>
            </w:pPr>
          </w:p>
        </w:tc>
        <w:tc>
          <w:tcPr>
            <w:tcW w:w="1867" w:type="pct"/>
          </w:tcPr>
          <w:p w14:paraId="55787E0B"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381A1E71" w14:textId="77777777" w:rsidTr="007D2CD7">
        <w:trPr>
          <w:trHeight w:val="357"/>
        </w:trPr>
        <w:tc>
          <w:tcPr>
            <w:tcW w:w="765" w:type="pct"/>
            <w:vMerge/>
          </w:tcPr>
          <w:p w14:paraId="2B8F7606" w14:textId="77777777" w:rsidR="009559C0" w:rsidRPr="009559C0" w:rsidRDefault="009559C0" w:rsidP="007D2CD7">
            <w:pPr>
              <w:spacing w:before="60" w:after="60"/>
              <w:rPr>
                <w:rFonts w:ascii="Open Sans" w:hAnsi="Open Sans" w:cs="Open Sans"/>
                <w:sz w:val="18"/>
                <w:szCs w:val="18"/>
                <w:lang w:val="en-GB"/>
              </w:rPr>
            </w:pPr>
          </w:p>
        </w:tc>
        <w:tc>
          <w:tcPr>
            <w:tcW w:w="1832" w:type="pct"/>
          </w:tcPr>
          <w:p w14:paraId="39AF9434" w14:textId="77777777" w:rsidR="009559C0" w:rsidRPr="009559C0" w:rsidRDefault="009559C0" w:rsidP="007D2CD7">
            <w:pPr>
              <w:tabs>
                <w:tab w:val="num" w:pos="502"/>
              </w:tabs>
              <w:spacing w:before="60" w:after="60"/>
              <w:rPr>
                <w:rFonts w:ascii="Open Sans" w:hAnsi="Open Sans" w:cs="Open Sans"/>
                <w:sz w:val="18"/>
                <w:szCs w:val="18"/>
                <w:lang w:val="en-GB"/>
              </w:rPr>
            </w:pPr>
            <w:r w:rsidRPr="009559C0">
              <w:rPr>
                <w:rFonts w:ascii="Open Sans" w:hAnsi="Open Sans" w:cs="Open Sans"/>
                <w:sz w:val="18"/>
                <w:szCs w:val="18"/>
                <w:lang w:val="en-GB"/>
              </w:rPr>
              <w:t xml:space="preserve">b) Schedule of activities is planned effectively and will enable their implementation on time, in consistence with the whole project. </w:t>
            </w:r>
          </w:p>
          <w:p w14:paraId="1FD5686F" w14:textId="77777777" w:rsidR="009559C0" w:rsidRPr="009559C0" w:rsidRDefault="009559C0" w:rsidP="007D2CD7">
            <w:pPr>
              <w:tabs>
                <w:tab w:val="num" w:pos="502"/>
              </w:tabs>
              <w:spacing w:before="60" w:after="60"/>
              <w:rPr>
                <w:rFonts w:ascii="Open Sans" w:hAnsi="Open Sans" w:cs="Open Sans"/>
                <w:sz w:val="18"/>
                <w:szCs w:val="18"/>
                <w:lang w:val="en-GB"/>
              </w:rPr>
            </w:pPr>
            <w:r w:rsidRPr="009559C0">
              <w:rPr>
                <w:rFonts w:ascii="Open Sans" w:hAnsi="Open Sans" w:cs="Open Sans"/>
                <w:sz w:val="18"/>
                <w:szCs w:val="18"/>
                <w:lang w:val="en-GB"/>
              </w:rPr>
              <w:t>Adequate time is foreseen for each activity’s implementation.</w:t>
            </w:r>
          </w:p>
        </w:tc>
        <w:tc>
          <w:tcPr>
            <w:tcW w:w="536" w:type="pct"/>
          </w:tcPr>
          <w:p w14:paraId="5914201F" w14:textId="77777777" w:rsidR="009559C0" w:rsidRPr="009559C0" w:rsidRDefault="009559C0" w:rsidP="007D2CD7">
            <w:pPr>
              <w:tabs>
                <w:tab w:val="num" w:pos="720"/>
              </w:tabs>
              <w:spacing w:before="60" w:after="60"/>
              <w:rPr>
                <w:rFonts w:ascii="Open Sans" w:hAnsi="Open Sans" w:cs="Open Sans"/>
                <w:sz w:val="18"/>
                <w:szCs w:val="18"/>
                <w:lang w:val="en-GB"/>
              </w:rPr>
            </w:pPr>
          </w:p>
        </w:tc>
        <w:tc>
          <w:tcPr>
            <w:tcW w:w="1867" w:type="pct"/>
          </w:tcPr>
          <w:p w14:paraId="74212F22"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302ED2D7" w14:textId="77777777" w:rsidTr="007D2CD7">
        <w:trPr>
          <w:trHeight w:val="357"/>
        </w:trPr>
        <w:tc>
          <w:tcPr>
            <w:tcW w:w="765" w:type="pct"/>
            <w:vMerge/>
          </w:tcPr>
          <w:p w14:paraId="5D0EAEE3" w14:textId="77777777" w:rsidR="009559C0" w:rsidRPr="009559C0" w:rsidRDefault="009559C0" w:rsidP="007D2CD7">
            <w:pPr>
              <w:spacing w:before="60" w:after="60"/>
              <w:rPr>
                <w:rFonts w:ascii="Open Sans" w:hAnsi="Open Sans" w:cs="Open Sans"/>
                <w:sz w:val="18"/>
                <w:szCs w:val="18"/>
                <w:lang w:val="en-GB"/>
              </w:rPr>
            </w:pPr>
          </w:p>
        </w:tc>
        <w:tc>
          <w:tcPr>
            <w:tcW w:w="1832" w:type="pct"/>
          </w:tcPr>
          <w:p w14:paraId="17583281" w14:textId="77777777" w:rsidR="009559C0" w:rsidRPr="009559C0" w:rsidRDefault="009559C0" w:rsidP="007D2CD7">
            <w:pPr>
              <w:tabs>
                <w:tab w:val="num" w:pos="502"/>
              </w:tabs>
              <w:spacing w:before="60" w:after="60"/>
              <w:rPr>
                <w:rFonts w:ascii="Open Sans" w:hAnsi="Open Sans" w:cs="Open Sans"/>
                <w:sz w:val="18"/>
                <w:szCs w:val="18"/>
                <w:lang w:val="en-GB"/>
              </w:rPr>
            </w:pPr>
            <w:r w:rsidRPr="009559C0">
              <w:rPr>
                <w:rFonts w:ascii="Open Sans" w:hAnsi="Open Sans" w:cs="Open Sans"/>
                <w:sz w:val="18"/>
                <w:szCs w:val="18"/>
                <w:lang w:val="en-GB"/>
              </w:rPr>
              <w:t>c) The project implementation arrangements are clearly described in the application, and they are adequate for implementation of the project, taking into account its size and complexity</w:t>
            </w:r>
          </w:p>
        </w:tc>
        <w:tc>
          <w:tcPr>
            <w:tcW w:w="536" w:type="pct"/>
          </w:tcPr>
          <w:p w14:paraId="2D9631E4" w14:textId="77777777" w:rsidR="009559C0" w:rsidRPr="009559C0" w:rsidRDefault="009559C0" w:rsidP="007D2CD7">
            <w:pPr>
              <w:tabs>
                <w:tab w:val="num" w:pos="720"/>
              </w:tabs>
              <w:spacing w:before="60" w:after="60"/>
              <w:rPr>
                <w:rFonts w:ascii="Open Sans" w:hAnsi="Open Sans" w:cs="Open Sans"/>
                <w:sz w:val="18"/>
                <w:szCs w:val="18"/>
                <w:lang w:val="en-GB"/>
              </w:rPr>
            </w:pPr>
          </w:p>
        </w:tc>
        <w:tc>
          <w:tcPr>
            <w:tcW w:w="1867" w:type="pct"/>
          </w:tcPr>
          <w:p w14:paraId="7604C60D"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4F8DF15F" w14:textId="77777777" w:rsidTr="007D2CD7">
        <w:trPr>
          <w:trHeight w:val="357"/>
        </w:trPr>
        <w:tc>
          <w:tcPr>
            <w:tcW w:w="765" w:type="pct"/>
            <w:vMerge/>
          </w:tcPr>
          <w:p w14:paraId="0F5B4E29" w14:textId="77777777" w:rsidR="009559C0" w:rsidRPr="009559C0" w:rsidRDefault="009559C0" w:rsidP="007D2CD7">
            <w:pPr>
              <w:spacing w:before="60" w:after="60"/>
              <w:rPr>
                <w:rFonts w:ascii="Open Sans" w:hAnsi="Open Sans" w:cs="Open Sans"/>
                <w:sz w:val="18"/>
                <w:szCs w:val="18"/>
                <w:lang w:val="en-GB"/>
              </w:rPr>
            </w:pPr>
          </w:p>
        </w:tc>
        <w:tc>
          <w:tcPr>
            <w:tcW w:w="1832" w:type="pct"/>
          </w:tcPr>
          <w:p w14:paraId="3CD23C62" w14:textId="77777777" w:rsidR="009559C0" w:rsidRPr="009559C0" w:rsidRDefault="009559C0" w:rsidP="007D2CD7">
            <w:pPr>
              <w:tabs>
                <w:tab w:val="num" w:pos="502"/>
              </w:tabs>
              <w:spacing w:before="60" w:after="60"/>
              <w:rPr>
                <w:rFonts w:ascii="Open Sans" w:hAnsi="Open Sans" w:cs="Open Sans"/>
                <w:sz w:val="18"/>
                <w:szCs w:val="18"/>
                <w:lang w:val="en-GB"/>
              </w:rPr>
            </w:pPr>
            <w:r w:rsidRPr="009559C0">
              <w:rPr>
                <w:rFonts w:ascii="Open Sans" w:hAnsi="Open Sans" w:cs="Open Sans"/>
                <w:sz w:val="18"/>
                <w:szCs w:val="18"/>
                <w:lang w:val="en-GB"/>
              </w:rPr>
              <w:t>d) A detailed description of the infrastructure investment(s) and its (their) location is/are included in the application.</w:t>
            </w:r>
          </w:p>
        </w:tc>
        <w:tc>
          <w:tcPr>
            <w:tcW w:w="536" w:type="pct"/>
          </w:tcPr>
          <w:p w14:paraId="68634BFF" w14:textId="77777777" w:rsidR="009559C0" w:rsidRPr="009559C0" w:rsidRDefault="009559C0" w:rsidP="007D2CD7">
            <w:pPr>
              <w:tabs>
                <w:tab w:val="num" w:pos="720"/>
              </w:tabs>
              <w:spacing w:before="60" w:after="60"/>
              <w:rPr>
                <w:rFonts w:ascii="Open Sans" w:hAnsi="Open Sans" w:cs="Open Sans"/>
                <w:sz w:val="18"/>
                <w:szCs w:val="18"/>
                <w:lang w:val="en-GB"/>
              </w:rPr>
            </w:pPr>
          </w:p>
        </w:tc>
        <w:tc>
          <w:tcPr>
            <w:tcW w:w="1867" w:type="pct"/>
          </w:tcPr>
          <w:p w14:paraId="44677205"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713CF25D" w14:textId="77777777" w:rsidTr="007D2CD7">
        <w:trPr>
          <w:trHeight w:val="357"/>
        </w:trPr>
        <w:tc>
          <w:tcPr>
            <w:tcW w:w="765" w:type="pct"/>
            <w:vMerge w:val="restart"/>
          </w:tcPr>
          <w:p w14:paraId="1371B543" w14:textId="77777777" w:rsidR="009559C0" w:rsidRPr="009559C0" w:rsidRDefault="009559C0" w:rsidP="007D2CD7">
            <w:pPr>
              <w:spacing w:before="60" w:after="60"/>
              <w:rPr>
                <w:rFonts w:ascii="Open Sans" w:hAnsi="Open Sans" w:cs="Open Sans"/>
                <w:sz w:val="18"/>
                <w:szCs w:val="18"/>
                <w:lang w:val="en-GB"/>
              </w:rPr>
            </w:pPr>
            <w:r w:rsidRPr="009559C0">
              <w:rPr>
                <w:rFonts w:ascii="Open Sans" w:hAnsi="Open Sans" w:cs="Open Sans"/>
                <w:sz w:val="18"/>
                <w:szCs w:val="18"/>
                <w:lang w:val="en-GB"/>
              </w:rPr>
              <w:t>3. Budget</w:t>
            </w:r>
          </w:p>
        </w:tc>
        <w:tc>
          <w:tcPr>
            <w:tcW w:w="1832" w:type="pct"/>
          </w:tcPr>
          <w:p w14:paraId="0C438676" w14:textId="77777777" w:rsidR="009559C0" w:rsidRPr="009559C0" w:rsidRDefault="009559C0" w:rsidP="007D2CD7">
            <w:pPr>
              <w:tabs>
                <w:tab w:val="num" w:pos="502"/>
              </w:tabs>
              <w:spacing w:before="60" w:after="60"/>
              <w:jc w:val="both"/>
              <w:rPr>
                <w:rFonts w:ascii="Open Sans" w:hAnsi="Open Sans" w:cs="Open Sans"/>
                <w:sz w:val="18"/>
                <w:szCs w:val="18"/>
                <w:lang w:val="en-GB"/>
              </w:rPr>
            </w:pPr>
            <w:r w:rsidRPr="009559C0">
              <w:rPr>
                <w:rFonts w:ascii="Open Sans" w:hAnsi="Open Sans" w:cs="Open Sans"/>
                <w:sz w:val="18"/>
                <w:szCs w:val="18"/>
                <w:lang w:val="en-GB"/>
              </w:rPr>
              <w:t>a) The financial plan and the project budget are in line with the principles of sound financial management, the budget presents well ratio between costs and expected effects.</w:t>
            </w:r>
          </w:p>
        </w:tc>
        <w:tc>
          <w:tcPr>
            <w:tcW w:w="536" w:type="pct"/>
          </w:tcPr>
          <w:p w14:paraId="158A1C69" w14:textId="77777777" w:rsidR="009559C0" w:rsidRPr="009559C0" w:rsidRDefault="009559C0" w:rsidP="007D2CD7">
            <w:pPr>
              <w:tabs>
                <w:tab w:val="num" w:pos="720"/>
              </w:tabs>
              <w:spacing w:before="60" w:after="60"/>
              <w:rPr>
                <w:rFonts w:ascii="Open Sans" w:hAnsi="Open Sans" w:cs="Open Sans"/>
                <w:sz w:val="18"/>
                <w:szCs w:val="18"/>
                <w:lang w:val="en-GB"/>
              </w:rPr>
            </w:pPr>
          </w:p>
        </w:tc>
        <w:tc>
          <w:tcPr>
            <w:tcW w:w="1867" w:type="pct"/>
          </w:tcPr>
          <w:p w14:paraId="6E709CD1"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42B86C2F" w14:textId="77777777" w:rsidTr="007D2CD7">
        <w:trPr>
          <w:trHeight w:val="357"/>
        </w:trPr>
        <w:tc>
          <w:tcPr>
            <w:tcW w:w="765" w:type="pct"/>
            <w:vMerge/>
          </w:tcPr>
          <w:p w14:paraId="4A2ABE1D" w14:textId="77777777" w:rsidR="009559C0" w:rsidRPr="009559C0" w:rsidRDefault="009559C0" w:rsidP="007D2CD7">
            <w:pPr>
              <w:spacing w:before="60" w:after="60"/>
              <w:rPr>
                <w:rFonts w:ascii="Open Sans" w:hAnsi="Open Sans" w:cs="Open Sans"/>
                <w:sz w:val="18"/>
                <w:szCs w:val="18"/>
                <w:lang w:val="en-GB"/>
              </w:rPr>
            </w:pPr>
          </w:p>
        </w:tc>
        <w:tc>
          <w:tcPr>
            <w:tcW w:w="1832" w:type="pct"/>
          </w:tcPr>
          <w:p w14:paraId="64CC40C4" w14:textId="77777777" w:rsidR="009559C0" w:rsidRPr="009559C0" w:rsidRDefault="009559C0" w:rsidP="007D2CD7">
            <w:pPr>
              <w:tabs>
                <w:tab w:val="num" w:pos="502"/>
              </w:tabs>
              <w:spacing w:before="60" w:after="60"/>
              <w:jc w:val="both"/>
              <w:rPr>
                <w:rFonts w:ascii="Open Sans" w:hAnsi="Open Sans" w:cs="Open Sans"/>
                <w:sz w:val="18"/>
                <w:szCs w:val="18"/>
                <w:lang w:val="en-GB"/>
              </w:rPr>
            </w:pPr>
            <w:r w:rsidRPr="009559C0">
              <w:rPr>
                <w:rFonts w:ascii="Open Sans" w:hAnsi="Open Sans" w:cs="Open Sans"/>
                <w:sz w:val="18"/>
                <w:szCs w:val="18"/>
                <w:lang w:val="en-GB"/>
              </w:rPr>
              <w:t>b) all costs are necessary and clearly linked to the activities planned</w:t>
            </w:r>
          </w:p>
        </w:tc>
        <w:tc>
          <w:tcPr>
            <w:tcW w:w="536" w:type="pct"/>
          </w:tcPr>
          <w:p w14:paraId="0ADD7E11" w14:textId="77777777" w:rsidR="009559C0" w:rsidRPr="009559C0" w:rsidRDefault="009559C0" w:rsidP="007D2CD7">
            <w:pPr>
              <w:tabs>
                <w:tab w:val="num" w:pos="720"/>
              </w:tabs>
              <w:spacing w:before="60" w:after="60"/>
              <w:rPr>
                <w:rFonts w:ascii="Open Sans" w:hAnsi="Open Sans" w:cs="Open Sans"/>
                <w:sz w:val="18"/>
                <w:szCs w:val="18"/>
                <w:lang w:val="en-GB"/>
              </w:rPr>
            </w:pPr>
          </w:p>
        </w:tc>
        <w:tc>
          <w:tcPr>
            <w:tcW w:w="1867" w:type="pct"/>
          </w:tcPr>
          <w:p w14:paraId="6E3A0400"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040FC229" w14:textId="77777777" w:rsidTr="007D2CD7">
        <w:trPr>
          <w:trHeight w:val="357"/>
        </w:trPr>
        <w:tc>
          <w:tcPr>
            <w:tcW w:w="765" w:type="pct"/>
            <w:vMerge/>
          </w:tcPr>
          <w:p w14:paraId="381B2E67" w14:textId="77777777" w:rsidR="009559C0" w:rsidRPr="009559C0" w:rsidRDefault="009559C0" w:rsidP="007D2CD7">
            <w:pPr>
              <w:spacing w:before="60" w:after="60"/>
              <w:rPr>
                <w:rFonts w:ascii="Open Sans" w:hAnsi="Open Sans" w:cs="Open Sans"/>
                <w:sz w:val="18"/>
                <w:szCs w:val="18"/>
                <w:lang w:val="en-GB"/>
              </w:rPr>
            </w:pPr>
          </w:p>
        </w:tc>
        <w:tc>
          <w:tcPr>
            <w:tcW w:w="1832" w:type="pct"/>
          </w:tcPr>
          <w:p w14:paraId="05CFEB68" w14:textId="77777777" w:rsidR="009559C0" w:rsidRPr="009559C0" w:rsidRDefault="009559C0" w:rsidP="007D2CD7">
            <w:pPr>
              <w:tabs>
                <w:tab w:val="num" w:pos="502"/>
              </w:tabs>
              <w:spacing w:before="60" w:after="60"/>
              <w:jc w:val="both"/>
              <w:rPr>
                <w:rFonts w:ascii="Open Sans" w:hAnsi="Open Sans" w:cs="Open Sans"/>
                <w:sz w:val="18"/>
                <w:szCs w:val="18"/>
                <w:lang w:val="en-GB"/>
              </w:rPr>
            </w:pPr>
            <w:r w:rsidRPr="009559C0">
              <w:rPr>
                <w:rFonts w:ascii="Open Sans" w:hAnsi="Open Sans" w:cs="Open Sans"/>
                <w:sz w:val="18"/>
                <w:szCs w:val="18"/>
                <w:lang w:val="en-GB"/>
              </w:rPr>
              <w:t xml:space="preserve">c) The costs are properly calculated and included in appropriate categories, SCOs are applied in line with the rules </w:t>
            </w:r>
          </w:p>
        </w:tc>
        <w:tc>
          <w:tcPr>
            <w:tcW w:w="536" w:type="pct"/>
          </w:tcPr>
          <w:p w14:paraId="14869AEC" w14:textId="77777777" w:rsidR="009559C0" w:rsidRPr="009559C0" w:rsidRDefault="009559C0" w:rsidP="007D2CD7">
            <w:pPr>
              <w:tabs>
                <w:tab w:val="num" w:pos="720"/>
              </w:tabs>
              <w:spacing w:before="60" w:after="60"/>
              <w:rPr>
                <w:rFonts w:ascii="Open Sans" w:hAnsi="Open Sans" w:cs="Open Sans"/>
                <w:sz w:val="18"/>
                <w:szCs w:val="18"/>
                <w:lang w:val="en-GB"/>
              </w:rPr>
            </w:pPr>
          </w:p>
        </w:tc>
        <w:tc>
          <w:tcPr>
            <w:tcW w:w="1867" w:type="pct"/>
          </w:tcPr>
          <w:p w14:paraId="0AF214AC"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0458CE20" w14:textId="77777777" w:rsidTr="007D2CD7">
        <w:trPr>
          <w:trHeight w:val="357"/>
        </w:trPr>
        <w:tc>
          <w:tcPr>
            <w:tcW w:w="765" w:type="pct"/>
          </w:tcPr>
          <w:p w14:paraId="6B9850CB" w14:textId="77777777" w:rsidR="009559C0" w:rsidRPr="009559C0" w:rsidRDefault="009559C0" w:rsidP="007D2CD7">
            <w:pPr>
              <w:spacing w:before="60" w:after="60"/>
              <w:rPr>
                <w:rFonts w:ascii="Open Sans" w:hAnsi="Open Sans" w:cs="Open Sans"/>
                <w:sz w:val="18"/>
                <w:szCs w:val="18"/>
                <w:lang w:val="en-GB"/>
              </w:rPr>
            </w:pPr>
            <w:r w:rsidRPr="009559C0">
              <w:rPr>
                <w:rFonts w:ascii="Open Sans" w:hAnsi="Open Sans" w:cs="Open Sans"/>
                <w:sz w:val="18"/>
                <w:szCs w:val="18"/>
                <w:lang w:val="en-GB"/>
              </w:rPr>
              <w:t>4. Readiness</w:t>
            </w:r>
          </w:p>
        </w:tc>
        <w:tc>
          <w:tcPr>
            <w:tcW w:w="1832" w:type="pct"/>
          </w:tcPr>
          <w:p w14:paraId="4D607AE6" w14:textId="77777777" w:rsidR="009559C0" w:rsidRPr="009559C0" w:rsidRDefault="009559C0" w:rsidP="007D2CD7">
            <w:pPr>
              <w:tabs>
                <w:tab w:val="num" w:pos="502"/>
              </w:tabs>
              <w:spacing w:before="60" w:after="60"/>
              <w:rPr>
                <w:rFonts w:ascii="Open Sans" w:hAnsi="Open Sans" w:cs="Open Sans"/>
                <w:sz w:val="18"/>
                <w:szCs w:val="18"/>
                <w:lang w:val="en-GB"/>
              </w:rPr>
            </w:pPr>
            <w:r w:rsidRPr="009559C0">
              <w:rPr>
                <w:rFonts w:ascii="Open Sans" w:hAnsi="Open Sans" w:cs="Open Sans"/>
                <w:sz w:val="18"/>
                <w:szCs w:val="18"/>
                <w:lang w:val="en-GB"/>
              </w:rPr>
              <w:t>The project is ready for implementation.</w:t>
            </w:r>
          </w:p>
          <w:p w14:paraId="0957ACD7" w14:textId="3347A89B" w:rsidR="009559C0" w:rsidRPr="009559C0" w:rsidRDefault="009559C0" w:rsidP="007D2CD7">
            <w:pPr>
              <w:tabs>
                <w:tab w:val="num" w:pos="502"/>
              </w:tabs>
              <w:spacing w:before="60" w:after="60"/>
              <w:rPr>
                <w:rFonts w:ascii="Open Sans" w:hAnsi="Open Sans" w:cs="Open Sans"/>
                <w:sz w:val="18"/>
                <w:szCs w:val="18"/>
                <w:lang w:val="en-GB"/>
              </w:rPr>
            </w:pPr>
            <w:r w:rsidRPr="009559C0">
              <w:rPr>
                <w:rFonts w:ascii="Open Sans" w:hAnsi="Open Sans" w:cs="Open Sans"/>
                <w:sz w:val="18"/>
                <w:szCs w:val="18"/>
                <w:lang w:val="en-GB"/>
              </w:rPr>
              <w:t xml:space="preserve">Documents necessary to start implementation are in the possession of the </w:t>
            </w:r>
            <w:r w:rsidR="00BC1967">
              <w:rPr>
                <w:rFonts w:ascii="Open Sans" w:hAnsi="Open Sans" w:cs="Open Sans"/>
                <w:sz w:val="18"/>
                <w:szCs w:val="18"/>
                <w:lang w:val="en-GB"/>
              </w:rPr>
              <w:t>Partners</w:t>
            </w:r>
            <w:r w:rsidRPr="009559C0">
              <w:rPr>
                <w:rFonts w:ascii="Open Sans" w:hAnsi="Open Sans" w:cs="Open Sans"/>
                <w:sz w:val="18"/>
                <w:szCs w:val="18"/>
                <w:lang w:val="en-GB"/>
              </w:rPr>
              <w:t>.</w:t>
            </w:r>
          </w:p>
        </w:tc>
        <w:tc>
          <w:tcPr>
            <w:tcW w:w="536" w:type="pct"/>
          </w:tcPr>
          <w:p w14:paraId="038E5B12" w14:textId="77777777" w:rsidR="009559C0" w:rsidRPr="009559C0" w:rsidRDefault="009559C0" w:rsidP="007D2CD7">
            <w:pPr>
              <w:tabs>
                <w:tab w:val="num" w:pos="720"/>
              </w:tabs>
              <w:spacing w:before="60" w:after="60"/>
              <w:rPr>
                <w:rFonts w:ascii="Open Sans" w:hAnsi="Open Sans" w:cs="Open Sans"/>
                <w:sz w:val="18"/>
                <w:szCs w:val="18"/>
                <w:lang w:val="en-GB"/>
              </w:rPr>
            </w:pPr>
          </w:p>
        </w:tc>
        <w:tc>
          <w:tcPr>
            <w:tcW w:w="1867" w:type="pct"/>
          </w:tcPr>
          <w:p w14:paraId="07488667"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46DBD978" w14:textId="77777777" w:rsidTr="007D2CD7">
        <w:trPr>
          <w:trHeight w:val="357"/>
        </w:trPr>
        <w:tc>
          <w:tcPr>
            <w:tcW w:w="765" w:type="pct"/>
            <w:vMerge w:val="restart"/>
          </w:tcPr>
          <w:p w14:paraId="5DE857A6" w14:textId="77777777" w:rsidR="009559C0" w:rsidRPr="009559C0" w:rsidRDefault="009559C0" w:rsidP="007D2CD7">
            <w:pPr>
              <w:spacing w:before="60" w:after="60"/>
              <w:rPr>
                <w:rFonts w:ascii="Open Sans" w:hAnsi="Open Sans" w:cs="Open Sans"/>
                <w:sz w:val="18"/>
                <w:szCs w:val="18"/>
                <w:lang w:val="en-GB"/>
              </w:rPr>
            </w:pPr>
            <w:r w:rsidRPr="009559C0">
              <w:rPr>
                <w:rFonts w:ascii="Open Sans" w:hAnsi="Open Sans" w:cs="Open Sans"/>
                <w:sz w:val="18"/>
                <w:szCs w:val="18"/>
                <w:lang w:val="en-GB"/>
              </w:rPr>
              <w:t>5. Durability</w:t>
            </w:r>
          </w:p>
        </w:tc>
        <w:tc>
          <w:tcPr>
            <w:tcW w:w="1832" w:type="pct"/>
          </w:tcPr>
          <w:p w14:paraId="357753B9" w14:textId="77777777" w:rsidR="009559C0" w:rsidRPr="009559C0" w:rsidRDefault="009559C0" w:rsidP="007D2CD7">
            <w:pPr>
              <w:spacing w:before="60" w:after="60"/>
              <w:rPr>
                <w:rFonts w:ascii="Open Sans" w:hAnsi="Open Sans" w:cs="Open Sans"/>
                <w:sz w:val="18"/>
                <w:szCs w:val="18"/>
                <w:lang w:val="en-US"/>
              </w:rPr>
            </w:pPr>
            <w:r w:rsidRPr="009559C0">
              <w:rPr>
                <w:rFonts w:ascii="Open Sans" w:hAnsi="Open Sans" w:cs="Open Sans"/>
                <w:sz w:val="18"/>
                <w:szCs w:val="18"/>
                <w:lang w:val="en-US"/>
              </w:rPr>
              <w:t>a) The obligations specified in art. 65 of the CPR will be fulfilled</w:t>
            </w:r>
          </w:p>
        </w:tc>
        <w:tc>
          <w:tcPr>
            <w:tcW w:w="536" w:type="pct"/>
          </w:tcPr>
          <w:p w14:paraId="3DD3A092" w14:textId="77777777" w:rsidR="009559C0" w:rsidRPr="009559C0" w:rsidRDefault="009559C0" w:rsidP="007D2CD7">
            <w:pPr>
              <w:tabs>
                <w:tab w:val="num" w:pos="720"/>
              </w:tabs>
              <w:spacing w:before="60" w:after="60"/>
              <w:rPr>
                <w:rFonts w:ascii="Open Sans" w:hAnsi="Open Sans" w:cs="Open Sans"/>
                <w:sz w:val="18"/>
                <w:szCs w:val="18"/>
              </w:rPr>
            </w:pPr>
          </w:p>
        </w:tc>
        <w:tc>
          <w:tcPr>
            <w:tcW w:w="1867" w:type="pct"/>
          </w:tcPr>
          <w:p w14:paraId="7AC3DC00"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0A8751E8" w14:textId="77777777" w:rsidTr="007D2CD7">
        <w:trPr>
          <w:trHeight w:val="357"/>
        </w:trPr>
        <w:tc>
          <w:tcPr>
            <w:tcW w:w="765" w:type="pct"/>
            <w:vMerge/>
          </w:tcPr>
          <w:p w14:paraId="7B32B8F7" w14:textId="77777777" w:rsidR="009559C0" w:rsidRPr="009559C0" w:rsidRDefault="009559C0" w:rsidP="007D2CD7">
            <w:pPr>
              <w:spacing w:before="60" w:after="60"/>
              <w:rPr>
                <w:rFonts w:ascii="Open Sans" w:hAnsi="Open Sans" w:cs="Open Sans"/>
                <w:sz w:val="18"/>
                <w:szCs w:val="18"/>
                <w:lang w:val="en-GB"/>
              </w:rPr>
            </w:pPr>
          </w:p>
        </w:tc>
        <w:tc>
          <w:tcPr>
            <w:tcW w:w="1832" w:type="pct"/>
          </w:tcPr>
          <w:p w14:paraId="63EEDCE8" w14:textId="77777777" w:rsidR="009559C0" w:rsidRPr="009559C0" w:rsidRDefault="009559C0" w:rsidP="007D2CD7">
            <w:pPr>
              <w:spacing w:before="60" w:after="60"/>
              <w:rPr>
                <w:rFonts w:ascii="Open Sans" w:hAnsi="Open Sans" w:cs="Open Sans"/>
                <w:sz w:val="18"/>
                <w:szCs w:val="18"/>
                <w:lang w:val="en-US"/>
              </w:rPr>
            </w:pPr>
            <w:r w:rsidRPr="009559C0">
              <w:rPr>
                <w:rFonts w:ascii="Open Sans" w:hAnsi="Open Sans" w:cs="Open Sans"/>
                <w:sz w:val="18"/>
                <w:szCs w:val="18"/>
                <w:lang w:val="en-US"/>
              </w:rPr>
              <w:t>b) Project is likely to have a long-lasting impact on its target groups. The project main outputs will be further used once the project has ended.</w:t>
            </w:r>
          </w:p>
        </w:tc>
        <w:tc>
          <w:tcPr>
            <w:tcW w:w="536" w:type="pct"/>
          </w:tcPr>
          <w:p w14:paraId="5D9D8FD0" w14:textId="77777777" w:rsidR="009559C0" w:rsidRPr="009559C0" w:rsidRDefault="009559C0" w:rsidP="007D2CD7">
            <w:pPr>
              <w:tabs>
                <w:tab w:val="num" w:pos="720"/>
              </w:tabs>
              <w:spacing w:before="60" w:after="60"/>
              <w:rPr>
                <w:rFonts w:ascii="Open Sans" w:hAnsi="Open Sans" w:cs="Open Sans"/>
                <w:sz w:val="18"/>
                <w:szCs w:val="18"/>
              </w:rPr>
            </w:pPr>
          </w:p>
        </w:tc>
        <w:tc>
          <w:tcPr>
            <w:tcW w:w="1867" w:type="pct"/>
          </w:tcPr>
          <w:p w14:paraId="00A30F1C"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2EE58058" w14:textId="77777777" w:rsidTr="007D2CD7">
        <w:trPr>
          <w:trHeight w:val="357"/>
        </w:trPr>
        <w:tc>
          <w:tcPr>
            <w:tcW w:w="765" w:type="pct"/>
            <w:vMerge/>
          </w:tcPr>
          <w:p w14:paraId="045DF59F" w14:textId="77777777" w:rsidR="009559C0" w:rsidRPr="009559C0" w:rsidRDefault="009559C0" w:rsidP="007D2CD7">
            <w:pPr>
              <w:spacing w:before="60" w:after="60"/>
              <w:rPr>
                <w:rFonts w:ascii="Open Sans" w:hAnsi="Open Sans" w:cs="Open Sans"/>
                <w:sz w:val="18"/>
                <w:szCs w:val="18"/>
                <w:lang w:val="en-GB"/>
              </w:rPr>
            </w:pPr>
          </w:p>
        </w:tc>
        <w:tc>
          <w:tcPr>
            <w:tcW w:w="1832" w:type="pct"/>
          </w:tcPr>
          <w:p w14:paraId="23A4868E" w14:textId="77777777" w:rsidR="009559C0" w:rsidRPr="009559C0" w:rsidRDefault="009559C0" w:rsidP="007D2CD7">
            <w:pPr>
              <w:tabs>
                <w:tab w:val="num" w:pos="502"/>
              </w:tabs>
              <w:spacing w:before="60" w:after="60"/>
              <w:rPr>
                <w:rFonts w:ascii="Open Sans" w:hAnsi="Open Sans" w:cs="Open Sans"/>
                <w:sz w:val="18"/>
                <w:szCs w:val="18"/>
                <w:lang w:val="en-US"/>
              </w:rPr>
            </w:pPr>
            <w:r w:rsidRPr="009559C0">
              <w:rPr>
                <w:rFonts w:ascii="Open Sans" w:hAnsi="Open Sans" w:cs="Open Sans"/>
                <w:sz w:val="18"/>
                <w:szCs w:val="18"/>
                <w:lang w:val="en-US"/>
              </w:rPr>
              <w:t>c) Project is likely to have multiplier effects (including scope for replication and extension of the outcome of the project and dissemination of information).</w:t>
            </w:r>
          </w:p>
        </w:tc>
        <w:tc>
          <w:tcPr>
            <w:tcW w:w="536" w:type="pct"/>
          </w:tcPr>
          <w:p w14:paraId="79CAB0BD" w14:textId="77777777" w:rsidR="009559C0" w:rsidRPr="009559C0" w:rsidRDefault="009559C0" w:rsidP="007D2CD7">
            <w:pPr>
              <w:tabs>
                <w:tab w:val="num" w:pos="720"/>
              </w:tabs>
              <w:spacing w:before="60" w:after="60"/>
              <w:rPr>
                <w:rFonts w:ascii="Open Sans" w:hAnsi="Open Sans" w:cs="Open Sans"/>
                <w:sz w:val="18"/>
                <w:szCs w:val="18"/>
              </w:rPr>
            </w:pPr>
          </w:p>
        </w:tc>
        <w:tc>
          <w:tcPr>
            <w:tcW w:w="1867" w:type="pct"/>
          </w:tcPr>
          <w:p w14:paraId="6FEB3F3A"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615203C1" w14:textId="77777777" w:rsidTr="007D2CD7">
        <w:trPr>
          <w:trHeight w:val="357"/>
        </w:trPr>
        <w:tc>
          <w:tcPr>
            <w:tcW w:w="765" w:type="pct"/>
            <w:vMerge/>
          </w:tcPr>
          <w:p w14:paraId="35797594" w14:textId="77777777" w:rsidR="009559C0" w:rsidRPr="009559C0" w:rsidRDefault="009559C0" w:rsidP="007D2CD7">
            <w:pPr>
              <w:spacing w:before="60" w:after="60"/>
              <w:rPr>
                <w:rFonts w:ascii="Open Sans" w:hAnsi="Open Sans" w:cs="Open Sans"/>
                <w:sz w:val="18"/>
                <w:szCs w:val="18"/>
                <w:lang w:val="en-GB"/>
              </w:rPr>
            </w:pPr>
          </w:p>
        </w:tc>
        <w:tc>
          <w:tcPr>
            <w:tcW w:w="1832" w:type="pct"/>
          </w:tcPr>
          <w:p w14:paraId="0FA07ECB" w14:textId="77777777" w:rsidR="009559C0" w:rsidRPr="009559C0" w:rsidRDefault="009559C0" w:rsidP="007D2CD7">
            <w:pPr>
              <w:spacing w:before="60" w:after="60"/>
              <w:rPr>
                <w:rFonts w:ascii="Open Sans" w:hAnsi="Open Sans" w:cs="Open Sans"/>
                <w:sz w:val="18"/>
                <w:szCs w:val="18"/>
                <w:lang w:val="en-US"/>
              </w:rPr>
            </w:pPr>
            <w:r w:rsidRPr="009559C0">
              <w:rPr>
                <w:rFonts w:ascii="Open Sans" w:hAnsi="Open Sans" w:cs="Open Sans"/>
                <w:sz w:val="18"/>
                <w:szCs w:val="18"/>
                <w:lang w:val="en-US"/>
              </w:rPr>
              <w:t>d) The expected results of the proposed project are durable:</w:t>
            </w:r>
          </w:p>
          <w:p w14:paraId="1B2CE4ED" w14:textId="77777777" w:rsidR="009559C0" w:rsidRPr="009559C0" w:rsidRDefault="009559C0" w:rsidP="009559C0">
            <w:pPr>
              <w:numPr>
                <w:ilvl w:val="0"/>
                <w:numId w:val="2"/>
              </w:numPr>
              <w:rPr>
                <w:rFonts w:ascii="Open Sans" w:hAnsi="Open Sans" w:cs="Open Sans"/>
                <w:sz w:val="18"/>
                <w:szCs w:val="18"/>
                <w:lang w:val="en-US"/>
              </w:rPr>
            </w:pPr>
            <w:r w:rsidRPr="009559C0">
              <w:rPr>
                <w:rFonts w:ascii="Open Sans" w:hAnsi="Open Sans" w:cs="Open Sans"/>
                <w:sz w:val="18"/>
                <w:szCs w:val="18"/>
                <w:lang w:val="en-US"/>
              </w:rPr>
              <w:t>financially – there are sources of revenue for covering all future operating and maintenance costs during the period of project results durability, for  financing of follow-up activities etc.</w:t>
            </w:r>
          </w:p>
          <w:p w14:paraId="24570DE6" w14:textId="77777777" w:rsidR="009559C0" w:rsidRPr="009559C0" w:rsidRDefault="009559C0" w:rsidP="009559C0">
            <w:pPr>
              <w:numPr>
                <w:ilvl w:val="0"/>
                <w:numId w:val="2"/>
              </w:numPr>
              <w:rPr>
                <w:rFonts w:ascii="Open Sans" w:hAnsi="Open Sans" w:cs="Open Sans"/>
                <w:sz w:val="18"/>
                <w:szCs w:val="18"/>
                <w:lang w:val="en-US"/>
              </w:rPr>
            </w:pPr>
            <w:r w:rsidRPr="009559C0">
              <w:rPr>
                <w:rFonts w:ascii="Open Sans" w:hAnsi="Open Sans" w:cs="Open Sans"/>
                <w:sz w:val="18"/>
                <w:szCs w:val="18"/>
                <w:lang w:val="en-US"/>
              </w:rPr>
              <w:t>institutionally – there are structures that would allow the results of the project to be continued after the end of the action – local “ownership” of project results</w:t>
            </w:r>
          </w:p>
        </w:tc>
        <w:tc>
          <w:tcPr>
            <w:tcW w:w="536" w:type="pct"/>
          </w:tcPr>
          <w:p w14:paraId="3ABCF411" w14:textId="77777777" w:rsidR="009559C0" w:rsidRPr="009559C0" w:rsidRDefault="009559C0" w:rsidP="007D2CD7">
            <w:pPr>
              <w:tabs>
                <w:tab w:val="num" w:pos="720"/>
              </w:tabs>
              <w:spacing w:before="60" w:after="60"/>
              <w:rPr>
                <w:rFonts w:ascii="Open Sans" w:hAnsi="Open Sans" w:cs="Open Sans"/>
                <w:sz w:val="18"/>
                <w:szCs w:val="18"/>
              </w:rPr>
            </w:pPr>
          </w:p>
        </w:tc>
        <w:tc>
          <w:tcPr>
            <w:tcW w:w="1867" w:type="pct"/>
          </w:tcPr>
          <w:p w14:paraId="7DEBFCE6"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6D4C7E5A" w14:textId="77777777" w:rsidTr="007D2CD7">
        <w:trPr>
          <w:trHeight w:val="357"/>
        </w:trPr>
        <w:tc>
          <w:tcPr>
            <w:tcW w:w="765" w:type="pct"/>
            <w:vMerge w:val="restart"/>
          </w:tcPr>
          <w:p w14:paraId="2266FB3A" w14:textId="77777777" w:rsidR="009559C0" w:rsidRPr="009559C0" w:rsidRDefault="009559C0" w:rsidP="007D2CD7">
            <w:pPr>
              <w:spacing w:before="60" w:after="60"/>
              <w:rPr>
                <w:rFonts w:ascii="Open Sans" w:hAnsi="Open Sans" w:cs="Open Sans"/>
                <w:sz w:val="18"/>
                <w:szCs w:val="18"/>
                <w:lang w:val="en-GB"/>
              </w:rPr>
            </w:pPr>
            <w:r w:rsidRPr="009559C0">
              <w:rPr>
                <w:rFonts w:ascii="Open Sans" w:hAnsi="Open Sans" w:cs="Open Sans"/>
                <w:sz w:val="18"/>
                <w:szCs w:val="18"/>
                <w:lang w:val="en-GB"/>
              </w:rPr>
              <w:lastRenderedPageBreak/>
              <w:t xml:space="preserve">6. Sustainable development principle </w:t>
            </w:r>
          </w:p>
          <w:p w14:paraId="63C09A10" w14:textId="77777777" w:rsidR="009559C0" w:rsidRPr="009559C0" w:rsidRDefault="009559C0" w:rsidP="007D2CD7">
            <w:pPr>
              <w:spacing w:before="60" w:after="60"/>
              <w:rPr>
                <w:rFonts w:ascii="Open Sans" w:hAnsi="Open Sans" w:cs="Open Sans"/>
                <w:sz w:val="18"/>
                <w:szCs w:val="18"/>
                <w:lang w:val="en-GB"/>
              </w:rPr>
            </w:pPr>
          </w:p>
        </w:tc>
        <w:tc>
          <w:tcPr>
            <w:tcW w:w="1832" w:type="pct"/>
          </w:tcPr>
          <w:p w14:paraId="6EE34847" w14:textId="77777777" w:rsidR="009559C0" w:rsidRPr="009559C0" w:rsidRDefault="009559C0" w:rsidP="007D2CD7">
            <w:pPr>
              <w:spacing w:before="60" w:after="60"/>
              <w:rPr>
                <w:rFonts w:ascii="Open Sans" w:hAnsi="Open Sans" w:cs="Open Sans"/>
                <w:sz w:val="18"/>
                <w:szCs w:val="18"/>
                <w:lang w:val="en-US"/>
              </w:rPr>
            </w:pPr>
            <w:r w:rsidRPr="009559C0">
              <w:rPr>
                <w:rFonts w:ascii="Open Sans" w:hAnsi="Open Sans" w:cs="Open Sans"/>
                <w:sz w:val="18"/>
                <w:szCs w:val="18"/>
                <w:lang w:val="en-US"/>
              </w:rPr>
              <w:t xml:space="preserve">Is the project in line with: </w:t>
            </w:r>
          </w:p>
          <w:p w14:paraId="2058BE49" w14:textId="77777777" w:rsidR="009559C0" w:rsidRPr="009559C0" w:rsidRDefault="009559C0" w:rsidP="009559C0">
            <w:pPr>
              <w:numPr>
                <w:ilvl w:val="0"/>
                <w:numId w:val="25"/>
              </w:numPr>
              <w:spacing w:before="60" w:after="60"/>
              <w:ind w:hanging="28"/>
              <w:rPr>
                <w:rFonts w:ascii="Open Sans" w:hAnsi="Open Sans" w:cs="Open Sans"/>
                <w:sz w:val="18"/>
                <w:szCs w:val="18"/>
                <w:lang w:val="en-US"/>
              </w:rPr>
            </w:pPr>
            <w:r w:rsidRPr="009559C0">
              <w:rPr>
                <w:rFonts w:ascii="Open Sans" w:hAnsi="Open Sans" w:cs="Open Sans"/>
                <w:sz w:val="18"/>
                <w:szCs w:val="18"/>
                <w:lang w:val="en-US"/>
              </w:rPr>
              <w:t xml:space="preserve">environmental protection requirements arising from applicable EU and national law? </w:t>
            </w:r>
          </w:p>
          <w:p w14:paraId="0788BEFB" w14:textId="77777777" w:rsidR="009559C0" w:rsidRPr="009559C0" w:rsidRDefault="009559C0" w:rsidP="009559C0">
            <w:pPr>
              <w:numPr>
                <w:ilvl w:val="0"/>
                <w:numId w:val="25"/>
              </w:numPr>
              <w:spacing w:before="60" w:after="60"/>
              <w:ind w:hanging="28"/>
              <w:rPr>
                <w:rFonts w:ascii="Open Sans" w:hAnsi="Open Sans" w:cs="Open Sans"/>
                <w:sz w:val="18"/>
                <w:szCs w:val="18"/>
                <w:lang w:val="en-US"/>
              </w:rPr>
            </w:pPr>
            <w:r w:rsidRPr="009559C0">
              <w:rPr>
                <w:rFonts w:ascii="Open Sans" w:hAnsi="Open Sans" w:cs="Open Sans"/>
                <w:sz w:val="18"/>
                <w:szCs w:val="18"/>
                <w:lang w:val="en-US"/>
              </w:rPr>
              <w:t xml:space="preserve">the principle of sustainable development? Does, and if yes how, the project take into account the principle of sustainable development at the stages of its preparation and implementation, and the stage of use of the project's products following the completion of its implementation? </w:t>
            </w:r>
          </w:p>
        </w:tc>
        <w:tc>
          <w:tcPr>
            <w:tcW w:w="536" w:type="pct"/>
          </w:tcPr>
          <w:p w14:paraId="24134919" w14:textId="77777777" w:rsidR="009559C0" w:rsidRPr="009559C0" w:rsidRDefault="009559C0" w:rsidP="007D2CD7">
            <w:pPr>
              <w:tabs>
                <w:tab w:val="num" w:pos="720"/>
              </w:tabs>
              <w:spacing w:before="60" w:after="60"/>
              <w:rPr>
                <w:rFonts w:ascii="Open Sans" w:hAnsi="Open Sans" w:cs="Open Sans"/>
                <w:sz w:val="18"/>
                <w:szCs w:val="18"/>
              </w:rPr>
            </w:pPr>
          </w:p>
        </w:tc>
        <w:tc>
          <w:tcPr>
            <w:tcW w:w="1867" w:type="pct"/>
          </w:tcPr>
          <w:p w14:paraId="12E81A7A"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1DFB7D65" w14:textId="77777777" w:rsidTr="007D2CD7">
        <w:trPr>
          <w:trHeight w:val="357"/>
        </w:trPr>
        <w:tc>
          <w:tcPr>
            <w:tcW w:w="765" w:type="pct"/>
            <w:vMerge/>
          </w:tcPr>
          <w:p w14:paraId="2A984034" w14:textId="77777777" w:rsidR="009559C0" w:rsidRPr="009559C0" w:rsidRDefault="009559C0" w:rsidP="007D2CD7">
            <w:pPr>
              <w:spacing w:before="60" w:after="60"/>
              <w:rPr>
                <w:rFonts w:ascii="Open Sans" w:hAnsi="Open Sans" w:cs="Open Sans"/>
                <w:sz w:val="18"/>
                <w:szCs w:val="18"/>
                <w:lang w:val="en-GB"/>
              </w:rPr>
            </w:pPr>
          </w:p>
        </w:tc>
        <w:tc>
          <w:tcPr>
            <w:tcW w:w="1832" w:type="pct"/>
          </w:tcPr>
          <w:p w14:paraId="2DE3C7F5" w14:textId="77777777" w:rsidR="009559C0" w:rsidRPr="009559C0" w:rsidRDefault="009559C0" w:rsidP="007D2CD7">
            <w:pPr>
              <w:pStyle w:val="Default"/>
              <w:rPr>
                <w:rFonts w:ascii="Open Sans" w:hAnsi="Open Sans" w:cs="Open Sans"/>
                <w:color w:val="auto"/>
                <w:sz w:val="18"/>
                <w:szCs w:val="18"/>
                <w:lang w:val="en-GB"/>
              </w:rPr>
            </w:pPr>
            <w:r w:rsidRPr="009559C0">
              <w:rPr>
                <w:rFonts w:ascii="Open Sans" w:hAnsi="Open Sans" w:cs="Open Sans"/>
                <w:sz w:val="18"/>
                <w:szCs w:val="18"/>
                <w:lang w:val="en-GB"/>
              </w:rPr>
              <w:t xml:space="preserve">Is the project in line with the </w:t>
            </w:r>
            <w:r w:rsidRPr="009559C0">
              <w:rPr>
                <w:rFonts w:ascii="Open Sans" w:hAnsi="Open Sans" w:cs="Open Sans"/>
                <w:i/>
                <w:iCs/>
                <w:sz w:val="18"/>
                <w:szCs w:val="18"/>
                <w:lang w:val="en-GB"/>
              </w:rPr>
              <w:t>Rules for implementing actions in projects with infrastructure elements to ensure their compliance with the "do no significant harm" principle</w:t>
            </w:r>
            <w:r w:rsidRPr="009559C0">
              <w:rPr>
                <w:rFonts w:ascii="Open Sans" w:hAnsi="Open Sans" w:cs="Open Sans"/>
                <w:sz w:val="18"/>
                <w:szCs w:val="18"/>
                <w:lang w:val="en-GB"/>
              </w:rPr>
              <w:t>? (we suggest preparing and applying that document in accordance with the EC recommendation contained in the Explanatory Note of September 2021)</w:t>
            </w:r>
          </w:p>
        </w:tc>
        <w:tc>
          <w:tcPr>
            <w:tcW w:w="536" w:type="pct"/>
          </w:tcPr>
          <w:p w14:paraId="167ADD45" w14:textId="77777777" w:rsidR="009559C0" w:rsidRPr="009559C0" w:rsidRDefault="009559C0" w:rsidP="007D2CD7">
            <w:pPr>
              <w:tabs>
                <w:tab w:val="num" w:pos="720"/>
              </w:tabs>
              <w:spacing w:before="60" w:after="60"/>
              <w:rPr>
                <w:rFonts w:ascii="Open Sans" w:hAnsi="Open Sans" w:cs="Open Sans"/>
                <w:sz w:val="18"/>
                <w:szCs w:val="18"/>
              </w:rPr>
            </w:pPr>
          </w:p>
        </w:tc>
        <w:tc>
          <w:tcPr>
            <w:tcW w:w="1867" w:type="pct"/>
          </w:tcPr>
          <w:p w14:paraId="02875CB0"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2689E1EA" w14:textId="77777777" w:rsidTr="007D2CD7">
        <w:trPr>
          <w:trHeight w:val="357"/>
        </w:trPr>
        <w:tc>
          <w:tcPr>
            <w:tcW w:w="765" w:type="pct"/>
            <w:vMerge/>
          </w:tcPr>
          <w:p w14:paraId="54063AAC" w14:textId="77777777" w:rsidR="009559C0" w:rsidRPr="009559C0" w:rsidRDefault="009559C0" w:rsidP="007D2CD7">
            <w:pPr>
              <w:spacing w:before="60" w:after="60"/>
              <w:rPr>
                <w:rFonts w:ascii="Open Sans" w:hAnsi="Open Sans" w:cs="Open Sans"/>
                <w:sz w:val="18"/>
                <w:szCs w:val="18"/>
                <w:lang w:val="en-GB"/>
              </w:rPr>
            </w:pPr>
          </w:p>
        </w:tc>
        <w:tc>
          <w:tcPr>
            <w:tcW w:w="1832" w:type="pct"/>
          </w:tcPr>
          <w:p w14:paraId="0E05C50F" w14:textId="77777777" w:rsidR="009559C0" w:rsidRPr="009559C0" w:rsidRDefault="009559C0" w:rsidP="007D2CD7">
            <w:pPr>
              <w:pStyle w:val="Default"/>
              <w:rPr>
                <w:rFonts w:ascii="Open Sans" w:hAnsi="Open Sans" w:cs="Open Sans"/>
                <w:color w:val="auto"/>
                <w:sz w:val="18"/>
                <w:szCs w:val="18"/>
                <w:lang w:val="en-GB"/>
              </w:rPr>
            </w:pPr>
            <w:r w:rsidRPr="009559C0">
              <w:rPr>
                <w:rFonts w:ascii="Open Sans" w:hAnsi="Open Sans" w:cs="Open Sans"/>
                <w:color w:val="auto"/>
                <w:sz w:val="18"/>
                <w:szCs w:val="18"/>
                <w:lang w:val="en-GB"/>
              </w:rPr>
              <w:t>Has the project been subject to an environmental impact assessment (if it is mandatory for a given type of investment) as required under applicable EU and national law, and has the assessment of alternative solutions been taken in due account? Is the result positive (it must be such for the project to receive co-financing)?</w:t>
            </w:r>
          </w:p>
        </w:tc>
        <w:tc>
          <w:tcPr>
            <w:tcW w:w="536" w:type="pct"/>
          </w:tcPr>
          <w:p w14:paraId="0E658B7F" w14:textId="77777777" w:rsidR="009559C0" w:rsidRPr="009559C0" w:rsidRDefault="009559C0" w:rsidP="007D2CD7">
            <w:pPr>
              <w:tabs>
                <w:tab w:val="num" w:pos="720"/>
              </w:tabs>
              <w:spacing w:before="60" w:after="60"/>
              <w:rPr>
                <w:rFonts w:ascii="Open Sans" w:hAnsi="Open Sans" w:cs="Open Sans"/>
                <w:sz w:val="18"/>
                <w:szCs w:val="18"/>
              </w:rPr>
            </w:pPr>
          </w:p>
        </w:tc>
        <w:tc>
          <w:tcPr>
            <w:tcW w:w="1867" w:type="pct"/>
          </w:tcPr>
          <w:p w14:paraId="68A53FB5"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64A97315" w14:textId="77777777" w:rsidTr="007D2CD7">
        <w:trPr>
          <w:trHeight w:val="357"/>
        </w:trPr>
        <w:tc>
          <w:tcPr>
            <w:tcW w:w="765" w:type="pct"/>
            <w:vMerge/>
          </w:tcPr>
          <w:p w14:paraId="12AC9BB6" w14:textId="77777777" w:rsidR="009559C0" w:rsidRPr="009559C0" w:rsidRDefault="009559C0" w:rsidP="007D2CD7">
            <w:pPr>
              <w:spacing w:before="60" w:after="60"/>
              <w:rPr>
                <w:rFonts w:ascii="Open Sans" w:hAnsi="Open Sans" w:cs="Open Sans"/>
                <w:sz w:val="18"/>
                <w:szCs w:val="18"/>
                <w:lang w:val="en-GB"/>
              </w:rPr>
            </w:pPr>
          </w:p>
        </w:tc>
        <w:tc>
          <w:tcPr>
            <w:tcW w:w="1832" w:type="pct"/>
          </w:tcPr>
          <w:p w14:paraId="02DE5675" w14:textId="77777777" w:rsidR="009559C0" w:rsidRPr="009559C0" w:rsidRDefault="009559C0" w:rsidP="007D2CD7">
            <w:pPr>
              <w:pStyle w:val="Default"/>
              <w:rPr>
                <w:rFonts w:ascii="Open Sans" w:hAnsi="Open Sans" w:cs="Open Sans"/>
                <w:color w:val="auto"/>
                <w:sz w:val="18"/>
                <w:szCs w:val="18"/>
                <w:lang w:val="en-GB"/>
              </w:rPr>
            </w:pPr>
            <w:r w:rsidRPr="009559C0">
              <w:rPr>
                <w:rFonts w:ascii="Open Sans" w:hAnsi="Open Sans" w:cs="Open Sans"/>
                <w:color w:val="auto"/>
                <w:sz w:val="18"/>
                <w:szCs w:val="18"/>
                <w:lang w:val="en-GB"/>
              </w:rPr>
              <w:t>For investments in infrastructure with an expected lifespan of at least five years – has an assessment of expected impacts of climate change been carried out? How have the risks associated with climate change, considerations regarding climate change adaptation and mitigation, and natural disaster resilience been taken into account?</w:t>
            </w:r>
            <w:r w:rsidRPr="009559C0">
              <w:rPr>
                <w:rStyle w:val="Odwoanieprzypisudolnego"/>
                <w:rFonts w:ascii="Open Sans" w:hAnsi="Open Sans" w:cs="Open Sans"/>
                <w:color w:val="auto"/>
                <w:sz w:val="18"/>
                <w:szCs w:val="18"/>
                <w:lang w:val="en-GB"/>
              </w:rPr>
              <w:footnoteReference w:id="3"/>
            </w:r>
          </w:p>
        </w:tc>
        <w:tc>
          <w:tcPr>
            <w:tcW w:w="536" w:type="pct"/>
          </w:tcPr>
          <w:p w14:paraId="26A788F8" w14:textId="77777777" w:rsidR="009559C0" w:rsidRPr="009559C0" w:rsidRDefault="009559C0" w:rsidP="007D2CD7">
            <w:pPr>
              <w:tabs>
                <w:tab w:val="num" w:pos="720"/>
              </w:tabs>
              <w:spacing w:before="60" w:after="60"/>
              <w:rPr>
                <w:rFonts w:ascii="Open Sans" w:hAnsi="Open Sans" w:cs="Open Sans"/>
                <w:sz w:val="18"/>
                <w:szCs w:val="18"/>
              </w:rPr>
            </w:pPr>
          </w:p>
        </w:tc>
        <w:tc>
          <w:tcPr>
            <w:tcW w:w="1867" w:type="pct"/>
          </w:tcPr>
          <w:p w14:paraId="043E49FF"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5BB2F8E4" w14:textId="77777777" w:rsidTr="007D2CD7">
        <w:trPr>
          <w:trHeight w:val="357"/>
        </w:trPr>
        <w:tc>
          <w:tcPr>
            <w:tcW w:w="765" w:type="pct"/>
            <w:vMerge w:val="restart"/>
          </w:tcPr>
          <w:p w14:paraId="53B0D65A" w14:textId="77777777" w:rsidR="009559C0" w:rsidRPr="009559C0" w:rsidRDefault="009559C0" w:rsidP="007D2CD7">
            <w:pPr>
              <w:spacing w:before="60" w:after="60"/>
              <w:rPr>
                <w:rFonts w:ascii="Open Sans" w:hAnsi="Open Sans" w:cs="Open Sans"/>
                <w:sz w:val="18"/>
                <w:szCs w:val="18"/>
                <w:lang w:val="en-GB"/>
              </w:rPr>
            </w:pPr>
            <w:bookmarkStart w:id="1" w:name="_Hlk109132808"/>
            <w:r w:rsidRPr="009559C0">
              <w:rPr>
                <w:rFonts w:ascii="Open Sans" w:hAnsi="Open Sans" w:cs="Open Sans"/>
                <w:sz w:val="18"/>
                <w:szCs w:val="18"/>
                <w:lang w:val="en-GB"/>
              </w:rPr>
              <w:t>7. Communication</w:t>
            </w:r>
          </w:p>
        </w:tc>
        <w:tc>
          <w:tcPr>
            <w:tcW w:w="1832" w:type="pct"/>
          </w:tcPr>
          <w:p w14:paraId="421C1FD9" w14:textId="77777777" w:rsidR="009559C0" w:rsidRPr="009559C0" w:rsidRDefault="009559C0" w:rsidP="007D2CD7">
            <w:pPr>
              <w:spacing w:before="60" w:after="60"/>
              <w:rPr>
                <w:rFonts w:ascii="Open Sans" w:hAnsi="Open Sans" w:cs="Open Sans"/>
                <w:sz w:val="18"/>
                <w:szCs w:val="18"/>
                <w:lang w:val="en-US"/>
              </w:rPr>
            </w:pPr>
            <w:r w:rsidRPr="009559C0">
              <w:rPr>
                <w:rFonts w:ascii="Open Sans" w:hAnsi="Open Sans" w:cs="Open Sans"/>
                <w:sz w:val="18"/>
                <w:szCs w:val="18"/>
                <w:lang w:val="en-US"/>
              </w:rPr>
              <w:t xml:space="preserve">a) Communication plan and goals are consistent with the scope of the project and its objectives. </w:t>
            </w:r>
          </w:p>
        </w:tc>
        <w:tc>
          <w:tcPr>
            <w:tcW w:w="536" w:type="pct"/>
          </w:tcPr>
          <w:p w14:paraId="4BFEA9EA" w14:textId="77777777" w:rsidR="009559C0" w:rsidRPr="009559C0" w:rsidRDefault="009559C0" w:rsidP="007D2CD7">
            <w:pPr>
              <w:tabs>
                <w:tab w:val="num" w:pos="720"/>
              </w:tabs>
              <w:spacing w:before="60" w:after="60"/>
              <w:rPr>
                <w:rFonts w:ascii="Open Sans" w:hAnsi="Open Sans" w:cs="Open Sans"/>
                <w:sz w:val="18"/>
                <w:szCs w:val="18"/>
              </w:rPr>
            </w:pPr>
          </w:p>
        </w:tc>
        <w:tc>
          <w:tcPr>
            <w:tcW w:w="1867" w:type="pct"/>
          </w:tcPr>
          <w:p w14:paraId="03C946EF"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3ABA3BF3" w14:textId="77777777" w:rsidTr="007D2CD7">
        <w:trPr>
          <w:trHeight w:val="357"/>
        </w:trPr>
        <w:tc>
          <w:tcPr>
            <w:tcW w:w="765" w:type="pct"/>
            <w:vMerge/>
          </w:tcPr>
          <w:p w14:paraId="7C033A43" w14:textId="77777777" w:rsidR="009559C0" w:rsidRPr="009559C0" w:rsidRDefault="009559C0" w:rsidP="007D2CD7">
            <w:pPr>
              <w:spacing w:before="60" w:after="60"/>
              <w:rPr>
                <w:rFonts w:ascii="Open Sans" w:hAnsi="Open Sans" w:cs="Open Sans"/>
                <w:sz w:val="18"/>
                <w:szCs w:val="18"/>
                <w:lang w:val="en-GB"/>
              </w:rPr>
            </w:pPr>
          </w:p>
        </w:tc>
        <w:tc>
          <w:tcPr>
            <w:tcW w:w="1832" w:type="pct"/>
          </w:tcPr>
          <w:p w14:paraId="22DF0AB6" w14:textId="77777777" w:rsidR="009559C0" w:rsidRPr="009559C0" w:rsidRDefault="009559C0" w:rsidP="007D2CD7">
            <w:pPr>
              <w:spacing w:before="60" w:after="60"/>
              <w:rPr>
                <w:rFonts w:ascii="Open Sans" w:hAnsi="Open Sans" w:cs="Open Sans"/>
                <w:sz w:val="18"/>
                <w:szCs w:val="18"/>
                <w:lang w:val="en-US"/>
              </w:rPr>
            </w:pPr>
            <w:r w:rsidRPr="009559C0">
              <w:rPr>
                <w:rFonts w:ascii="Open Sans" w:hAnsi="Open Sans" w:cs="Open Sans"/>
                <w:sz w:val="18"/>
                <w:szCs w:val="18"/>
                <w:lang w:val="en-US"/>
              </w:rPr>
              <w:t xml:space="preserve">b) Target groups for the communication activities are properly specified and they are linked with the project. </w:t>
            </w:r>
          </w:p>
        </w:tc>
        <w:tc>
          <w:tcPr>
            <w:tcW w:w="536" w:type="pct"/>
          </w:tcPr>
          <w:p w14:paraId="61AAB105" w14:textId="77777777" w:rsidR="009559C0" w:rsidRPr="009559C0" w:rsidRDefault="009559C0" w:rsidP="007D2CD7">
            <w:pPr>
              <w:tabs>
                <w:tab w:val="num" w:pos="720"/>
              </w:tabs>
              <w:spacing w:before="60" w:after="60"/>
              <w:rPr>
                <w:rFonts w:ascii="Open Sans" w:hAnsi="Open Sans" w:cs="Open Sans"/>
                <w:sz w:val="18"/>
                <w:szCs w:val="18"/>
              </w:rPr>
            </w:pPr>
          </w:p>
        </w:tc>
        <w:tc>
          <w:tcPr>
            <w:tcW w:w="1867" w:type="pct"/>
          </w:tcPr>
          <w:p w14:paraId="6C5602E7"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r w:rsidR="009559C0" w:rsidRPr="009559C0" w14:paraId="0916E041" w14:textId="77777777" w:rsidTr="007D2CD7">
        <w:trPr>
          <w:trHeight w:val="357"/>
        </w:trPr>
        <w:tc>
          <w:tcPr>
            <w:tcW w:w="765" w:type="pct"/>
            <w:vMerge/>
          </w:tcPr>
          <w:p w14:paraId="159A9FA3" w14:textId="77777777" w:rsidR="009559C0" w:rsidRPr="009559C0" w:rsidRDefault="009559C0" w:rsidP="007D2CD7">
            <w:pPr>
              <w:spacing w:before="60" w:after="60"/>
              <w:rPr>
                <w:rFonts w:ascii="Open Sans" w:hAnsi="Open Sans" w:cs="Open Sans"/>
                <w:sz w:val="18"/>
                <w:szCs w:val="18"/>
                <w:lang w:val="en-GB"/>
              </w:rPr>
            </w:pPr>
          </w:p>
        </w:tc>
        <w:tc>
          <w:tcPr>
            <w:tcW w:w="1832" w:type="pct"/>
          </w:tcPr>
          <w:p w14:paraId="67EAF931" w14:textId="77777777" w:rsidR="009559C0" w:rsidRPr="009559C0" w:rsidRDefault="009559C0" w:rsidP="007D2CD7">
            <w:pPr>
              <w:spacing w:before="60" w:after="60"/>
              <w:rPr>
                <w:rFonts w:ascii="Open Sans" w:hAnsi="Open Sans" w:cs="Open Sans"/>
                <w:sz w:val="18"/>
                <w:szCs w:val="18"/>
                <w:lang w:val="en-US"/>
              </w:rPr>
            </w:pPr>
            <w:r w:rsidRPr="009559C0">
              <w:rPr>
                <w:rFonts w:ascii="Open Sans" w:hAnsi="Open Sans" w:cs="Open Sans"/>
                <w:sz w:val="18"/>
                <w:szCs w:val="18"/>
                <w:lang w:val="en-US"/>
              </w:rPr>
              <w:t>c) Communication activities are feasible and effective in achieving the communication goals. Communication tools and target values are adequately defined.</w:t>
            </w:r>
          </w:p>
        </w:tc>
        <w:tc>
          <w:tcPr>
            <w:tcW w:w="536" w:type="pct"/>
          </w:tcPr>
          <w:p w14:paraId="3C66C9DB" w14:textId="77777777" w:rsidR="009559C0" w:rsidRPr="009559C0" w:rsidRDefault="009559C0" w:rsidP="007D2CD7">
            <w:pPr>
              <w:tabs>
                <w:tab w:val="num" w:pos="720"/>
              </w:tabs>
              <w:spacing w:before="60" w:after="60"/>
              <w:rPr>
                <w:rFonts w:ascii="Open Sans" w:hAnsi="Open Sans" w:cs="Open Sans"/>
                <w:sz w:val="18"/>
                <w:szCs w:val="18"/>
              </w:rPr>
            </w:pPr>
          </w:p>
        </w:tc>
        <w:tc>
          <w:tcPr>
            <w:tcW w:w="1867" w:type="pct"/>
          </w:tcPr>
          <w:p w14:paraId="4E5AB677"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bookmarkEnd w:id="1"/>
    </w:tbl>
    <w:p w14:paraId="4DA5DC1A" w14:textId="77777777" w:rsidR="009559C0" w:rsidRPr="009559C0" w:rsidRDefault="009559C0" w:rsidP="009559C0">
      <w:pPr>
        <w:spacing w:after="60"/>
        <w:jc w:val="both"/>
        <w:rPr>
          <w:rFonts w:ascii="Open Sans" w:hAnsi="Open Sans" w:cs="Open Sans"/>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3531"/>
        <w:gridCol w:w="1032"/>
        <w:gridCol w:w="3591"/>
      </w:tblGrid>
      <w:tr w:rsidR="009559C0" w:rsidRPr="009559C0" w14:paraId="0CC8B66B" w14:textId="77777777" w:rsidTr="007D2CD7">
        <w:trPr>
          <w:trHeight w:val="357"/>
        </w:trPr>
        <w:tc>
          <w:tcPr>
            <w:tcW w:w="765" w:type="pct"/>
          </w:tcPr>
          <w:p w14:paraId="6EF9BE04" w14:textId="77777777" w:rsidR="009559C0" w:rsidRPr="009559C0" w:rsidRDefault="009559C0" w:rsidP="007D2CD7">
            <w:pPr>
              <w:spacing w:before="60" w:after="60"/>
              <w:rPr>
                <w:rFonts w:ascii="Open Sans" w:hAnsi="Open Sans" w:cs="Open Sans"/>
                <w:sz w:val="18"/>
                <w:szCs w:val="18"/>
                <w:lang w:val="en-GB"/>
              </w:rPr>
            </w:pPr>
            <w:r w:rsidRPr="009559C0">
              <w:rPr>
                <w:rFonts w:ascii="Open Sans" w:hAnsi="Open Sans" w:cs="Open Sans"/>
                <w:sz w:val="18"/>
                <w:szCs w:val="18"/>
                <w:lang w:val="en-GB"/>
              </w:rPr>
              <w:lastRenderedPageBreak/>
              <w:t>Justification for the selection of the project in direct award procedure</w:t>
            </w:r>
          </w:p>
        </w:tc>
        <w:tc>
          <w:tcPr>
            <w:tcW w:w="1833" w:type="pct"/>
          </w:tcPr>
          <w:p w14:paraId="7DFB80DB" w14:textId="77777777" w:rsidR="009559C0" w:rsidRPr="009559C0" w:rsidRDefault="009559C0" w:rsidP="007D2CD7">
            <w:pPr>
              <w:spacing w:before="60" w:after="60"/>
              <w:rPr>
                <w:rFonts w:ascii="Open Sans" w:hAnsi="Open Sans" w:cs="Open Sans"/>
                <w:sz w:val="18"/>
                <w:szCs w:val="18"/>
                <w:lang w:val="en-US"/>
              </w:rPr>
            </w:pPr>
          </w:p>
        </w:tc>
        <w:tc>
          <w:tcPr>
            <w:tcW w:w="536" w:type="pct"/>
          </w:tcPr>
          <w:p w14:paraId="348B56DB" w14:textId="77777777" w:rsidR="009559C0" w:rsidRPr="009559C0" w:rsidRDefault="009559C0" w:rsidP="007D2CD7">
            <w:pPr>
              <w:tabs>
                <w:tab w:val="num" w:pos="720"/>
              </w:tabs>
              <w:spacing w:before="60" w:after="60"/>
              <w:rPr>
                <w:rFonts w:ascii="Open Sans" w:hAnsi="Open Sans" w:cs="Open Sans"/>
                <w:sz w:val="18"/>
                <w:szCs w:val="18"/>
              </w:rPr>
            </w:pPr>
          </w:p>
        </w:tc>
        <w:tc>
          <w:tcPr>
            <w:tcW w:w="1865" w:type="pct"/>
          </w:tcPr>
          <w:p w14:paraId="608FEECA" w14:textId="77777777" w:rsidR="009559C0" w:rsidRPr="009559C0" w:rsidDel="006A075B" w:rsidRDefault="009559C0" w:rsidP="007D2CD7">
            <w:pPr>
              <w:tabs>
                <w:tab w:val="num" w:pos="720"/>
              </w:tabs>
              <w:spacing w:after="60"/>
              <w:rPr>
                <w:rFonts w:ascii="Open Sans" w:hAnsi="Open Sans" w:cs="Open Sans"/>
                <w:sz w:val="18"/>
                <w:szCs w:val="18"/>
                <w:lang w:val="en-GB"/>
              </w:rPr>
            </w:pPr>
          </w:p>
        </w:tc>
      </w:tr>
    </w:tbl>
    <w:p w14:paraId="0B0AE417" w14:textId="77777777" w:rsidR="009559C0" w:rsidRPr="009559C0" w:rsidRDefault="009559C0" w:rsidP="009559C0">
      <w:pPr>
        <w:spacing w:after="60"/>
        <w:jc w:val="both"/>
        <w:rPr>
          <w:rFonts w:ascii="Open Sans" w:hAnsi="Open Sans" w:cs="Open Sans"/>
          <w:sz w:val="22"/>
          <w:szCs w:val="22"/>
        </w:rPr>
      </w:pPr>
    </w:p>
    <w:p w14:paraId="3BDD0931" w14:textId="77777777" w:rsidR="009559C0" w:rsidRPr="009559C0" w:rsidRDefault="009559C0" w:rsidP="009559C0">
      <w:pPr>
        <w:spacing w:after="60"/>
        <w:jc w:val="both"/>
        <w:rPr>
          <w:rFonts w:ascii="Open Sans" w:hAnsi="Open Sans" w:cs="Open Sans"/>
          <w:sz w:val="22"/>
          <w:szCs w:val="22"/>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539"/>
        <w:gridCol w:w="3826"/>
      </w:tblGrid>
      <w:tr w:rsidR="009559C0" w:rsidRPr="009559C0" w14:paraId="542D6F3C" w14:textId="77777777" w:rsidTr="007D2CD7">
        <w:trPr>
          <w:jc w:val="center"/>
        </w:trPr>
        <w:tc>
          <w:tcPr>
            <w:tcW w:w="1175" w:type="pct"/>
            <w:vMerge w:val="restart"/>
            <w:tcBorders>
              <w:top w:val="dashSmallGap" w:sz="4" w:space="0" w:color="auto"/>
              <w:right w:val="dashSmallGap" w:sz="4" w:space="0" w:color="auto"/>
            </w:tcBorders>
            <w:shd w:val="clear" w:color="auto" w:fill="D9D9D9"/>
            <w:vAlign w:val="center"/>
          </w:tcPr>
          <w:p w14:paraId="29B6778A" w14:textId="77777777" w:rsidR="009559C0" w:rsidRPr="009559C0" w:rsidRDefault="009559C0" w:rsidP="007D2CD7">
            <w:pPr>
              <w:rPr>
                <w:rFonts w:ascii="Open Sans" w:hAnsi="Open Sans" w:cs="Open Sans"/>
                <w:b/>
                <w:sz w:val="22"/>
                <w:szCs w:val="22"/>
                <w:lang w:val="en-GB" w:eastAsia="en-US"/>
              </w:rPr>
            </w:pPr>
            <w:r w:rsidRPr="009559C0">
              <w:rPr>
                <w:rFonts w:ascii="Open Sans" w:hAnsi="Open Sans" w:cs="Open Sans"/>
                <w:b/>
                <w:sz w:val="20"/>
                <w:szCs w:val="20"/>
                <w:lang w:val="en-GB" w:eastAsia="en-US"/>
              </w:rPr>
              <w:t>FINAL ASSEMENT:</w:t>
            </w:r>
          </w:p>
        </w:tc>
        <w:tc>
          <w:tcPr>
            <w:tcW w:w="1838" w:type="pct"/>
            <w:tcBorders>
              <w:top w:val="dashSmallGap" w:sz="4" w:space="0" w:color="auto"/>
              <w:left w:val="dashSmallGap" w:sz="4" w:space="0" w:color="auto"/>
              <w:bottom w:val="dashSmallGap" w:sz="4" w:space="0" w:color="auto"/>
              <w:right w:val="dashSmallGap" w:sz="4" w:space="0" w:color="auto"/>
            </w:tcBorders>
            <w:shd w:val="clear" w:color="auto" w:fill="D9D9D9"/>
            <w:vAlign w:val="center"/>
          </w:tcPr>
          <w:p w14:paraId="5814C1B2" w14:textId="77777777" w:rsidR="009559C0" w:rsidRPr="009559C0" w:rsidRDefault="009559C0" w:rsidP="007D2CD7">
            <w:pPr>
              <w:jc w:val="center"/>
              <w:rPr>
                <w:rFonts w:ascii="Open Sans" w:hAnsi="Open Sans" w:cs="Open Sans"/>
                <w:iCs/>
                <w:sz w:val="22"/>
                <w:szCs w:val="22"/>
                <w:lang w:val="en-GB" w:eastAsia="en-US"/>
              </w:rPr>
            </w:pPr>
            <w:r w:rsidRPr="009559C0">
              <w:rPr>
                <w:rFonts w:ascii="Open Sans" w:hAnsi="Open Sans" w:cs="Open Sans"/>
                <w:iCs/>
                <w:sz w:val="20"/>
                <w:szCs w:val="20"/>
                <w:lang w:val="en-GB" w:eastAsia="en-US"/>
              </w:rPr>
              <w:t>POSITIVE</w:t>
            </w:r>
          </w:p>
        </w:tc>
        <w:tc>
          <w:tcPr>
            <w:tcW w:w="1987" w:type="pct"/>
            <w:tcBorders>
              <w:top w:val="dashSmallGap" w:sz="4" w:space="0" w:color="auto"/>
              <w:left w:val="dashSmallGap" w:sz="4" w:space="0" w:color="auto"/>
              <w:bottom w:val="dashSmallGap" w:sz="4" w:space="0" w:color="auto"/>
            </w:tcBorders>
            <w:shd w:val="clear" w:color="auto" w:fill="D9D9D9"/>
            <w:vAlign w:val="center"/>
          </w:tcPr>
          <w:p w14:paraId="2F57BE54" w14:textId="77777777" w:rsidR="009559C0" w:rsidRPr="009559C0" w:rsidRDefault="009559C0" w:rsidP="007D2CD7">
            <w:pPr>
              <w:jc w:val="center"/>
              <w:rPr>
                <w:rFonts w:ascii="Open Sans" w:hAnsi="Open Sans" w:cs="Open Sans"/>
                <w:iCs/>
                <w:sz w:val="22"/>
                <w:szCs w:val="22"/>
                <w:lang w:val="en-GB" w:eastAsia="en-US"/>
              </w:rPr>
            </w:pPr>
            <w:r w:rsidRPr="009559C0">
              <w:rPr>
                <w:rFonts w:ascii="Open Sans" w:hAnsi="Open Sans" w:cs="Open Sans"/>
                <w:iCs/>
                <w:sz w:val="22"/>
                <w:szCs w:val="22"/>
                <w:lang w:val="en-GB" w:eastAsia="en-US"/>
              </w:rPr>
              <w:t>NEGATIVE</w:t>
            </w:r>
          </w:p>
        </w:tc>
      </w:tr>
      <w:tr w:rsidR="009559C0" w:rsidRPr="009559C0" w14:paraId="2F465FAE" w14:textId="77777777" w:rsidTr="00BC1967">
        <w:trPr>
          <w:trHeight w:val="479"/>
          <w:jc w:val="center"/>
        </w:trPr>
        <w:tc>
          <w:tcPr>
            <w:tcW w:w="1175" w:type="pct"/>
            <w:vMerge/>
            <w:tcBorders>
              <w:bottom w:val="dashSmallGap" w:sz="4" w:space="0" w:color="auto"/>
              <w:right w:val="dashSmallGap" w:sz="4" w:space="0" w:color="auto"/>
            </w:tcBorders>
            <w:shd w:val="clear" w:color="auto" w:fill="auto"/>
            <w:vAlign w:val="center"/>
          </w:tcPr>
          <w:p w14:paraId="6E113F04" w14:textId="77777777" w:rsidR="009559C0" w:rsidRPr="009559C0" w:rsidRDefault="009559C0" w:rsidP="007D2CD7">
            <w:pPr>
              <w:rPr>
                <w:rFonts w:ascii="Open Sans" w:hAnsi="Open Sans" w:cs="Open Sans"/>
                <w:sz w:val="22"/>
                <w:szCs w:val="22"/>
                <w:lang w:val="en-GB" w:eastAsia="en-US"/>
              </w:rPr>
            </w:pPr>
          </w:p>
        </w:tc>
        <w:tc>
          <w:tcPr>
            <w:tcW w:w="1838"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6AB5DB6" w14:textId="77777777" w:rsidR="009559C0" w:rsidRPr="009559C0" w:rsidRDefault="009559C0" w:rsidP="007D2CD7">
            <w:pPr>
              <w:jc w:val="center"/>
              <w:rPr>
                <w:rFonts w:ascii="Open Sans" w:hAnsi="Open Sans" w:cs="Open Sans"/>
                <w:iCs/>
                <w:sz w:val="22"/>
                <w:szCs w:val="22"/>
                <w:lang w:val="en-GB" w:eastAsia="en-US"/>
              </w:rPr>
            </w:pPr>
            <w:r w:rsidRPr="009559C0">
              <w:rPr>
                <w:rFonts w:ascii="Open Sans" w:hAnsi="Open Sans" w:cs="Open Sans"/>
                <w:sz w:val="18"/>
                <w:szCs w:val="18"/>
                <w:lang w:val="en-GB" w:eastAsia="en-US"/>
              </w:rPr>
              <w:fldChar w:fldCharType="begin">
                <w:ffData>
                  <w:name w:val="Zaškrtávací2"/>
                  <w:enabled/>
                  <w:calcOnExit w:val="0"/>
                  <w:checkBox>
                    <w:sizeAuto/>
                    <w:default w:val="0"/>
                  </w:checkBox>
                </w:ffData>
              </w:fldChar>
            </w:r>
            <w:r w:rsidRPr="009559C0">
              <w:rPr>
                <w:rFonts w:ascii="Open Sans" w:hAnsi="Open Sans" w:cs="Open Sans"/>
                <w:sz w:val="18"/>
                <w:szCs w:val="18"/>
                <w:lang w:val="en-GB" w:eastAsia="en-US"/>
              </w:rPr>
              <w:instrText xml:space="preserve"> FORMCHECKBOX </w:instrText>
            </w:r>
            <w:r w:rsidRPr="009559C0">
              <w:rPr>
                <w:rFonts w:ascii="Open Sans" w:hAnsi="Open Sans" w:cs="Open Sans"/>
                <w:sz w:val="18"/>
                <w:szCs w:val="18"/>
                <w:lang w:val="en-GB" w:eastAsia="en-US"/>
              </w:rPr>
            </w:r>
            <w:r w:rsidRPr="009559C0">
              <w:rPr>
                <w:rFonts w:ascii="Open Sans" w:hAnsi="Open Sans" w:cs="Open Sans"/>
                <w:sz w:val="18"/>
                <w:szCs w:val="18"/>
                <w:lang w:val="en-GB" w:eastAsia="en-US"/>
              </w:rPr>
              <w:fldChar w:fldCharType="separate"/>
            </w:r>
            <w:r w:rsidRPr="009559C0">
              <w:rPr>
                <w:rFonts w:ascii="Open Sans" w:hAnsi="Open Sans" w:cs="Open Sans"/>
                <w:sz w:val="18"/>
                <w:szCs w:val="18"/>
                <w:lang w:val="en-GB" w:eastAsia="en-US"/>
              </w:rPr>
              <w:fldChar w:fldCharType="end"/>
            </w:r>
          </w:p>
        </w:tc>
        <w:tc>
          <w:tcPr>
            <w:tcW w:w="1987" w:type="pct"/>
            <w:tcBorders>
              <w:top w:val="dashSmallGap" w:sz="4" w:space="0" w:color="auto"/>
              <w:left w:val="dashSmallGap" w:sz="4" w:space="0" w:color="auto"/>
              <w:bottom w:val="dashSmallGap" w:sz="4" w:space="0" w:color="auto"/>
            </w:tcBorders>
            <w:vAlign w:val="center"/>
          </w:tcPr>
          <w:p w14:paraId="1736E044" w14:textId="77777777" w:rsidR="009559C0" w:rsidRPr="009559C0" w:rsidRDefault="009559C0" w:rsidP="007D2CD7">
            <w:pPr>
              <w:jc w:val="center"/>
              <w:rPr>
                <w:rFonts w:ascii="Open Sans" w:hAnsi="Open Sans" w:cs="Open Sans"/>
                <w:sz w:val="18"/>
                <w:szCs w:val="18"/>
                <w:lang w:val="en-GB" w:eastAsia="en-US"/>
              </w:rPr>
            </w:pPr>
            <w:r w:rsidRPr="009559C0">
              <w:rPr>
                <w:rFonts w:ascii="Open Sans" w:hAnsi="Open Sans" w:cs="Open Sans"/>
                <w:sz w:val="18"/>
                <w:szCs w:val="18"/>
                <w:lang w:val="en-GB" w:eastAsia="en-US"/>
              </w:rPr>
              <w:fldChar w:fldCharType="begin">
                <w:ffData>
                  <w:name w:val="Zaškrtávací2"/>
                  <w:enabled/>
                  <w:calcOnExit w:val="0"/>
                  <w:checkBox>
                    <w:sizeAuto/>
                    <w:default w:val="0"/>
                  </w:checkBox>
                </w:ffData>
              </w:fldChar>
            </w:r>
            <w:r w:rsidRPr="009559C0">
              <w:rPr>
                <w:rFonts w:ascii="Open Sans" w:hAnsi="Open Sans" w:cs="Open Sans"/>
                <w:sz w:val="18"/>
                <w:szCs w:val="18"/>
                <w:lang w:val="en-GB" w:eastAsia="en-US"/>
              </w:rPr>
              <w:instrText xml:space="preserve"> FORMCHECKBOX </w:instrText>
            </w:r>
            <w:r w:rsidRPr="009559C0">
              <w:rPr>
                <w:rFonts w:ascii="Open Sans" w:hAnsi="Open Sans" w:cs="Open Sans"/>
                <w:sz w:val="18"/>
                <w:szCs w:val="18"/>
                <w:lang w:val="en-GB" w:eastAsia="en-US"/>
              </w:rPr>
            </w:r>
            <w:r w:rsidRPr="009559C0">
              <w:rPr>
                <w:rFonts w:ascii="Open Sans" w:hAnsi="Open Sans" w:cs="Open Sans"/>
                <w:sz w:val="18"/>
                <w:szCs w:val="18"/>
                <w:lang w:val="en-GB" w:eastAsia="en-US"/>
              </w:rPr>
              <w:fldChar w:fldCharType="separate"/>
            </w:r>
            <w:r w:rsidRPr="009559C0">
              <w:rPr>
                <w:rFonts w:ascii="Open Sans" w:hAnsi="Open Sans" w:cs="Open Sans"/>
                <w:sz w:val="18"/>
                <w:szCs w:val="18"/>
                <w:lang w:val="en-GB" w:eastAsia="en-US"/>
              </w:rPr>
              <w:fldChar w:fldCharType="end"/>
            </w:r>
          </w:p>
        </w:tc>
      </w:tr>
      <w:tr w:rsidR="009559C0" w:rsidRPr="009559C0" w14:paraId="6B753AAC" w14:textId="77777777" w:rsidTr="007D2CD7">
        <w:trPr>
          <w:jc w:val="center"/>
        </w:trPr>
        <w:tc>
          <w:tcPr>
            <w:tcW w:w="1175" w:type="pct"/>
            <w:tcBorders>
              <w:top w:val="dashSmallGap" w:sz="4" w:space="0" w:color="auto"/>
              <w:right w:val="dashSmallGap" w:sz="4" w:space="0" w:color="auto"/>
            </w:tcBorders>
            <w:shd w:val="clear" w:color="auto" w:fill="auto"/>
            <w:vAlign w:val="center"/>
          </w:tcPr>
          <w:p w14:paraId="39D15AEC" w14:textId="77777777" w:rsidR="009559C0" w:rsidRPr="009559C0" w:rsidRDefault="009559C0" w:rsidP="007D2CD7">
            <w:pPr>
              <w:rPr>
                <w:rFonts w:ascii="Open Sans" w:hAnsi="Open Sans" w:cs="Open Sans"/>
                <w:b/>
                <w:sz w:val="22"/>
                <w:szCs w:val="22"/>
                <w:lang w:val="en-GB" w:eastAsia="en-US"/>
              </w:rPr>
            </w:pPr>
            <w:r w:rsidRPr="009559C0">
              <w:rPr>
                <w:rFonts w:ascii="Open Sans" w:hAnsi="Open Sans" w:cs="Open Sans"/>
                <w:b/>
                <w:sz w:val="20"/>
                <w:szCs w:val="20"/>
                <w:lang w:val="en-GB" w:eastAsia="en-US"/>
              </w:rPr>
              <w:t>COMMENTS:</w:t>
            </w:r>
          </w:p>
          <w:p w14:paraId="2F99D8DE" w14:textId="77777777" w:rsidR="009559C0" w:rsidRPr="009559C0" w:rsidRDefault="009559C0" w:rsidP="007D2CD7">
            <w:pPr>
              <w:rPr>
                <w:rFonts w:ascii="Open Sans" w:hAnsi="Open Sans" w:cs="Open Sans"/>
                <w:b/>
                <w:sz w:val="22"/>
                <w:szCs w:val="22"/>
                <w:lang w:val="en-GB" w:eastAsia="en-US"/>
              </w:rPr>
            </w:pPr>
          </w:p>
        </w:tc>
        <w:tc>
          <w:tcPr>
            <w:tcW w:w="3825" w:type="pct"/>
            <w:gridSpan w:val="2"/>
            <w:tcBorders>
              <w:top w:val="dashSmallGap" w:sz="4" w:space="0" w:color="auto"/>
              <w:left w:val="dashSmallGap" w:sz="4" w:space="0" w:color="auto"/>
            </w:tcBorders>
            <w:shd w:val="clear" w:color="auto" w:fill="auto"/>
            <w:vAlign w:val="center"/>
          </w:tcPr>
          <w:p w14:paraId="3C217AEA" w14:textId="77777777" w:rsidR="009559C0" w:rsidRPr="009559C0" w:rsidRDefault="009559C0" w:rsidP="007D2CD7">
            <w:pPr>
              <w:jc w:val="center"/>
              <w:rPr>
                <w:rFonts w:ascii="Open Sans" w:hAnsi="Open Sans" w:cs="Open Sans"/>
                <w:i/>
                <w:iCs/>
                <w:sz w:val="22"/>
                <w:szCs w:val="22"/>
                <w:lang w:val="en-GB" w:eastAsia="en-US"/>
              </w:rPr>
            </w:pPr>
          </w:p>
        </w:tc>
      </w:tr>
    </w:tbl>
    <w:p w14:paraId="0B58C642" w14:textId="77777777" w:rsidR="009559C0" w:rsidRPr="009559C0" w:rsidRDefault="009559C0" w:rsidP="009559C0">
      <w:pPr>
        <w:spacing w:after="60"/>
        <w:jc w:val="both"/>
        <w:rPr>
          <w:rFonts w:ascii="Open Sans" w:hAnsi="Open Sans" w:cs="Open Sans"/>
          <w:sz w:val="18"/>
          <w:szCs w:val="18"/>
          <w:lang w:val="en-GB"/>
        </w:rPr>
      </w:pPr>
    </w:p>
    <w:p w14:paraId="770D7A18" w14:textId="77777777" w:rsidR="009559C0" w:rsidRPr="007C3D1B" w:rsidRDefault="009559C0" w:rsidP="0030111F">
      <w:pPr>
        <w:rPr>
          <w:rFonts w:ascii="Open Sans" w:hAnsi="Open Sans" w:cs="Open Sans"/>
          <w:sz w:val="22"/>
          <w:szCs w:val="22"/>
          <w:lang w:val="en-GB" w:eastAsia="en-US"/>
        </w:rPr>
      </w:pPr>
    </w:p>
    <w:sectPr w:rsidR="009559C0" w:rsidRPr="007C3D1B" w:rsidSect="0077272C">
      <w:footerReference w:type="default" r:id="rId8"/>
      <w:headerReference w:type="first" r:id="rId9"/>
      <w:pgSz w:w="11906" w:h="16838" w:code="9"/>
      <w:pgMar w:top="1134" w:right="1134" w:bottom="1134" w:left="1134" w:header="567"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5FEFB" w14:textId="77777777" w:rsidR="000E7DC7" w:rsidRDefault="000E7DC7">
      <w:r>
        <w:separator/>
      </w:r>
    </w:p>
  </w:endnote>
  <w:endnote w:type="continuationSeparator" w:id="0">
    <w:p w14:paraId="65F4DE26" w14:textId="77777777" w:rsidR="000E7DC7" w:rsidRDefault="000E7DC7">
      <w:r>
        <w:continuationSeparator/>
      </w:r>
    </w:p>
  </w:endnote>
  <w:endnote w:type="continuationNotice" w:id="1">
    <w:p w14:paraId="2DE21C9C" w14:textId="77777777" w:rsidR="000E7DC7" w:rsidRDefault="000E7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Bold">
    <w:altName w:val="Trebuchet MS"/>
    <w:charset w:val="00"/>
    <w:family w:val="auto"/>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A5935" w14:textId="77777777" w:rsidR="009F21B1" w:rsidRPr="009E50ED" w:rsidRDefault="009F21B1">
    <w:pPr>
      <w:pStyle w:val="Stopka"/>
      <w:jc w:val="center"/>
      <w:rPr>
        <w:rFonts w:ascii="Calibri" w:hAnsi="Calibri"/>
      </w:rPr>
    </w:pPr>
    <w:r w:rsidRPr="000134D1">
      <w:rPr>
        <w:rFonts w:ascii="Calibri" w:hAnsi="Calibri"/>
      </w:rPr>
      <w:fldChar w:fldCharType="begin"/>
    </w:r>
    <w:r w:rsidRPr="000134D1">
      <w:rPr>
        <w:rFonts w:ascii="Calibri" w:hAnsi="Calibri"/>
      </w:rPr>
      <w:instrText>PAGE   \* MERGEFORMAT</w:instrText>
    </w:r>
    <w:r w:rsidRPr="000134D1">
      <w:rPr>
        <w:rFonts w:ascii="Calibri" w:hAnsi="Calibri"/>
      </w:rPr>
      <w:fldChar w:fldCharType="separate"/>
    </w:r>
    <w:r w:rsidR="00FF34DD" w:rsidRPr="00FF34DD">
      <w:rPr>
        <w:rFonts w:ascii="Calibri" w:hAnsi="Calibri"/>
        <w:noProof/>
        <w:lang w:val="pl-PL"/>
      </w:rPr>
      <w:t>4</w:t>
    </w:r>
    <w:r w:rsidRPr="000134D1">
      <w:rPr>
        <w:rFonts w:ascii="Calibri" w:hAnsi="Calibri"/>
      </w:rPr>
      <w:fldChar w:fldCharType="end"/>
    </w:r>
  </w:p>
  <w:p w14:paraId="565D385E" w14:textId="77777777" w:rsidR="009F21B1" w:rsidRPr="009E50ED" w:rsidRDefault="009F21B1">
    <w:pPr>
      <w:pStyle w:val="Stopka"/>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57A9C" w14:textId="77777777" w:rsidR="000E7DC7" w:rsidRDefault="000E7DC7">
      <w:r>
        <w:separator/>
      </w:r>
    </w:p>
  </w:footnote>
  <w:footnote w:type="continuationSeparator" w:id="0">
    <w:p w14:paraId="0DF4C765" w14:textId="77777777" w:rsidR="000E7DC7" w:rsidRDefault="000E7DC7">
      <w:r>
        <w:continuationSeparator/>
      </w:r>
    </w:p>
  </w:footnote>
  <w:footnote w:type="continuationNotice" w:id="1">
    <w:p w14:paraId="3A89964F" w14:textId="77777777" w:rsidR="000E7DC7" w:rsidRDefault="000E7DC7"/>
  </w:footnote>
  <w:footnote w:id="2">
    <w:p w14:paraId="57B9DCA2" w14:textId="77777777" w:rsidR="00611411" w:rsidRPr="007C3D1B" w:rsidRDefault="00611411" w:rsidP="0030111F">
      <w:pPr>
        <w:pStyle w:val="Tekstprzypisudolnego"/>
        <w:rPr>
          <w:rFonts w:ascii="Open Sans" w:hAnsi="Open Sans" w:cs="Open Sans"/>
          <w:sz w:val="16"/>
          <w:szCs w:val="16"/>
          <w:lang w:val="en-US"/>
        </w:rPr>
      </w:pPr>
      <w:r w:rsidRPr="007C3D1B">
        <w:rPr>
          <w:rStyle w:val="Odwoanieprzypisudolnego"/>
          <w:rFonts w:ascii="Open Sans" w:hAnsi="Open Sans" w:cs="Open Sans"/>
          <w:sz w:val="16"/>
          <w:szCs w:val="16"/>
        </w:rPr>
        <w:footnoteRef/>
      </w:r>
      <w:r w:rsidRPr="007C3D1B">
        <w:rPr>
          <w:rFonts w:ascii="Open Sans" w:hAnsi="Open Sans" w:cs="Open Sans"/>
          <w:sz w:val="16"/>
          <w:szCs w:val="16"/>
          <w:lang w:val="en-GB"/>
        </w:rPr>
        <w:t xml:space="preserve"> </w:t>
      </w:r>
      <w:r w:rsidRPr="007C3D1B">
        <w:rPr>
          <w:rFonts w:ascii="Open Sans" w:hAnsi="Open Sans" w:cs="Open Sans"/>
          <w:sz w:val="16"/>
          <w:szCs w:val="16"/>
          <w:lang w:val="en-US"/>
        </w:rPr>
        <w:t>Add as many rows as needed</w:t>
      </w:r>
      <w:r w:rsidR="00F05A68" w:rsidRPr="007C3D1B">
        <w:rPr>
          <w:rFonts w:ascii="Open Sans" w:hAnsi="Open Sans" w:cs="Open Sans"/>
          <w:sz w:val="16"/>
          <w:szCs w:val="16"/>
          <w:lang w:val="en-US"/>
        </w:rPr>
        <w:t>.</w:t>
      </w:r>
    </w:p>
  </w:footnote>
  <w:footnote w:id="3">
    <w:p w14:paraId="67BA897F" w14:textId="77777777" w:rsidR="009559C0" w:rsidRDefault="009559C0" w:rsidP="009559C0">
      <w:pPr>
        <w:pStyle w:val="Tekstprzypisudolnego"/>
        <w:rPr>
          <w:rFonts w:ascii="Calibri" w:hAnsi="Calibri" w:cs="Calibri"/>
          <w:lang w:val="en-GB"/>
        </w:rPr>
      </w:pPr>
      <w:r>
        <w:rPr>
          <w:rStyle w:val="Odwoanieprzypisudolnego"/>
          <w:rFonts w:ascii="Calibri" w:hAnsi="Calibri" w:cs="Calibri"/>
        </w:rPr>
        <w:footnoteRef/>
      </w:r>
      <w:r>
        <w:rPr>
          <w:rFonts w:ascii="Calibri" w:hAnsi="Calibri" w:cs="Calibri"/>
          <w:lang w:val="en-GB"/>
        </w:rPr>
        <w:t xml:space="preserve"> "Technical guidance on the climate proofing of infrastructure in the period 2021-2027" (2021/C 373/01).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7C4A" w14:textId="5FFE8AE2" w:rsidR="009F21B1" w:rsidRPr="007C3D1B" w:rsidRDefault="00183F79" w:rsidP="00431737">
    <w:pPr>
      <w:pStyle w:val="Nagwek"/>
      <w:jc w:val="right"/>
      <w:rPr>
        <w:rFonts w:ascii="Open Sans" w:hAnsi="Open Sans" w:cs="Open Sans"/>
        <w:sz w:val="22"/>
        <w:szCs w:val="22"/>
      </w:rPr>
    </w:pPr>
    <w:r w:rsidRPr="00183F79">
      <w:t xml:space="preserve"> </w:t>
    </w:r>
    <w:r>
      <w:rPr>
        <w:noProof/>
      </w:rPr>
      <w:drawing>
        <wp:inline distT="0" distB="0" distL="0" distR="0" wp14:anchorId="33BED236" wp14:editId="008393D8">
          <wp:extent cx="2343602" cy="707343"/>
          <wp:effectExtent l="0" t="0" r="0" b="0"/>
          <wp:docPr id="1492160596" name="Obraz 1" descr="Obraz zawierający tekst, Czcionka, zrzut ekranu, Jaskrawoniebieski&#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60596" name="Obraz 1" descr="Obraz zawierający tekst, Czcionka, zrzut ekranu, Jaskrawoniebieski&#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463" cy="729636"/>
                  </a:xfrm>
                  <a:prstGeom prst="rect">
                    <a:avLst/>
                  </a:prstGeom>
                  <a:noFill/>
                  <a:ln>
                    <a:noFill/>
                  </a:ln>
                </pic:spPr>
              </pic:pic>
            </a:graphicData>
          </a:graphic>
        </wp:inline>
      </w:drawing>
    </w:r>
    <w:r w:rsidR="00431737">
      <w:rPr>
        <w:rFonts w:ascii="Calibri" w:hAnsi="Calibri" w:cs="Calibri"/>
        <w:i/>
        <w:iCs/>
        <w:color w:val="44546A"/>
      </w:rPr>
      <w:tab/>
    </w:r>
    <w:r w:rsidR="00431737">
      <w:rPr>
        <w:rFonts w:ascii="Calibri" w:hAnsi="Calibri" w:cs="Calibri"/>
        <w:i/>
        <w:iCs/>
        <w:color w:val="44546A"/>
      </w:rPr>
      <w:tab/>
    </w:r>
    <w:r w:rsidR="00431737" w:rsidRPr="007C3D1B">
      <w:rPr>
        <w:rFonts w:ascii="Open Sans" w:hAnsi="Open Sans" w:cs="Open Sans"/>
        <w:i/>
        <w:iCs/>
        <w:color w:val="44546A"/>
        <w:sz w:val="22"/>
        <w:szCs w:val="22"/>
      </w:rPr>
      <w:t xml:space="preserve">       </w:t>
    </w:r>
    <w:r w:rsidR="009559C0">
      <w:rPr>
        <w:rFonts w:ascii="Open Sans" w:hAnsi="Open Sans" w:cs="Open Sans"/>
        <w:i/>
        <w:iCs/>
        <w:color w:val="44546A"/>
        <w:sz w:val="22"/>
        <w:szCs w:val="22"/>
      </w:rPr>
      <w:t>LIP FAF Assessment grid</w:t>
    </w:r>
    <w:r w:rsidR="00431737" w:rsidRPr="007C3D1B">
      <w:rPr>
        <w:rFonts w:ascii="Open Sans" w:hAnsi="Open Sans" w:cs="Open Sans"/>
        <w:i/>
        <w:iCs/>
        <w:color w:val="44546A"/>
        <w:sz w:val="22"/>
        <w:szCs w:val="22"/>
      </w:rPr>
      <w:t xml:space="preserve">      </w:t>
    </w:r>
    <w:r w:rsidR="0077272C" w:rsidRPr="007C3D1B">
      <w:rPr>
        <w:rFonts w:ascii="Open Sans" w:hAnsi="Open Sans" w:cs="Open Sans"/>
        <w:sz w:val="22"/>
        <w:szCs w:val="22"/>
      </w:rPr>
      <w:t xml:space="preserve">  </w:t>
    </w:r>
    <w:r w:rsidR="0077272C" w:rsidRPr="007C3D1B">
      <w:rPr>
        <w:rFonts w:ascii="Open Sans" w:hAnsi="Open Sans" w:cs="Open San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ACC"/>
    <w:multiLevelType w:val="hybridMultilevel"/>
    <w:tmpl w:val="88FEF4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096712"/>
    <w:multiLevelType w:val="hybridMultilevel"/>
    <w:tmpl w:val="C4129B1C"/>
    <w:lvl w:ilvl="0" w:tplc="0A524E92">
      <w:start w:val="1"/>
      <w:numFmt w:val="bullet"/>
      <w:lvlText w:val=""/>
      <w:lvlJc w:val="left"/>
      <w:pPr>
        <w:ind w:left="1440" w:hanging="360"/>
      </w:pPr>
      <w:rPr>
        <w:rFonts w:ascii="Symbol" w:hAnsi="Symbol"/>
      </w:rPr>
    </w:lvl>
    <w:lvl w:ilvl="1" w:tplc="C58C4110">
      <w:start w:val="1"/>
      <w:numFmt w:val="bullet"/>
      <w:lvlText w:val=""/>
      <w:lvlJc w:val="left"/>
      <w:pPr>
        <w:ind w:left="1440" w:hanging="360"/>
      </w:pPr>
      <w:rPr>
        <w:rFonts w:ascii="Symbol" w:hAnsi="Symbol"/>
      </w:rPr>
    </w:lvl>
    <w:lvl w:ilvl="2" w:tplc="86D2C736">
      <w:start w:val="1"/>
      <w:numFmt w:val="bullet"/>
      <w:lvlText w:val=""/>
      <w:lvlJc w:val="left"/>
      <w:pPr>
        <w:ind w:left="1440" w:hanging="360"/>
      </w:pPr>
      <w:rPr>
        <w:rFonts w:ascii="Symbol" w:hAnsi="Symbol"/>
      </w:rPr>
    </w:lvl>
    <w:lvl w:ilvl="3" w:tplc="E2542D6C">
      <w:start w:val="1"/>
      <w:numFmt w:val="bullet"/>
      <w:lvlText w:val=""/>
      <w:lvlJc w:val="left"/>
      <w:pPr>
        <w:ind w:left="1440" w:hanging="360"/>
      </w:pPr>
      <w:rPr>
        <w:rFonts w:ascii="Symbol" w:hAnsi="Symbol"/>
      </w:rPr>
    </w:lvl>
    <w:lvl w:ilvl="4" w:tplc="FD043F62">
      <w:start w:val="1"/>
      <w:numFmt w:val="bullet"/>
      <w:lvlText w:val=""/>
      <w:lvlJc w:val="left"/>
      <w:pPr>
        <w:ind w:left="1440" w:hanging="360"/>
      </w:pPr>
      <w:rPr>
        <w:rFonts w:ascii="Symbol" w:hAnsi="Symbol"/>
      </w:rPr>
    </w:lvl>
    <w:lvl w:ilvl="5" w:tplc="FC0C09A4">
      <w:start w:val="1"/>
      <w:numFmt w:val="bullet"/>
      <w:lvlText w:val=""/>
      <w:lvlJc w:val="left"/>
      <w:pPr>
        <w:ind w:left="1440" w:hanging="360"/>
      </w:pPr>
      <w:rPr>
        <w:rFonts w:ascii="Symbol" w:hAnsi="Symbol"/>
      </w:rPr>
    </w:lvl>
    <w:lvl w:ilvl="6" w:tplc="1666BA44">
      <w:start w:val="1"/>
      <w:numFmt w:val="bullet"/>
      <w:lvlText w:val=""/>
      <w:lvlJc w:val="left"/>
      <w:pPr>
        <w:ind w:left="1440" w:hanging="360"/>
      </w:pPr>
      <w:rPr>
        <w:rFonts w:ascii="Symbol" w:hAnsi="Symbol"/>
      </w:rPr>
    </w:lvl>
    <w:lvl w:ilvl="7" w:tplc="420C3E0A">
      <w:start w:val="1"/>
      <w:numFmt w:val="bullet"/>
      <w:lvlText w:val=""/>
      <w:lvlJc w:val="left"/>
      <w:pPr>
        <w:ind w:left="1440" w:hanging="360"/>
      </w:pPr>
      <w:rPr>
        <w:rFonts w:ascii="Symbol" w:hAnsi="Symbol"/>
      </w:rPr>
    </w:lvl>
    <w:lvl w:ilvl="8" w:tplc="7004BD76">
      <w:start w:val="1"/>
      <w:numFmt w:val="bullet"/>
      <w:lvlText w:val=""/>
      <w:lvlJc w:val="left"/>
      <w:pPr>
        <w:ind w:left="1440" w:hanging="360"/>
      </w:pPr>
      <w:rPr>
        <w:rFonts w:ascii="Symbol" w:hAnsi="Symbol"/>
      </w:rPr>
    </w:lvl>
  </w:abstractNum>
  <w:abstractNum w:abstractNumId="2" w15:restartNumberingAfterBreak="0">
    <w:nsid w:val="05DA2AF4"/>
    <w:multiLevelType w:val="hybridMultilevel"/>
    <w:tmpl w:val="FFF4C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AB30D0"/>
    <w:multiLevelType w:val="hybridMultilevel"/>
    <w:tmpl w:val="C31C9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C152A4"/>
    <w:multiLevelType w:val="hybridMultilevel"/>
    <w:tmpl w:val="37DA10CC"/>
    <w:lvl w:ilvl="0" w:tplc="04150005">
      <w:start w:val="1"/>
      <w:numFmt w:val="bullet"/>
      <w:lvlText w:val=""/>
      <w:lvlJc w:val="left"/>
      <w:pPr>
        <w:ind w:left="786" w:hanging="360"/>
      </w:pPr>
      <w:rPr>
        <w:rFonts w:ascii="Wingdings" w:hAnsi="Wingdings" w:hint="default"/>
        <w:sz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32576"/>
    <w:multiLevelType w:val="hybridMultilevel"/>
    <w:tmpl w:val="DDE2E524"/>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0125BD"/>
    <w:multiLevelType w:val="hybridMultilevel"/>
    <w:tmpl w:val="D96453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221211"/>
    <w:multiLevelType w:val="hybridMultilevel"/>
    <w:tmpl w:val="6F42DAD4"/>
    <w:lvl w:ilvl="0" w:tplc="EBF2D71C">
      <w:start w:val="1"/>
      <w:numFmt w:val="bullet"/>
      <w:pStyle w:val="BulletNormal"/>
      <w:lvlText w:val="–"/>
      <w:lvlJc w:val="left"/>
      <w:pPr>
        <w:tabs>
          <w:tab w:val="num" w:pos="644"/>
        </w:tabs>
        <w:ind w:left="567" w:hanging="283"/>
      </w:pPr>
      <w:rPr>
        <w:rFonts w:ascii="Times" w:hAnsi="Time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Symbol" w:hAnsi="Symbol"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68E7973"/>
    <w:multiLevelType w:val="hybridMultilevel"/>
    <w:tmpl w:val="C5A4C55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487A1A"/>
    <w:multiLevelType w:val="hybridMultilevel"/>
    <w:tmpl w:val="1D742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4539C4"/>
    <w:multiLevelType w:val="hybridMultilevel"/>
    <w:tmpl w:val="C1A8CFBA"/>
    <w:lvl w:ilvl="0" w:tplc="9C58750E">
      <w:start w:val="1"/>
      <w:numFmt w:val="bullet"/>
      <w:lvlText w:val=""/>
      <w:lvlJc w:val="left"/>
      <w:pPr>
        <w:ind w:left="720" w:hanging="360"/>
      </w:pPr>
      <w:rPr>
        <w:rFonts w:ascii="Symbol" w:hAnsi="Symbol"/>
      </w:rPr>
    </w:lvl>
    <w:lvl w:ilvl="1" w:tplc="FE4EC328">
      <w:start w:val="1"/>
      <w:numFmt w:val="bullet"/>
      <w:lvlText w:val=""/>
      <w:lvlJc w:val="left"/>
      <w:pPr>
        <w:ind w:left="720" w:hanging="360"/>
      </w:pPr>
      <w:rPr>
        <w:rFonts w:ascii="Symbol" w:hAnsi="Symbol"/>
      </w:rPr>
    </w:lvl>
    <w:lvl w:ilvl="2" w:tplc="5BF4F4C8">
      <w:start w:val="1"/>
      <w:numFmt w:val="bullet"/>
      <w:lvlText w:val=""/>
      <w:lvlJc w:val="left"/>
      <w:pPr>
        <w:ind w:left="720" w:hanging="360"/>
      </w:pPr>
      <w:rPr>
        <w:rFonts w:ascii="Symbol" w:hAnsi="Symbol"/>
      </w:rPr>
    </w:lvl>
    <w:lvl w:ilvl="3" w:tplc="1C287088">
      <w:start w:val="1"/>
      <w:numFmt w:val="bullet"/>
      <w:lvlText w:val=""/>
      <w:lvlJc w:val="left"/>
      <w:pPr>
        <w:ind w:left="720" w:hanging="360"/>
      </w:pPr>
      <w:rPr>
        <w:rFonts w:ascii="Symbol" w:hAnsi="Symbol"/>
      </w:rPr>
    </w:lvl>
    <w:lvl w:ilvl="4" w:tplc="A9A8285E">
      <w:start w:val="1"/>
      <w:numFmt w:val="bullet"/>
      <w:lvlText w:val=""/>
      <w:lvlJc w:val="left"/>
      <w:pPr>
        <w:ind w:left="720" w:hanging="360"/>
      </w:pPr>
      <w:rPr>
        <w:rFonts w:ascii="Symbol" w:hAnsi="Symbol"/>
      </w:rPr>
    </w:lvl>
    <w:lvl w:ilvl="5" w:tplc="05A4CFB8">
      <w:start w:val="1"/>
      <w:numFmt w:val="bullet"/>
      <w:lvlText w:val=""/>
      <w:lvlJc w:val="left"/>
      <w:pPr>
        <w:ind w:left="720" w:hanging="360"/>
      </w:pPr>
      <w:rPr>
        <w:rFonts w:ascii="Symbol" w:hAnsi="Symbol"/>
      </w:rPr>
    </w:lvl>
    <w:lvl w:ilvl="6" w:tplc="5FD87DDA">
      <w:start w:val="1"/>
      <w:numFmt w:val="bullet"/>
      <w:lvlText w:val=""/>
      <w:lvlJc w:val="left"/>
      <w:pPr>
        <w:ind w:left="720" w:hanging="360"/>
      </w:pPr>
      <w:rPr>
        <w:rFonts w:ascii="Symbol" w:hAnsi="Symbol"/>
      </w:rPr>
    </w:lvl>
    <w:lvl w:ilvl="7" w:tplc="BB6CC484">
      <w:start w:val="1"/>
      <w:numFmt w:val="bullet"/>
      <w:lvlText w:val=""/>
      <w:lvlJc w:val="left"/>
      <w:pPr>
        <w:ind w:left="720" w:hanging="360"/>
      </w:pPr>
      <w:rPr>
        <w:rFonts w:ascii="Symbol" w:hAnsi="Symbol"/>
      </w:rPr>
    </w:lvl>
    <w:lvl w:ilvl="8" w:tplc="792C2872">
      <w:start w:val="1"/>
      <w:numFmt w:val="bullet"/>
      <w:lvlText w:val=""/>
      <w:lvlJc w:val="left"/>
      <w:pPr>
        <w:ind w:left="720" w:hanging="360"/>
      </w:pPr>
      <w:rPr>
        <w:rFonts w:ascii="Symbol" w:hAnsi="Symbol"/>
      </w:rPr>
    </w:lvl>
  </w:abstractNum>
  <w:abstractNum w:abstractNumId="11" w15:restartNumberingAfterBreak="0">
    <w:nsid w:val="1D8242D6"/>
    <w:multiLevelType w:val="hybridMultilevel"/>
    <w:tmpl w:val="96F6DC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4D77F5"/>
    <w:multiLevelType w:val="hybridMultilevel"/>
    <w:tmpl w:val="AB6A7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382645"/>
    <w:multiLevelType w:val="hybridMultilevel"/>
    <w:tmpl w:val="C1E26B96"/>
    <w:lvl w:ilvl="0" w:tplc="2B76AEC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DA0748"/>
    <w:multiLevelType w:val="hybridMultilevel"/>
    <w:tmpl w:val="48CAFE44"/>
    <w:lvl w:ilvl="0" w:tplc="04150005">
      <w:start w:val="1"/>
      <w:numFmt w:val="bullet"/>
      <w:lvlText w:val=""/>
      <w:lvlJc w:val="left"/>
      <w:pPr>
        <w:ind w:left="28" w:hanging="360"/>
      </w:pPr>
      <w:rPr>
        <w:rFonts w:ascii="Wingdings" w:hAnsi="Wingdings" w:hint="default"/>
      </w:rPr>
    </w:lvl>
    <w:lvl w:ilvl="1" w:tplc="FFFFFFFF" w:tentative="1">
      <w:start w:val="1"/>
      <w:numFmt w:val="bullet"/>
      <w:lvlText w:val="o"/>
      <w:lvlJc w:val="left"/>
      <w:pPr>
        <w:ind w:left="748" w:hanging="360"/>
      </w:pPr>
      <w:rPr>
        <w:rFonts w:ascii="Courier New" w:hAnsi="Courier New" w:cs="Courier New" w:hint="default"/>
      </w:rPr>
    </w:lvl>
    <w:lvl w:ilvl="2" w:tplc="FFFFFFFF" w:tentative="1">
      <w:start w:val="1"/>
      <w:numFmt w:val="bullet"/>
      <w:lvlText w:val=""/>
      <w:lvlJc w:val="left"/>
      <w:pPr>
        <w:ind w:left="1468" w:hanging="360"/>
      </w:pPr>
      <w:rPr>
        <w:rFonts w:ascii="Wingdings" w:hAnsi="Wingdings" w:hint="default"/>
      </w:rPr>
    </w:lvl>
    <w:lvl w:ilvl="3" w:tplc="FFFFFFFF" w:tentative="1">
      <w:start w:val="1"/>
      <w:numFmt w:val="bullet"/>
      <w:lvlText w:val=""/>
      <w:lvlJc w:val="left"/>
      <w:pPr>
        <w:ind w:left="2188" w:hanging="360"/>
      </w:pPr>
      <w:rPr>
        <w:rFonts w:ascii="Symbol" w:hAnsi="Symbol" w:hint="default"/>
      </w:rPr>
    </w:lvl>
    <w:lvl w:ilvl="4" w:tplc="FFFFFFFF" w:tentative="1">
      <w:start w:val="1"/>
      <w:numFmt w:val="bullet"/>
      <w:lvlText w:val="o"/>
      <w:lvlJc w:val="left"/>
      <w:pPr>
        <w:ind w:left="2908" w:hanging="360"/>
      </w:pPr>
      <w:rPr>
        <w:rFonts w:ascii="Courier New" w:hAnsi="Courier New" w:cs="Courier New" w:hint="default"/>
      </w:rPr>
    </w:lvl>
    <w:lvl w:ilvl="5" w:tplc="FFFFFFFF" w:tentative="1">
      <w:start w:val="1"/>
      <w:numFmt w:val="bullet"/>
      <w:lvlText w:val=""/>
      <w:lvlJc w:val="left"/>
      <w:pPr>
        <w:ind w:left="3628" w:hanging="360"/>
      </w:pPr>
      <w:rPr>
        <w:rFonts w:ascii="Wingdings" w:hAnsi="Wingdings" w:hint="default"/>
      </w:rPr>
    </w:lvl>
    <w:lvl w:ilvl="6" w:tplc="FFFFFFFF" w:tentative="1">
      <w:start w:val="1"/>
      <w:numFmt w:val="bullet"/>
      <w:lvlText w:val=""/>
      <w:lvlJc w:val="left"/>
      <w:pPr>
        <w:ind w:left="4348" w:hanging="360"/>
      </w:pPr>
      <w:rPr>
        <w:rFonts w:ascii="Symbol" w:hAnsi="Symbol" w:hint="default"/>
      </w:rPr>
    </w:lvl>
    <w:lvl w:ilvl="7" w:tplc="FFFFFFFF" w:tentative="1">
      <w:start w:val="1"/>
      <w:numFmt w:val="bullet"/>
      <w:lvlText w:val="o"/>
      <w:lvlJc w:val="left"/>
      <w:pPr>
        <w:ind w:left="5068" w:hanging="360"/>
      </w:pPr>
      <w:rPr>
        <w:rFonts w:ascii="Courier New" w:hAnsi="Courier New" w:cs="Courier New" w:hint="default"/>
      </w:rPr>
    </w:lvl>
    <w:lvl w:ilvl="8" w:tplc="FFFFFFFF" w:tentative="1">
      <w:start w:val="1"/>
      <w:numFmt w:val="bullet"/>
      <w:lvlText w:val=""/>
      <w:lvlJc w:val="left"/>
      <w:pPr>
        <w:ind w:left="5788" w:hanging="360"/>
      </w:pPr>
      <w:rPr>
        <w:rFonts w:ascii="Wingdings" w:hAnsi="Wingdings" w:hint="default"/>
      </w:rPr>
    </w:lvl>
  </w:abstractNum>
  <w:abstractNum w:abstractNumId="15" w15:restartNumberingAfterBreak="0">
    <w:nsid w:val="3B3D5491"/>
    <w:multiLevelType w:val="hybridMultilevel"/>
    <w:tmpl w:val="10480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4D0504"/>
    <w:multiLevelType w:val="hybridMultilevel"/>
    <w:tmpl w:val="557862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2542ED"/>
    <w:multiLevelType w:val="hybridMultilevel"/>
    <w:tmpl w:val="AD0A07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8D6323"/>
    <w:multiLevelType w:val="hybridMultilevel"/>
    <w:tmpl w:val="E45AEB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E43DE3"/>
    <w:multiLevelType w:val="hybridMultilevel"/>
    <w:tmpl w:val="C5D64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B6941F7"/>
    <w:multiLevelType w:val="hybridMultilevel"/>
    <w:tmpl w:val="E174C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6E40CD"/>
    <w:multiLevelType w:val="multilevel"/>
    <w:tmpl w:val="AB54498E"/>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57152A"/>
    <w:multiLevelType w:val="hybridMultilevel"/>
    <w:tmpl w:val="C5A4C55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700F8B"/>
    <w:multiLevelType w:val="hybridMultilevel"/>
    <w:tmpl w:val="F092CB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C7D53CA"/>
    <w:multiLevelType w:val="hybridMultilevel"/>
    <w:tmpl w:val="687494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84506058">
    <w:abstractNumId w:val="7"/>
  </w:num>
  <w:num w:numId="2" w16cid:durableId="668481682">
    <w:abstractNumId w:val="21"/>
  </w:num>
  <w:num w:numId="3" w16cid:durableId="224266365">
    <w:abstractNumId w:val="22"/>
  </w:num>
  <w:num w:numId="4" w16cid:durableId="1884323435">
    <w:abstractNumId w:val="20"/>
  </w:num>
  <w:num w:numId="5" w16cid:durableId="2141334626">
    <w:abstractNumId w:val="5"/>
  </w:num>
  <w:num w:numId="6" w16cid:durableId="1648779959">
    <w:abstractNumId w:val="13"/>
  </w:num>
  <w:num w:numId="7" w16cid:durableId="978222471">
    <w:abstractNumId w:val="17"/>
  </w:num>
  <w:num w:numId="8" w16cid:durableId="21830241">
    <w:abstractNumId w:val="9"/>
  </w:num>
  <w:num w:numId="9" w16cid:durableId="881752945">
    <w:abstractNumId w:val="1"/>
  </w:num>
  <w:num w:numId="10" w16cid:durableId="1183982179">
    <w:abstractNumId w:val="10"/>
  </w:num>
  <w:num w:numId="11" w16cid:durableId="667443041">
    <w:abstractNumId w:val="16"/>
  </w:num>
  <w:num w:numId="12" w16cid:durableId="1259799236">
    <w:abstractNumId w:val="11"/>
  </w:num>
  <w:num w:numId="13" w16cid:durableId="13046499">
    <w:abstractNumId w:val="24"/>
  </w:num>
  <w:num w:numId="14" w16cid:durableId="709375771">
    <w:abstractNumId w:val="18"/>
  </w:num>
  <w:num w:numId="15" w16cid:durableId="1449162892">
    <w:abstractNumId w:val="6"/>
  </w:num>
  <w:num w:numId="16" w16cid:durableId="1637833215">
    <w:abstractNumId w:val="0"/>
  </w:num>
  <w:num w:numId="17" w16cid:durableId="878858185">
    <w:abstractNumId w:val="23"/>
  </w:num>
  <w:num w:numId="18" w16cid:durableId="800078006">
    <w:abstractNumId w:val="2"/>
  </w:num>
  <w:num w:numId="19" w16cid:durableId="1905527914">
    <w:abstractNumId w:val="15"/>
  </w:num>
  <w:num w:numId="20" w16cid:durableId="661398844">
    <w:abstractNumId w:val="19"/>
  </w:num>
  <w:num w:numId="21" w16cid:durableId="2000579138">
    <w:abstractNumId w:val="3"/>
  </w:num>
  <w:num w:numId="22" w16cid:durableId="1447893505">
    <w:abstractNumId w:val="12"/>
  </w:num>
  <w:num w:numId="23" w16cid:durableId="2092385304">
    <w:abstractNumId w:val="8"/>
  </w:num>
  <w:num w:numId="24" w16cid:durableId="1506432240">
    <w:abstractNumId w:val="4"/>
  </w:num>
  <w:num w:numId="25" w16cid:durableId="119604518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5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OLE_LINK3" w:val="Empty"/>
    <w:docVar w:name="OLE_LINK4" w:val="Empty"/>
  </w:docVars>
  <w:rsids>
    <w:rsidRoot w:val="00EF0261"/>
    <w:rsid w:val="0000119D"/>
    <w:rsid w:val="0000150F"/>
    <w:rsid w:val="00001A30"/>
    <w:rsid w:val="00002553"/>
    <w:rsid w:val="00002E9D"/>
    <w:rsid w:val="0000354E"/>
    <w:rsid w:val="0000614A"/>
    <w:rsid w:val="000075A8"/>
    <w:rsid w:val="000102A5"/>
    <w:rsid w:val="000102DD"/>
    <w:rsid w:val="0001042D"/>
    <w:rsid w:val="00011DF9"/>
    <w:rsid w:val="000122A2"/>
    <w:rsid w:val="00012943"/>
    <w:rsid w:val="00012C31"/>
    <w:rsid w:val="000134D1"/>
    <w:rsid w:val="000167A3"/>
    <w:rsid w:val="000169B5"/>
    <w:rsid w:val="00016EDC"/>
    <w:rsid w:val="0002079A"/>
    <w:rsid w:val="000207FD"/>
    <w:rsid w:val="00021194"/>
    <w:rsid w:val="00021A44"/>
    <w:rsid w:val="00027A1E"/>
    <w:rsid w:val="000312C5"/>
    <w:rsid w:val="00032786"/>
    <w:rsid w:val="00036418"/>
    <w:rsid w:val="00040F53"/>
    <w:rsid w:val="00041709"/>
    <w:rsid w:val="00046E03"/>
    <w:rsid w:val="000512EB"/>
    <w:rsid w:val="00051B8E"/>
    <w:rsid w:val="00055DB8"/>
    <w:rsid w:val="000567EF"/>
    <w:rsid w:val="000608B3"/>
    <w:rsid w:val="00060C54"/>
    <w:rsid w:val="00062790"/>
    <w:rsid w:val="00062BDE"/>
    <w:rsid w:val="00062E84"/>
    <w:rsid w:val="00064466"/>
    <w:rsid w:val="000744CC"/>
    <w:rsid w:val="000765E2"/>
    <w:rsid w:val="000805F4"/>
    <w:rsid w:val="000835A1"/>
    <w:rsid w:val="00085F61"/>
    <w:rsid w:val="00086BAE"/>
    <w:rsid w:val="00086F1D"/>
    <w:rsid w:val="00087AEC"/>
    <w:rsid w:val="00087D89"/>
    <w:rsid w:val="000916F0"/>
    <w:rsid w:val="00092242"/>
    <w:rsid w:val="0009491F"/>
    <w:rsid w:val="00094A50"/>
    <w:rsid w:val="0009500C"/>
    <w:rsid w:val="00095480"/>
    <w:rsid w:val="00095A66"/>
    <w:rsid w:val="0009686F"/>
    <w:rsid w:val="00096DC7"/>
    <w:rsid w:val="00096DD8"/>
    <w:rsid w:val="000A05E4"/>
    <w:rsid w:val="000A22F9"/>
    <w:rsid w:val="000A29DA"/>
    <w:rsid w:val="000A2F12"/>
    <w:rsid w:val="000A3CF1"/>
    <w:rsid w:val="000A4895"/>
    <w:rsid w:val="000A4987"/>
    <w:rsid w:val="000A708A"/>
    <w:rsid w:val="000A7AD7"/>
    <w:rsid w:val="000A7F62"/>
    <w:rsid w:val="000B239D"/>
    <w:rsid w:val="000B2456"/>
    <w:rsid w:val="000B59BE"/>
    <w:rsid w:val="000B73A1"/>
    <w:rsid w:val="000C3F90"/>
    <w:rsid w:val="000C4924"/>
    <w:rsid w:val="000C4C8C"/>
    <w:rsid w:val="000C4E9F"/>
    <w:rsid w:val="000D001F"/>
    <w:rsid w:val="000D2924"/>
    <w:rsid w:val="000D63A3"/>
    <w:rsid w:val="000E2633"/>
    <w:rsid w:val="000E2AC8"/>
    <w:rsid w:val="000E5A3A"/>
    <w:rsid w:val="000E5C8F"/>
    <w:rsid w:val="000E65F5"/>
    <w:rsid w:val="000E7690"/>
    <w:rsid w:val="000E7DC7"/>
    <w:rsid w:val="000F0C67"/>
    <w:rsid w:val="000F13AB"/>
    <w:rsid w:val="000F2C7D"/>
    <w:rsid w:val="000F58CD"/>
    <w:rsid w:val="000F5D1C"/>
    <w:rsid w:val="000F7135"/>
    <w:rsid w:val="000F7419"/>
    <w:rsid w:val="000F7784"/>
    <w:rsid w:val="00100A0F"/>
    <w:rsid w:val="00103274"/>
    <w:rsid w:val="00105853"/>
    <w:rsid w:val="0010707E"/>
    <w:rsid w:val="001116CA"/>
    <w:rsid w:val="0011191E"/>
    <w:rsid w:val="0011451B"/>
    <w:rsid w:val="00114FEC"/>
    <w:rsid w:val="00115133"/>
    <w:rsid w:val="00120F26"/>
    <w:rsid w:val="00121017"/>
    <w:rsid w:val="001220BF"/>
    <w:rsid w:val="00123480"/>
    <w:rsid w:val="0012356A"/>
    <w:rsid w:val="00125E76"/>
    <w:rsid w:val="00133B35"/>
    <w:rsid w:val="0013432A"/>
    <w:rsid w:val="001351F4"/>
    <w:rsid w:val="0013560E"/>
    <w:rsid w:val="001405D7"/>
    <w:rsid w:val="00140E91"/>
    <w:rsid w:val="0014186F"/>
    <w:rsid w:val="00144D99"/>
    <w:rsid w:val="00145CDF"/>
    <w:rsid w:val="00145D90"/>
    <w:rsid w:val="0015028F"/>
    <w:rsid w:val="00152874"/>
    <w:rsid w:val="00157336"/>
    <w:rsid w:val="0016049E"/>
    <w:rsid w:val="00161177"/>
    <w:rsid w:val="00161396"/>
    <w:rsid w:val="001638B1"/>
    <w:rsid w:val="00165446"/>
    <w:rsid w:val="0016752D"/>
    <w:rsid w:val="0017050A"/>
    <w:rsid w:val="001710BD"/>
    <w:rsid w:val="00172044"/>
    <w:rsid w:val="001728BE"/>
    <w:rsid w:val="0017426B"/>
    <w:rsid w:val="00175430"/>
    <w:rsid w:val="001766FB"/>
    <w:rsid w:val="00177FAC"/>
    <w:rsid w:val="00180EA1"/>
    <w:rsid w:val="00181FF1"/>
    <w:rsid w:val="00182A9C"/>
    <w:rsid w:val="00183F79"/>
    <w:rsid w:val="001847C4"/>
    <w:rsid w:val="00184AC8"/>
    <w:rsid w:val="00184E86"/>
    <w:rsid w:val="00186299"/>
    <w:rsid w:val="0018682C"/>
    <w:rsid w:val="00194D66"/>
    <w:rsid w:val="001A10DD"/>
    <w:rsid w:val="001A16BB"/>
    <w:rsid w:val="001A37AB"/>
    <w:rsid w:val="001A3E78"/>
    <w:rsid w:val="001A4DAC"/>
    <w:rsid w:val="001A70D6"/>
    <w:rsid w:val="001B0994"/>
    <w:rsid w:val="001B12D6"/>
    <w:rsid w:val="001B1E0F"/>
    <w:rsid w:val="001B1E94"/>
    <w:rsid w:val="001B2451"/>
    <w:rsid w:val="001B384F"/>
    <w:rsid w:val="001B502E"/>
    <w:rsid w:val="001B5813"/>
    <w:rsid w:val="001B6569"/>
    <w:rsid w:val="001C2595"/>
    <w:rsid w:val="001C382B"/>
    <w:rsid w:val="001C4852"/>
    <w:rsid w:val="001C4AA7"/>
    <w:rsid w:val="001C5D8A"/>
    <w:rsid w:val="001D0326"/>
    <w:rsid w:val="001D07DA"/>
    <w:rsid w:val="001D1DE1"/>
    <w:rsid w:val="001D2E36"/>
    <w:rsid w:val="001D652A"/>
    <w:rsid w:val="001D6EF2"/>
    <w:rsid w:val="001D76D7"/>
    <w:rsid w:val="001D7E8A"/>
    <w:rsid w:val="001E053C"/>
    <w:rsid w:val="001E058E"/>
    <w:rsid w:val="001E108E"/>
    <w:rsid w:val="001E22DE"/>
    <w:rsid w:val="001E40C1"/>
    <w:rsid w:val="001E45A4"/>
    <w:rsid w:val="001E4831"/>
    <w:rsid w:val="001E59A8"/>
    <w:rsid w:val="001F06DD"/>
    <w:rsid w:val="001F140E"/>
    <w:rsid w:val="001F2979"/>
    <w:rsid w:val="001F7064"/>
    <w:rsid w:val="001F72A5"/>
    <w:rsid w:val="001F7975"/>
    <w:rsid w:val="001F7EEC"/>
    <w:rsid w:val="002036EC"/>
    <w:rsid w:val="002037D4"/>
    <w:rsid w:val="00204956"/>
    <w:rsid w:val="00204CAF"/>
    <w:rsid w:val="002058EA"/>
    <w:rsid w:val="002067D3"/>
    <w:rsid w:val="00210C8F"/>
    <w:rsid w:val="0021188E"/>
    <w:rsid w:val="00211FC5"/>
    <w:rsid w:val="002131E0"/>
    <w:rsid w:val="002135D4"/>
    <w:rsid w:val="00217D9A"/>
    <w:rsid w:val="00220814"/>
    <w:rsid w:val="0022165E"/>
    <w:rsid w:val="002222FD"/>
    <w:rsid w:val="002223D8"/>
    <w:rsid w:val="00223249"/>
    <w:rsid w:val="00223B5B"/>
    <w:rsid w:val="00224012"/>
    <w:rsid w:val="0022632C"/>
    <w:rsid w:val="0022766D"/>
    <w:rsid w:val="0022783E"/>
    <w:rsid w:val="00231936"/>
    <w:rsid w:val="00237CE7"/>
    <w:rsid w:val="00242980"/>
    <w:rsid w:val="00243577"/>
    <w:rsid w:val="002456BC"/>
    <w:rsid w:val="002458C3"/>
    <w:rsid w:val="002459F0"/>
    <w:rsid w:val="002501F4"/>
    <w:rsid w:val="00251CCC"/>
    <w:rsid w:val="00252231"/>
    <w:rsid w:val="002540D6"/>
    <w:rsid w:val="002542D9"/>
    <w:rsid w:val="00254C99"/>
    <w:rsid w:val="00255E3A"/>
    <w:rsid w:val="00256639"/>
    <w:rsid w:val="0026284F"/>
    <w:rsid w:val="00262D9E"/>
    <w:rsid w:val="00262E6B"/>
    <w:rsid w:val="00263959"/>
    <w:rsid w:val="00267169"/>
    <w:rsid w:val="00267D64"/>
    <w:rsid w:val="00270224"/>
    <w:rsid w:val="00270B48"/>
    <w:rsid w:val="00271EBA"/>
    <w:rsid w:val="00273F90"/>
    <w:rsid w:val="00274337"/>
    <w:rsid w:val="0027526C"/>
    <w:rsid w:val="0027640B"/>
    <w:rsid w:val="0028100A"/>
    <w:rsid w:val="0028124D"/>
    <w:rsid w:val="00282DA9"/>
    <w:rsid w:val="00283A44"/>
    <w:rsid w:val="002843D6"/>
    <w:rsid w:val="00285467"/>
    <w:rsid w:val="002859D6"/>
    <w:rsid w:val="00287769"/>
    <w:rsid w:val="00287866"/>
    <w:rsid w:val="00287AE8"/>
    <w:rsid w:val="002907A8"/>
    <w:rsid w:val="0029190A"/>
    <w:rsid w:val="0029391C"/>
    <w:rsid w:val="002947F0"/>
    <w:rsid w:val="00296202"/>
    <w:rsid w:val="00296365"/>
    <w:rsid w:val="00296922"/>
    <w:rsid w:val="00297DD9"/>
    <w:rsid w:val="002A4EF8"/>
    <w:rsid w:val="002A5C42"/>
    <w:rsid w:val="002A5F01"/>
    <w:rsid w:val="002A72FD"/>
    <w:rsid w:val="002B1E1D"/>
    <w:rsid w:val="002B27D0"/>
    <w:rsid w:val="002B579B"/>
    <w:rsid w:val="002B6C79"/>
    <w:rsid w:val="002B7EC7"/>
    <w:rsid w:val="002C0F38"/>
    <w:rsid w:val="002C1E0E"/>
    <w:rsid w:val="002C21EA"/>
    <w:rsid w:val="002C2388"/>
    <w:rsid w:val="002C2FCF"/>
    <w:rsid w:val="002C3AA2"/>
    <w:rsid w:val="002C4886"/>
    <w:rsid w:val="002C5256"/>
    <w:rsid w:val="002C55D3"/>
    <w:rsid w:val="002D0107"/>
    <w:rsid w:val="002D207E"/>
    <w:rsid w:val="002D385E"/>
    <w:rsid w:val="002D42E9"/>
    <w:rsid w:val="002D4518"/>
    <w:rsid w:val="002D5299"/>
    <w:rsid w:val="002D59D9"/>
    <w:rsid w:val="002D7694"/>
    <w:rsid w:val="002E3C48"/>
    <w:rsid w:val="002E54A7"/>
    <w:rsid w:val="002E5A05"/>
    <w:rsid w:val="002E5BB4"/>
    <w:rsid w:val="002E5E91"/>
    <w:rsid w:val="002E6E06"/>
    <w:rsid w:val="002E7915"/>
    <w:rsid w:val="002E7B00"/>
    <w:rsid w:val="002F042B"/>
    <w:rsid w:val="002F0FBB"/>
    <w:rsid w:val="002F24F6"/>
    <w:rsid w:val="002F45BD"/>
    <w:rsid w:val="002F6BF7"/>
    <w:rsid w:val="003004BE"/>
    <w:rsid w:val="00300E88"/>
    <w:rsid w:val="0030100A"/>
    <w:rsid w:val="0030111F"/>
    <w:rsid w:val="0030309F"/>
    <w:rsid w:val="00303178"/>
    <w:rsid w:val="003037EF"/>
    <w:rsid w:val="003037FB"/>
    <w:rsid w:val="00304D7E"/>
    <w:rsid w:val="00304E78"/>
    <w:rsid w:val="003067E0"/>
    <w:rsid w:val="00310B65"/>
    <w:rsid w:val="003149E0"/>
    <w:rsid w:val="003156BB"/>
    <w:rsid w:val="003207EF"/>
    <w:rsid w:val="003210B4"/>
    <w:rsid w:val="0032158A"/>
    <w:rsid w:val="003215D3"/>
    <w:rsid w:val="00325660"/>
    <w:rsid w:val="0032709C"/>
    <w:rsid w:val="00327F1D"/>
    <w:rsid w:val="00331B1B"/>
    <w:rsid w:val="003332B0"/>
    <w:rsid w:val="003358B6"/>
    <w:rsid w:val="00335B73"/>
    <w:rsid w:val="00336668"/>
    <w:rsid w:val="00337EC7"/>
    <w:rsid w:val="003417C9"/>
    <w:rsid w:val="00343A18"/>
    <w:rsid w:val="00344750"/>
    <w:rsid w:val="0034562A"/>
    <w:rsid w:val="00346E96"/>
    <w:rsid w:val="00347367"/>
    <w:rsid w:val="00347FF7"/>
    <w:rsid w:val="003526CA"/>
    <w:rsid w:val="0035359C"/>
    <w:rsid w:val="003555AD"/>
    <w:rsid w:val="00355FF0"/>
    <w:rsid w:val="00356B44"/>
    <w:rsid w:val="003575A0"/>
    <w:rsid w:val="00361DA1"/>
    <w:rsid w:val="00363AC0"/>
    <w:rsid w:val="003665BD"/>
    <w:rsid w:val="00366DDB"/>
    <w:rsid w:val="0036732D"/>
    <w:rsid w:val="003704EE"/>
    <w:rsid w:val="003719B7"/>
    <w:rsid w:val="00371A72"/>
    <w:rsid w:val="00371C3C"/>
    <w:rsid w:val="003740E6"/>
    <w:rsid w:val="00374DB7"/>
    <w:rsid w:val="00375CB5"/>
    <w:rsid w:val="003763FB"/>
    <w:rsid w:val="00377308"/>
    <w:rsid w:val="0038218F"/>
    <w:rsid w:val="00382383"/>
    <w:rsid w:val="003823A2"/>
    <w:rsid w:val="0038325C"/>
    <w:rsid w:val="00383A96"/>
    <w:rsid w:val="00383CF2"/>
    <w:rsid w:val="00384C60"/>
    <w:rsid w:val="003859F7"/>
    <w:rsid w:val="003869A0"/>
    <w:rsid w:val="00387936"/>
    <w:rsid w:val="00387AB7"/>
    <w:rsid w:val="00387AF4"/>
    <w:rsid w:val="00387F4B"/>
    <w:rsid w:val="00392DD2"/>
    <w:rsid w:val="00393384"/>
    <w:rsid w:val="003936B2"/>
    <w:rsid w:val="00394C57"/>
    <w:rsid w:val="00395416"/>
    <w:rsid w:val="0039569C"/>
    <w:rsid w:val="00396F47"/>
    <w:rsid w:val="0039723D"/>
    <w:rsid w:val="003A0CD1"/>
    <w:rsid w:val="003A16B2"/>
    <w:rsid w:val="003A1FE9"/>
    <w:rsid w:val="003A2B80"/>
    <w:rsid w:val="003A330D"/>
    <w:rsid w:val="003A3A77"/>
    <w:rsid w:val="003A4645"/>
    <w:rsid w:val="003A48D8"/>
    <w:rsid w:val="003A72A8"/>
    <w:rsid w:val="003A779A"/>
    <w:rsid w:val="003B058F"/>
    <w:rsid w:val="003B0B65"/>
    <w:rsid w:val="003B0EDA"/>
    <w:rsid w:val="003B19D7"/>
    <w:rsid w:val="003B1A80"/>
    <w:rsid w:val="003B1D70"/>
    <w:rsid w:val="003B3D62"/>
    <w:rsid w:val="003B4AAE"/>
    <w:rsid w:val="003B66FD"/>
    <w:rsid w:val="003B6BB9"/>
    <w:rsid w:val="003B7BED"/>
    <w:rsid w:val="003C0248"/>
    <w:rsid w:val="003C0386"/>
    <w:rsid w:val="003C06BB"/>
    <w:rsid w:val="003C133B"/>
    <w:rsid w:val="003C14F4"/>
    <w:rsid w:val="003C20E8"/>
    <w:rsid w:val="003C45F8"/>
    <w:rsid w:val="003C4BEF"/>
    <w:rsid w:val="003C65C4"/>
    <w:rsid w:val="003C6D9D"/>
    <w:rsid w:val="003C6DDE"/>
    <w:rsid w:val="003D025C"/>
    <w:rsid w:val="003D5A93"/>
    <w:rsid w:val="003D6D8E"/>
    <w:rsid w:val="003E0718"/>
    <w:rsid w:val="003E0E83"/>
    <w:rsid w:val="003E248A"/>
    <w:rsid w:val="003E4971"/>
    <w:rsid w:val="003E5FEA"/>
    <w:rsid w:val="003E6362"/>
    <w:rsid w:val="003F0731"/>
    <w:rsid w:val="003F2B75"/>
    <w:rsid w:val="003F44C0"/>
    <w:rsid w:val="003F5371"/>
    <w:rsid w:val="003F61FE"/>
    <w:rsid w:val="003F6258"/>
    <w:rsid w:val="003F6C96"/>
    <w:rsid w:val="004006F3"/>
    <w:rsid w:val="00400D8D"/>
    <w:rsid w:val="00403E5E"/>
    <w:rsid w:val="004048B2"/>
    <w:rsid w:val="0040554B"/>
    <w:rsid w:val="00405AC3"/>
    <w:rsid w:val="00411C90"/>
    <w:rsid w:val="00412809"/>
    <w:rsid w:val="00412A4E"/>
    <w:rsid w:val="00414C70"/>
    <w:rsid w:val="00415A06"/>
    <w:rsid w:val="00416F9C"/>
    <w:rsid w:val="00417C1F"/>
    <w:rsid w:val="00417F5D"/>
    <w:rsid w:val="00420D0F"/>
    <w:rsid w:val="00421EB3"/>
    <w:rsid w:val="0042303E"/>
    <w:rsid w:val="0042452E"/>
    <w:rsid w:val="00430133"/>
    <w:rsid w:val="004305E5"/>
    <w:rsid w:val="00430985"/>
    <w:rsid w:val="00430D69"/>
    <w:rsid w:val="0043140A"/>
    <w:rsid w:val="00431737"/>
    <w:rsid w:val="00431FD3"/>
    <w:rsid w:val="00432C0B"/>
    <w:rsid w:val="0043390E"/>
    <w:rsid w:val="00433BB2"/>
    <w:rsid w:val="00434B1F"/>
    <w:rsid w:val="00434C6A"/>
    <w:rsid w:val="00436963"/>
    <w:rsid w:val="00440798"/>
    <w:rsid w:val="004413C1"/>
    <w:rsid w:val="00441435"/>
    <w:rsid w:val="00441818"/>
    <w:rsid w:val="0044325A"/>
    <w:rsid w:val="0044473F"/>
    <w:rsid w:val="00444F8B"/>
    <w:rsid w:val="00445A8A"/>
    <w:rsid w:val="00446326"/>
    <w:rsid w:val="00446DF3"/>
    <w:rsid w:val="00447E28"/>
    <w:rsid w:val="00450E2C"/>
    <w:rsid w:val="00451A0E"/>
    <w:rsid w:val="00451E03"/>
    <w:rsid w:val="004535F8"/>
    <w:rsid w:val="00455D3B"/>
    <w:rsid w:val="00455D8C"/>
    <w:rsid w:val="00456049"/>
    <w:rsid w:val="004562D7"/>
    <w:rsid w:val="0045661C"/>
    <w:rsid w:val="00456902"/>
    <w:rsid w:val="00457E84"/>
    <w:rsid w:val="00466CB3"/>
    <w:rsid w:val="004679D8"/>
    <w:rsid w:val="00467C49"/>
    <w:rsid w:val="004701D9"/>
    <w:rsid w:val="00472364"/>
    <w:rsid w:val="004738CA"/>
    <w:rsid w:val="004744E4"/>
    <w:rsid w:val="00474CC2"/>
    <w:rsid w:val="00474EFD"/>
    <w:rsid w:val="00475E4D"/>
    <w:rsid w:val="00480435"/>
    <w:rsid w:val="004808FB"/>
    <w:rsid w:val="00480F2B"/>
    <w:rsid w:val="004811B7"/>
    <w:rsid w:val="00483DD4"/>
    <w:rsid w:val="00485F42"/>
    <w:rsid w:val="0048795A"/>
    <w:rsid w:val="0049041F"/>
    <w:rsid w:val="0049137B"/>
    <w:rsid w:val="00491956"/>
    <w:rsid w:val="00491E24"/>
    <w:rsid w:val="00492F02"/>
    <w:rsid w:val="00494716"/>
    <w:rsid w:val="00494BEF"/>
    <w:rsid w:val="00496448"/>
    <w:rsid w:val="00496D59"/>
    <w:rsid w:val="004977D1"/>
    <w:rsid w:val="004A1201"/>
    <w:rsid w:val="004A17CE"/>
    <w:rsid w:val="004B0E35"/>
    <w:rsid w:val="004B1B82"/>
    <w:rsid w:val="004B30A9"/>
    <w:rsid w:val="004B3204"/>
    <w:rsid w:val="004B490D"/>
    <w:rsid w:val="004B4B9F"/>
    <w:rsid w:val="004B617C"/>
    <w:rsid w:val="004B718A"/>
    <w:rsid w:val="004C0DC3"/>
    <w:rsid w:val="004C264E"/>
    <w:rsid w:val="004C5D82"/>
    <w:rsid w:val="004C6BA1"/>
    <w:rsid w:val="004D02D5"/>
    <w:rsid w:val="004D21C0"/>
    <w:rsid w:val="004D2BD6"/>
    <w:rsid w:val="004D4108"/>
    <w:rsid w:val="004D4797"/>
    <w:rsid w:val="004D5223"/>
    <w:rsid w:val="004D7B3D"/>
    <w:rsid w:val="004E0A8B"/>
    <w:rsid w:val="004E1057"/>
    <w:rsid w:val="004E3538"/>
    <w:rsid w:val="004E3A99"/>
    <w:rsid w:val="004E42C4"/>
    <w:rsid w:val="004E5DF2"/>
    <w:rsid w:val="004E6324"/>
    <w:rsid w:val="004F00AA"/>
    <w:rsid w:val="004F10F9"/>
    <w:rsid w:val="004F19F5"/>
    <w:rsid w:val="004F1F06"/>
    <w:rsid w:val="004F4FE0"/>
    <w:rsid w:val="004F6770"/>
    <w:rsid w:val="004F6E77"/>
    <w:rsid w:val="00500885"/>
    <w:rsid w:val="0050237E"/>
    <w:rsid w:val="005039FA"/>
    <w:rsid w:val="005051CE"/>
    <w:rsid w:val="00505ACA"/>
    <w:rsid w:val="005075CD"/>
    <w:rsid w:val="00510381"/>
    <w:rsid w:val="00510CA0"/>
    <w:rsid w:val="00511134"/>
    <w:rsid w:val="00511312"/>
    <w:rsid w:val="00512B04"/>
    <w:rsid w:val="00513E76"/>
    <w:rsid w:val="00514294"/>
    <w:rsid w:val="005149B4"/>
    <w:rsid w:val="005172EC"/>
    <w:rsid w:val="00517469"/>
    <w:rsid w:val="005220FB"/>
    <w:rsid w:val="005253F6"/>
    <w:rsid w:val="00525B90"/>
    <w:rsid w:val="00525C26"/>
    <w:rsid w:val="00526260"/>
    <w:rsid w:val="00527C8B"/>
    <w:rsid w:val="00531799"/>
    <w:rsid w:val="00532C10"/>
    <w:rsid w:val="00534CC1"/>
    <w:rsid w:val="005350B8"/>
    <w:rsid w:val="0053685A"/>
    <w:rsid w:val="0054172D"/>
    <w:rsid w:val="0054333C"/>
    <w:rsid w:val="00545BBF"/>
    <w:rsid w:val="00547336"/>
    <w:rsid w:val="00550901"/>
    <w:rsid w:val="00550BEE"/>
    <w:rsid w:val="00551F46"/>
    <w:rsid w:val="005539A1"/>
    <w:rsid w:val="005564CA"/>
    <w:rsid w:val="00557635"/>
    <w:rsid w:val="005626D2"/>
    <w:rsid w:val="00562DDC"/>
    <w:rsid w:val="00563FBB"/>
    <w:rsid w:val="005658FF"/>
    <w:rsid w:val="00565B3D"/>
    <w:rsid w:val="00565C32"/>
    <w:rsid w:val="00567061"/>
    <w:rsid w:val="00567B59"/>
    <w:rsid w:val="00570223"/>
    <w:rsid w:val="00571135"/>
    <w:rsid w:val="00572178"/>
    <w:rsid w:val="005725A9"/>
    <w:rsid w:val="00574955"/>
    <w:rsid w:val="00574972"/>
    <w:rsid w:val="00575160"/>
    <w:rsid w:val="00580114"/>
    <w:rsid w:val="00580852"/>
    <w:rsid w:val="00580A6E"/>
    <w:rsid w:val="00580B9D"/>
    <w:rsid w:val="0058151A"/>
    <w:rsid w:val="00585FC0"/>
    <w:rsid w:val="00587127"/>
    <w:rsid w:val="00587794"/>
    <w:rsid w:val="005877FA"/>
    <w:rsid w:val="00590623"/>
    <w:rsid w:val="00592849"/>
    <w:rsid w:val="00596E6E"/>
    <w:rsid w:val="00597D23"/>
    <w:rsid w:val="00597DA9"/>
    <w:rsid w:val="005A1123"/>
    <w:rsid w:val="005A1B4E"/>
    <w:rsid w:val="005A3FA0"/>
    <w:rsid w:val="005A49ED"/>
    <w:rsid w:val="005A6C36"/>
    <w:rsid w:val="005B10F8"/>
    <w:rsid w:val="005B11B2"/>
    <w:rsid w:val="005B19DE"/>
    <w:rsid w:val="005B1D2D"/>
    <w:rsid w:val="005B2BA4"/>
    <w:rsid w:val="005B4AC4"/>
    <w:rsid w:val="005B57B0"/>
    <w:rsid w:val="005B6740"/>
    <w:rsid w:val="005C16BF"/>
    <w:rsid w:val="005C66EF"/>
    <w:rsid w:val="005C68B0"/>
    <w:rsid w:val="005C69D7"/>
    <w:rsid w:val="005C7000"/>
    <w:rsid w:val="005C76DA"/>
    <w:rsid w:val="005D0213"/>
    <w:rsid w:val="005D0316"/>
    <w:rsid w:val="005D1DFD"/>
    <w:rsid w:val="005D5144"/>
    <w:rsid w:val="005D55CD"/>
    <w:rsid w:val="005D762C"/>
    <w:rsid w:val="005E00B5"/>
    <w:rsid w:val="005E0A41"/>
    <w:rsid w:val="005E0F27"/>
    <w:rsid w:val="005E11A7"/>
    <w:rsid w:val="005E1EFF"/>
    <w:rsid w:val="005E2135"/>
    <w:rsid w:val="005E2C4D"/>
    <w:rsid w:val="005E2CB2"/>
    <w:rsid w:val="005E5508"/>
    <w:rsid w:val="005E7AA3"/>
    <w:rsid w:val="005E7C29"/>
    <w:rsid w:val="005F08A1"/>
    <w:rsid w:val="005F1893"/>
    <w:rsid w:val="005F3FE2"/>
    <w:rsid w:val="005F4155"/>
    <w:rsid w:val="005F41FB"/>
    <w:rsid w:val="005F43DD"/>
    <w:rsid w:val="005F6155"/>
    <w:rsid w:val="005F7261"/>
    <w:rsid w:val="00601067"/>
    <w:rsid w:val="006017D2"/>
    <w:rsid w:val="00601C2A"/>
    <w:rsid w:val="00602B40"/>
    <w:rsid w:val="0060415A"/>
    <w:rsid w:val="006048F8"/>
    <w:rsid w:val="006051BF"/>
    <w:rsid w:val="006076C9"/>
    <w:rsid w:val="00610DB8"/>
    <w:rsid w:val="00611411"/>
    <w:rsid w:val="00611ECE"/>
    <w:rsid w:val="00612545"/>
    <w:rsid w:val="00612C1D"/>
    <w:rsid w:val="006137FA"/>
    <w:rsid w:val="00613E6C"/>
    <w:rsid w:val="0061420E"/>
    <w:rsid w:val="00615A06"/>
    <w:rsid w:val="00615CCD"/>
    <w:rsid w:val="006170E6"/>
    <w:rsid w:val="00621C26"/>
    <w:rsid w:val="00622B50"/>
    <w:rsid w:val="00622EA5"/>
    <w:rsid w:val="00623180"/>
    <w:rsid w:val="006235AA"/>
    <w:rsid w:val="0062364B"/>
    <w:rsid w:val="0062496D"/>
    <w:rsid w:val="006273BD"/>
    <w:rsid w:val="0062786A"/>
    <w:rsid w:val="00627BDB"/>
    <w:rsid w:val="00630B65"/>
    <w:rsid w:val="006324A3"/>
    <w:rsid w:val="006351FF"/>
    <w:rsid w:val="0063526F"/>
    <w:rsid w:val="0063591E"/>
    <w:rsid w:val="00636F07"/>
    <w:rsid w:val="006414AD"/>
    <w:rsid w:val="006422A5"/>
    <w:rsid w:val="00643D0C"/>
    <w:rsid w:val="00645AB2"/>
    <w:rsid w:val="00646BFE"/>
    <w:rsid w:val="006477CF"/>
    <w:rsid w:val="00647D51"/>
    <w:rsid w:val="00653BDF"/>
    <w:rsid w:val="00655535"/>
    <w:rsid w:val="00655B5C"/>
    <w:rsid w:val="00655C59"/>
    <w:rsid w:val="006560C8"/>
    <w:rsid w:val="00657B9B"/>
    <w:rsid w:val="00657F2F"/>
    <w:rsid w:val="006607C3"/>
    <w:rsid w:val="0066306E"/>
    <w:rsid w:val="00666923"/>
    <w:rsid w:val="00670ACD"/>
    <w:rsid w:val="00670DD0"/>
    <w:rsid w:val="00671125"/>
    <w:rsid w:val="00671A8E"/>
    <w:rsid w:val="00671F08"/>
    <w:rsid w:val="006730A7"/>
    <w:rsid w:val="00673854"/>
    <w:rsid w:val="00673ADB"/>
    <w:rsid w:val="006751F3"/>
    <w:rsid w:val="00681C81"/>
    <w:rsid w:val="00682CA5"/>
    <w:rsid w:val="00682D71"/>
    <w:rsid w:val="00682DFF"/>
    <w:rsid w:val="0068338D"/>
    <w:rsid w:val="00684406"/>
    <w:rsid w:val="00684B6F"/>
    <w:rsid w:val="00684E61"/>
    <w:rsid w:val="00685E36"/>
    <w:rsid w:val="00687F0E"/>
    <w:rsid w:val="0069298D"/>
    <w:rsid w:val="00694437"/>
    <w:rsid w:val="006968D5"/>
    <w:rsid w:val="00696C47"/>
    <w:rsid w:val="006972C4"/>
    <w:rsid w:val="00697C90"/>
    <w:rsid w:val="006A075B"/>
    <w:rsid w:val="006A1140"/>
    <w:rsid w:val="006A188A"/>
    <w:rsid w:val="006A1FBE"/>
    <w:rsid w:val="006A4482"/>
    <w:rsid w:val="006A4FBE"/>
    <w:rsid w:val="006A76ED"/>
    <w:rsid w:val="006B0DED"/>
    <w:rsid w:val="006B102D"/>
    <w:rsid w:val="006B1BB4"/>
    <w:rsid w:val="006B1E8A"/>
    <w:rsid w:val="006B47F5"/>
    <w:rsid w:val="006B50B5"/>
    <w:rsid w:val="006B6136"/>
    <w:rsid w:val="006B61BF"/>
    <w:rsid w:val="006B66F8"/>
    <w:rsid w:val="006B690E"/>
    <w:rsid w:val="006C0269"/>
    <w:rsid w:val="006C0DC8"/>
    <w:rsid w:val="006C41E0"/>
    <w:rsid w:val="006C47C0"/>
    <w:rsid w:val="006C548F"/>
    <w:rsid w:val="006C6632"/>
    <w:rsid w:val="006C6A1E"/>
    <w:rsid w:val="006D0D3C"/>
    <w:rsid w:val="006D420A"/>
    <w:rsid w:val="006D664F"/>
    <w:rsid w:val="006D6AD0"/>
    <w:rsid w:val="006D6AEA"/>
    <w:rsid w:val="006D73F0"/>
    <w:rsid w:val="006D766E"/>
    <w:rsid w:val="006E0272"/>
    <w:rsid w:val="006E07EA"/>
    <w:rsid w:val="006E0E2D"/>
    <w:rsid w:val="006E2B77"/>
    <w:rsid w:val="006E2EE5"/>
    <w:rsid w:val="006E4B08"/>
    <w:rsid w:val="006E72F1"/>
    <w:rsid w:val="006F04AA"/>
    <w:rsid w:val="006F184A"/>
    <w:rsid w:val="006F2D07"/>
    <w:rsid w:val="006F57E7"/>
    <w:rsid w:val="0070057B"/>
    <w:rsid w:val="00701D88"/>
    <w:rsid w:val="00704066"/>
    <w:rsid w:val="00704477"/>
    <w:rsid w:val="00705651"/>
    <w:rsid w:val="00710D1E"/>
    <w:rsid w:val="00711A13"/>
    <w:rsid w:val="0071292E"/>
    <w:rsid w:val="007135C9"/>
    <w:rsid w:val="007140A8"/>
    <w:rsid w:val="00715797"/>
    <w:rsid w:val="00716DF7"/>
    <w:rsid w:val="007203A7"/>
    <w:rsid w:val="0072299D"/>
    <w:rsid w:val="0072493C"/>
    <w:rsid w:val="00726C94"/>
    <w:rsid w:val="00730633"/>
    <w:rsid w:val="00730849"/>
    <w:rsid w:val="00732545"/>
    <w:rsid w:val="0073278F"/>
    <w:rsid w:val="007330CC"/>
    <w:rsid w:val="0073426E"/>
    <w:rsid w:val="00734B27"/>
    <w:rsid w:val="007350D9"/>
    <w:rsid w:val="00740645"/>
    <w:rsid w:val="007419B9"/>
    <w:rsid w:val="007427EF"/>
    <w:rsid w:val="00743D27"/>
    <w:rsid w:val="00746183"/>
    <w:rsid w:val="0074618A"/>
    <w:rsid w:val="00746193"/>
    <w:rsid w:val="00750800"/>
    <w:rsid w:val="007510EA"/>
    <w:rsid w:val="00752727"/>
    <w:rsid w:val="007532E6"/>
    <w:rsid w:val="00755BC0"/>
    <w:rsid w:val="007561C5"/>
    <w:rsid w:val="00757BB5"/>
    <w:rsid w:val="00761A3A"/>
    <w:rsid w:val="00762368"/>
    <w:rsid w:val="007624E6"/>
    <w:rsid w:val="00762E04"/>
    <w:rsid w:val="00763DC6"/>
    <w:rsid w:val="00764270"/>
    <w:rsid w:val="00765C06"/>
    <w:rsid w:val="00765C75"/>
    <w:rsid w:val="007712F4"/>
    <w:rsid w:val="00771677"/>
    <w:rsid w:val="0077272C"/>
    <w:rsid w:val="00773D5F"/>
    <w:rsid w:val="0077439B"/>
    <w:rsid w:val="007743A8"/>
    <w:rsid w:val="00775361"/>
    <w:rsid w:val="00775BB4"/>
    <w:rsid w:val="00776553"/>
    <w:rsid w:val="00776BD7"/>
    <w:rsid w:val="00776CED"/>
    <w:rsid w:val="00776FF2"/>
    <w:rsid w:val="00780D64"/>
    <w:rsid w:val="00781042"/>
    <w:rsid w:val="007821F8"/>
    <w:rsid w:val="0078275D"/>
    <w:rsid w:val="00782FA4"/>
    <w:rsid w:val="00783D0C"/>
    <w:rsid w:val="007842D5"/>
    <w:rsid w:val="00785E2F"/>
    <w:rsid w:val="00785E6E"/>
    <w:rsid w:val="00786907"/>
    <w:rsid w:val="00787F27"/>
    <w:rsid w:val="0079301C"/>
    <w:rsid w:val="0079532E"/>
    <w:rsid w:val="00795DDB"/>
    <w:rsid w:val="00796948"/>
    <w:rsid w:val="007A0026"/>
    <w:rsid w:val="007A07D9"/>
    <w:rsid w:val="007A21CC"/>
    <w:rsid w:val="007A40C7"/>
    <w:rsid w:val="007A4E2C"/>
    <w:rsid w:val="007B0760"/>
    <w:rsid w:val="007B1121"/>
    <w:rsid w:val="007B37F8"/>
    <w:rsid w:val="007B4367"/>
    <w:rsid w:val="007B4F61"/>
    <w:rsid w:val="007B65E6"/>
    <w:rsid w:val="007B6E2B"/>
    <w:rsid w:val="007C3D1B"/>
    <w:rsid w:val="007C41AA"/>
    <w:rsid w:val="007C4C96"/>
    <w:rsid w:val="007C6200"/>
    <w:rsid w:val="007C621D"/>
    <w:rsid w:val="007C6F7B"/>
    <w:rsid w:val="007C7CC3"/>
    <w:rsid w:val="007D15C6"/>
    <w:rsid w:val="007D3031"/>
    <w:rsid w:val="007D433B"/>
    <w:rsid w:val="007D46AF"/>
    <w:rsid w:val="007E1330"/>
    <w:rsid w:val="007E1B0E"/>
    <w:rsid w:val="007E3C6B"/>
    <w:rsid w:val="007E4BEC"/>
    <w:rsid w:val="007E50BA"/>
    <w:rsid w:val="007E540D"/>
    <w:rsid w:val="007F0BAE"/>
    <w:rsid w:val="007F152E"/>
    <w:rsid w:val="007F2AF0"/>
    <w:rsid w:val="007F3524"/>
    <w:rsid w:val="007F4049"/>
    <w:rsid w:val="007F412D"/>
    <w:rsid w:val="007F59D5"/>
    <w:rsid w:val="00801011"/>
    <w:rsid w:val="008019C2"/>
    <w:rsid w:val="0080285D"/>
    <w:rsid w:val="008028A0"/>
    <w:rsid w:val="008032BC"/>
    <w:rsid w:val="00805507"/>
    <w:rsid w:val="00806DA0"/>
    <w:rsid w:val="00807335"/>
    <w:rsid w:val="008110A2"/>
    <w:rsid w:val="008118D7"/>
    <w:rsid w:val="008122A8"/>
    <w:rsid w:val="008139B0"/>
    <w:rsid w:val="00814995"/>
    <w:rsid w:val="00814C6D"/>
    <w:rsid w:val="00814F05"/>
    <w:rsid w:val="00817056"/>
    <w:rsid w:val="00820293"/>
    <w:rsid w:val="0082292F"/>
    <w:rsid w:val="00825694"/>
    <w:rsid w:val="00825E60"/>
    <w:rsid w:val="008268E8"/>
    <w:rsid w:val="00826B51"/>
    <w:rsid w:val="008273E8"/>
    <w:rsid w:val="008305B4"/>
    <w:rsid w:val="008336FE"/>
    <w:rsid w:val="00834138"/>
    <w:rsid w:val="00835607"/>
    <w:rsid w:val="008408D6"/>
    <w:rsid w:val="00840F78"/>
    <w:rsid w:val="0084659D"/>
    <w:rsid w:val="00846B15"/>
    <w:rsid w:val="00847F53"/>
    <w:rsid w:val="00850203"/>
    <w:rsid w:val="00852A7F"/>
    <w:rsid w:val="00853097"/>
    <w:rsid w:val="00854C04"/>
    <w:rsid w:val="00857A70"/>
    <w:rsid w:val="00857ED3"/>
    <w:rsid w:val="00861501"/>
    <w:rsid w:val="0086194C"/>
    <w:rsid w:val="00861E06"/>
    <w:rsid w:val="008626F7"/>
    <w:rsid w:val="00862A1D"/>
    <w:rsid w:val="008634C0"/>
    <w:rsid w:val="00863CBE"/>
    <w:rsid w:val="008641F5"/>
    <w:rsid w:val="00865738"/>
    <w:rsid w:val="00870AAD"/>
    <w:rsid w:val="008712F7"/>
    <w:rsid w:val="008716D2"/>
    <w:rsid w:val="00873C61"/>
    <w:rsid w:val="00874564"/>
    <w:rsid w:val="00881A02"/>
    <w:rsid w:val="00882BF4"/>
    <w:rsid w:val="00882CC8"/>
    <w:rsid w:val="0088477B"/>
    <w:rsid w:val="00886555"/>
    <w:rsid w:val="00886F79"/>
    <w:rsid w:val="0088713C"/>
    <w:rsid w:val="00891EE8"/>
    <w:rsid w:val="00893578"/>
    <w:rsid w:val="008949E4"/>
    <w:rsid w:val="008950AD"/>
    <w:rsid w:val="0089510A"/>
    <w:rsid w:val="00896DD4"/>
    <w:rsid w:val="00896F5D"/>
    <w:rsid w:val="00897E20"/>
    <w:rsid w:val="008A01FE"/>
    <w:rsid w:val="008A08BA"/>
    <w:rsid w:val="008A0C18"/>
    <w:rsid w:val="008A25B4"/>
    <w:rsid w:val="008A388F"/>
    <w:rsid w:val="008A3DC9"/>
    <w:rsid w:val="008A5747"/>
    <w:rsid w:val="008A5A40"/>
    <w:rsid w:val="008A669C"/>
    <w:rsid w:val="008A68D0"/>
    <w:rsid w:val="008A6FF1"/>
    <w:rsid w:val="008B333C"/>
    <w:rsid w:val="008B3FD2"/>
    <w:rsid w:val="008B46EE"/>
    <w:rsid w:val="008B6737"/>
    <w:rsid w:val="008C073A"/>
    <w:rsid w:val="008C1275"/>
    <w:rsid w:val="008C17EE"/>
    <w:rsid w:val="008C444B"/>
    <w:rsid w:val="008C488F"/>
    <w:rsid w:val="008C50B0"/>
    <w:rsid w:val="008D0A31"/>
    <w:rsid w:val="008D0A82"/>
    <w:rsid w:val="008D0DAF"/>
    <w:rsid w:val="008D2990"/>
    <w:rsid w:val="008D4239"/>
    <w:rsid w:val="008D5C8F"/>
    <w:rsid w:val="008D66AF"/>
    <w:rsid w:val="008D764C"/>
    <w:rsid w:val="008E20A9"/>
    <w:rsid w:val="008E31F9"/>
    <w:rsid w:val="008E539F"/>
    <w:rsid w:val="008E53C4"/>
    <w:rsid w:val="008E75AD"/>
    <w:rsid w:val="008E7680"/>
    <w:rsid w:val="008F206A"/>
    <w:rsid w:val="008F34AA"/>
    <w:rsid w:val="008F424E"/>
    <w:rsid w:val="008F54BF"/>
    <w:rsid w:val="008F7FB7"/>
    <w:rsid w:val="009004DD"/>
    <w:rsid w:val="009015E3"/>
    <w:rsid w:val="00901C18"/>
    <w:rsid w:val="00901F36"/>
    <w:rsid w:val="009026B5"/>
    <w:rsid w:val="0090376B"/>
    <w:rsid w:val="00905D11"/>
    <w:rsid w:val="009066AB"/>
    <w:rsid w:val="009071A4"/>
    <w:rsid w:val="0091032F"/>
    <w:rsid w:val="0091558B"/>
    <w:rsid w:val="00916760"/>
    <w:rsid w:val="00920AB6"/>
    <w:rsid w:val="0092157E"/>
    <w:rsid w:val="00921CB7"/>
    <w:rsid w:val="00924B68"/>
    <w:rsid w:val="00924B9A"/>
    <w:rsid w:val="00925547"/>
    <w:rsid w:val="00925EC9"/>
    <w:rsid w:val="009261DA"/>
    <w:rsid w:val="00931937"/>
    <w:rsid w:val="00931FBB"/>
    <w:rsid w:val="00932BE6"/>
    <w:rsid w:val="00935DE7"/>
    <w:rsid w:val="00937091"/>
    <w:rsid w:val="00940C9C"/>
    <w:rsid w:val="00942FA3"/>
    <w:rsid w:val="00943995"/>
    <w:rsid w:val="00944253"/>
    <w:rsid w:val="009444A9"/>
    <w:rsid w:val="00945C16"/>
    <w:rsid w:val="00945E19"/>
    <w:rsid w:val="009464EF"/>
    <w:rsid w:val="00951F8D"/>
    <w:rsid w:val="00953207"/>
    <w:rsid w:val="00954091"/>
    <w:rsid w:val="00955056"/>
    <w:rsid w:val="009559C0"/>
    <w:rsid w:val="00956EAC"/>
    <w:rsid w:val="00957011"/>
    <w:rsid w:val="0096099C"/>
    <w:rsid w:val="00963C5C"/>
    <w:rsid w:val="0096535D"/>
    <w:rsid w:val="00966981"/>
    <w:rsid w:val="00967CB0"/>
    <w:rsid w:val="00970830"/>
    <w:rsid w:val="00971D26"/>
    <w:rsid w:val="00972390"/>
    <w:rsid w:val="009727A9"/>
    <w:rsid w:val="00973024"/>
    <w:rsid w:val="009743AB"/>
    <w:rsid w:val="00974427"/>
    <w:rsid w:val="00974D2A"/>
    <w:rsid w:val="0097610E"/>
    <w:rsid w:val="00977184"/>
    <w:rsid w:val="00977257"/>
    <w:rsid w:val="009837DE"/>
    <w:rsid w:val="00984238"/>
    <w:rsid w:val="00990D41"/>
    <w:rsid w:val="00992633"/>
    <w:rsid w:val="009972C1"/>
    <w:rsid w:val="009975F0"/>
    <w:rsid w:val="009978A9"/>
    <w:rsid w:val="009A1AD9"/>
    <w:rsid w:val="009A5C2B"/>
    <w:rsid w:val="009A6321"/>
    <w:rsid w:val="009A6B6E"/>
    <w:rsid w:val="009A70D7"/>
    <w:rsid w:val="009B1AB8"/>
    <w:rsid w:val="009B1E1D"/>
    <w:rsid w:val="009B60C3"/>
    <w:rsid w:val="009B62BD"/>
    <w:rsid w:val="009C0016"/>
    <w:rsid w:val="009C3298"/>
    <w:rsid w:val="009C63AB"/>
    <w:rsid w:val="009C75F6"/>
    <w:rsid w:val="009C7966"/>
    <w:rsid w:val="009D1C14"/>
    <w:rsid w:val="009D2DEF"/>
    <w:rsid w:val="009D3CD6"/>
    <w:rsid w:val="009D422D"/>
    <w:rsid w:val="009D43AB"/>
    <w:rsid w:val="009D5DCA"/>
    <w:rsid w:val="009D6905"/>
    <w:rsid w:val="009D7F0C"/>
    <w:rsid w:val="009E0343"/>
    <w:rsid w:val="009E1509"/>
    <w:rsid w:val="009E223C"/>
    <w:rsid w:val="009E234A"/>
    <w:rsid w:val="009E2BBF"/>
    <w:rsid w:val="009E40D7"/>
    <w:rsid w:val="009E4FE1"/>
    <w:rsid w:val="009E50ED"/>
    <w:rsid w:val="009E5375"/>
    <w:rsid w:val="009E5B0B"/>
    <w:rsid w:val="009E6906"/>
    <w:rsid w:val="009F093D"/>
    <w:rsid w:val="009F1A5A"/>
    <w:rsid w:val="009F21B1"/>
    <w:rsid w:val="009F23CA"/>
    <w:rsid w:val="009F4B72"/>
    <w:rsid w:val="009F59F8"/>
    <w:rsid w:val="009F6257"/>
    <w:rsid w:val="00A00AD8"/>
    <w:rsid w:val="00A05028"/>
    <w:rsid w:val="00A065FA"/>
    <w:rsid w:val="00A144BD"/>
    <w:rsid w:val="00A14E1E"/>
    <w:rsid w:val="00A14F10"/>
    <w:rsid w:val="00A16863"/>
    <w:rsid w:val="00A177D1"/>
    <w:rsid w:val="00A20969"/>
    <w:rsid w:val="00A20CA6"/>
    <w:rsid w:val="00A220E0"/>
    <w:rsid w:val="00A22BD7"/>
    <w:rsid w:val="00A2769D"/>
    <w:rsid w:val="00A319BA"/>
    <w:rsid w:val="00A331CC"/>
    <w:rsid w:val="00A345B0"/>
    <w:rsid w:val="00A355C1"/>
    <w:rsid w:val="00A35A81"/>
    <w:rsid w:val="00A36865"/>
    <w:rsid w:val="00A37654"/>
    <w:rsid w:val="00A4090F"/>
    <w:rsid w:val="00A42E60"/>
    <w:rsid w:val="00A43C2D"/>
    <w:rsid w:val="00A45315"/>
    <w:rsid w:val="00A45392"/>
    <w:rsid w:val="00A45A0A"/>
    <w:rsid w:val="00A45E02"/>
    <w:rsid w:val="00A467A4"/>
    <w:rsid w:val="00A46BF4"/>
    <w:rsid w:val="00A51FEC"/>
    <w:rsid w:val="00A5283A"/>
    <w:rsid w:val="00A52FCD"/>
    <w:rsid w:val="00A5536B"/>
    <w:rsid w:val="00A56180"/>
    <w:rsid w:val="00A56659"/>
    <w:rsid w:val="00A57ED0"/>
    <w:rsid w:val="00A60E52"/>
    <w:rsid w:val="00A6239C"/>
    <w:rsid w:val="00A623D3"/>
    <w:rsid w:val="00A62DAD"/>
    <w:rsid w:val="00A638B9"/>
    <w:rsid w:val="00A66B7B"/>
    <w:rsid w:val="00A67111"/>
    <w:rsid w:val="00A67DC4"/>
    <w:rsid w:val="00A71469"/>
    <w:rsid w:val="00A71D9C"/>
    <w:rsid w:val="00A726F2"/>
    <w:rsid w:val="00A749E3"/>
    <w:rsid w:val="00A75088"/>
    <w:rsid w:val="00A760C0"/>
    <w:rsid w:val="00A7653E"/>
    <w:rsid w:val="00A76BD6"/>
    <w:rsid w:val="00A80539"/>
    <w:rsid w:val="00A81022"/>
    <w:rsid w:val="00A815CE"/>
    <w:rsid w:val="00A83491"/>
    <w:rsid w:val="00A834BB"/>
    <w:rsid w:val="00A836B7"/>
    <w:rsid w:val="00A83AD7"/>
    <w:rsid w:val="00A84132"/>
    <w:rsid w:val="00A8467B"/>
    <w:rsid w:val="00A84B24"/>
    <w:rsid w:val="00A852A1"/>
    <w:rsid w:val="00A85A34"/>
    <w:rsid w:val="00A93B6C"/>
    <w:rsid w:val="00A94263"/>
    <w:rsid w:val="00A95904"/>
    <w:rsid w:val="00A965DA"/>
    <w:rsid w:val="00A96D9F"/>
    <w:rsid w:val="00A974C0"/>
    <w:rsid w:val="00A97512"/>
    <w:rsid w:val="00AA1EAA"/>
    <w:rsid w:val="00AA3CFD"/>
    <w:rsid w:val="00AA6F60"/>
    <w:rsid w:val="00AB2ED6"/>
    <w:rsid w:val="00AB2F94"/>
    <w:rsid w:val="00AB350F"/>
    <w:rsid w:val="00AB44F9"/>
    <w:rsid w:val="00AB59AD"/>
    <w:rsid w:val="00AB680A"/>
    <w:rsid w:val="00AC0175"/>
    <w:rsid w:val="00AC01E5"/>
    <w:rsid w:val="00AC0533"/>
    <w:rsid w:val="00AC05CE"/>
    <w:rsid w:val="00AC09E1"/>
    <w:rsid w:val="00AC1C98"/>
    <w:rsid w:val="00AC302D"/>
    <w:rsid w:val="00AC3849"/>
    <w:rsid w:val="00AC42B4"/>
    <w:rsid w:val="00AC4FC1"/>
    <w:rsid w:val="00AC5230"/>
    <w:rsid w:val="00AC7373"/>
    <w:rsid w:val="00AC7DD1"/>
    <w:rsid w:val="00AD227C"/>
    <w:rsid w:val="00AD2B2D"/>
    <w:rsid w:val="00AD5511"/>
    <w:rsid w:val="00AD7E5F"/>
    <w:rsid w:val="00AE1FD2"/>
    <w:rsid w:val="00AE274C"/>
    <w:rsid w:val="00AE29B8"/>
    <w:rsid w:val="00AE4E2B"/>
    <w:rsid w:val="00AE5FF7"/>
    <w:rsid w:val="00AE6F96"/>
    <w:rsid w:val="00AF0C5B"/>
    <w:rsid w:val="00AF1032"/>
    <w:rsid w:val="00AF1BF9"/>
    <w:rsid w:val="00AF25EF"/>
    <w:rsid w:val="00AF2E79"/>
    <w:rsid w:val="00AF3A60"/>
    <w:rsid w:val="00AF4D69"/>
    <w:rsid w:val="00AF7596"/>
    <w:rsid w:val="00B00A11"/>
    <w:rsid w:val="00B015E6"/>
    <w:rsid w:val="00B01BAA"/>
    <w:rsid w:val="00B0239C"/>
    <w:rsid w:val="00B02D44"/>
    <w:rsid w:val="00B03265"/>
    <w:rsid w:val="00B033B3"/>
    <w:rsid w:val="00B06A2A"/>
    <w:rsid w:val="00B07170"/>
    <w:rsid w:val="00B072E5"/>
    <w:rsid w:val="00B10AF4"/>
    <w:rsid w:val="00B11A25"/>
    <w:rsid w:val="00B11B25"/>
    <w:rsid w:val="00B12C7A"/>
    <w:rsid w:val="00B1414D"/>
    <w:rsid w:val="00B146A6"/>
    <w:rsid w:val="00B14C6D"/>
    <w:rsid w:val="00B1588A"/>
    <w:rsid w:val="00B15D8F"/>
    <w:rsid w:val="00B17F61"/>
    <w:rsid w:val="00B2173B"/>
    <w:rsid w:val="00B21DCA"/>
    <w:rsid w:val="00B22B86"/>
    <w:rsid w:val="00B23C44"/>
    <w:rsid w:val="00B26A89"/>
    <w:rsid w:val="00B2741A"/>
    <w:rsid w:val="00B278FA"/>
    <w:rsid w:val="00B27CC3"/>
    <w:rsid w:val="00B329D1"/>
    <w:rsid w:val="00B33786"/>
    <w:rsid w:val="00B33E87"/>
    <w:rsid w:val="00B36282"/>
    <w:rsid w:val="00B36AF9"/>
    <w:rsid w:val="00B3739D"/>
    <w:rsid w:val="00B40C0E"/>
    <w:rsid w:val="00B40C33"/>
    <w:rsid w:val="00B43FC6"/>
    <w:rsid w:val="00B446EC"/>
    <w:rsid w:val="00B460AC"/>
    <w:rsid w:val="00B46712"/>
    <w:rsid w:val="00B5008B"/>
    <w:rsid w:val="00B50642"/>
    <w:rsid w:val="00B5097E"/>
    <w:rsid w:val="00B5133F"/>
    <w:rsid w:val="00B51B0D"/>
    <w:rsid w:val="00B520DA"/>
    <w:rsid w:val="00B53714"/>
    <w:rsid w:val="00B54369"/>
    <w:rsid w:val="00B545F0"/>
    <w:rsid w:val="00B559E7"/>
    <w:rsid w:val="00B56168"/>
    <w:rsid w:val="00B56512"/>
    <w:rsid w:val="00B56BCD"/>
    <w:rsid w:val="00B5772C"/>
    <w:rsid w:val="00B6148E"/>
    <w:rsid w:val="00B61AD6"/>
    <w:rsid w:val="00B64B87"/>
    <w:rsid w:val="00B67203"/>
    <w:rsid w:val="00B70355"/>
    <w:rsid w:val="00B71499"/>
    <w:rsid w:val="00B71B0D"/>
    <w:rsid w:val="00B72E7D"/>
    <w:rsid w:val="00B7304A"/>
    <w:rsid w:val="00B74440"/>
    <w:rsid w:val="00B74A69"/>
    <w:rsid w:val="00B76CFE"/>
    <w:rsid w:val="00B775C9"/>
    <w:rsid w:val="00B77C9A"/>
    <w:rsid w:val="00B827F6"/>
    <w:rsid w:val="00B8345A"/>
    <w:rsid w:val="00B84C23"/>
    <w:rsid w:val="00B86006"/>
    <w:rsid w:val="00B86C80"/>
    <w:rsid w:val="00B86E06"/>
    <w:rsid w:val="00B9016A"/>
    <w:rsid w:val="00B91712"/>
    <w:rsid w:val="00B92181"/>
    <w:rsid w:val="00B9316F"/>
    <w:rsid w:val="00B95D39"/>
    <w:rsid w:val="00B9637C"/>
    <w:rsid w:val="00B96646"/>
    <w:rsid w:val="00BA0192"/>
    <w:rsid w:val="00BA1020"/>
    <w:rsid w:val="00BA4DC9"/>
    <w:rsid w:val="00BA6250"/>
    <w:rsid w:val="00BA6A7D"/>
    <w:rsid w:val="00BA6DC3"/>
    <w:rsid w:val="00BA739A"/>
    <w:rsid w:val="00BB12C9"/>
    <w:rsid w:val="00BB2A96"/>
    <w:rsid w:val="00BB3B2D"/>
    <w:rsid w:val="00BB4DF3"/>
    <w:rsid w:val="00BB4E04"/>
    <w:rsid w:val="00BB52BA"/>
    <w:rsid w:val="00BB6790"/>
    <w:rsid w:val="00BC08B4"/>
    <w:rsid w:val="00BC16B0"/>
    <w:rsid w:val="00BC1967"/>
    <w:rsid w:val="00BC2F99"/>
    <w:rsid w:val="00BC358E"/>
    <w:rsid w:val="00BC6C83"/>
    <w:rsid w:val="00BC6EB8"/>
    <w:rsid w:val="00BC709E"/>
    <w:rsid w:val="00BC7DD9"/>
    <w:rsid w:val="00BD0CEC"/>
    <w:rsid w:val="00BD679F"/>
    <w:rsid w:val="00BE328D"/>
    <w:rsid w:val="00BE4DC4"/>
    <w:rsid w:val="00BE4DC6"/>
    <w:rsid w:val="00BE5164"/>
    <w:rsid w:val="00BE57E1"/>
    <w:rsid w:val="00BE5EAB"/>
    <w:rsid w:val="00BE6C9F"/>
    <w:rsid w:val="00BE7632"/>
    <w:rsid w:val="00BF0092"/>
    <w:rsid w:val="00BF4629"/>
    <w:rsid w:val="00BF7E05"/>
    <w:rsid w:val="00C01165"/>
    <w:rsid w:val="00C01627"/>
    <w:rsid w:val="00C01846"/>
    <w:rsid w:val="00C02818"/>
    <w:rsid w:val="00C02B93"/>
    <w:rsid w:val="00C03255"/>
    <w:rsid w:val="00C0435E"/>
    <w:rsid w:val="00C04E9F"/>
    <w:rsid w:val="00C138A4"/>
    <w:rsid w:val="00C16174"/>
    <w:rsid w:val="00C203FF"/>
    <w:rsid w:val="00C2061A"/>
    <w:rsid w:val="00C22145"/>
    <w:rsid w:val="00C24300"/>
    <w:rsid w:val="00C25D0A"/>
    <w:rsid w:val="00C27343"/>
    <w:rsid w:val="00C279B4"/>
    <w:rsid w:val="00C31FFD"/>
    <w:rsid w:val="00C32076"/>
    <w:rsid w:val="00C32254"/>
    <w:rsid w:val="00C3559B"/>
    <w:rsid w:val="00C35D7C"/>
    <w:rsid w:val="00C36E33"/>
    <w:rsid w:val="00C36F0A"/>
    <w:rsid w:val="00C372E8"/>
    <w:rsid w:val="00C374A5"/>
    <w:rsid w:val="00C4021F"/>
    <w:rsid w:val="00C403AE"/>
    <w:rsid w:val="00C40A09"/>
    <w:rsid w:val="00C45085"/>
    <w:rsid w:val="00C45CB6"/>
    <w:rsid w:val="00C47381"/>
    <w:rsid w:val="00C47A00"/>
    <w:rsid w:val="00C5516C"/>
    <w:rsid w:val="00C562D2"/>
    <w:rsid w:val="00C57C58"/>
    <w:rsid w:val="00C64925"/>
    <w:rsid w:val="00C70069"/>
    <w:rsid w:val="00C726DF"/>
    <w:rsid w:val="00C7287D"/>
    <w:rsid w:val="00C74703"/>
    <w:rsid w:val="00C74BD6"/>
    <w:rsid w:val="00C75B25"/>
    <w:rsid w:val="00C776CA"/>
    <w:rsid w:val="00C807F9"/>
    <w:rsid w:val="00C809E5"/>
    <w:rsid w:val="00C82F11"/>
    <w:rsid w:val="00C83725"/>
    <w:rsid w:val="00C844A4"/>
    <w:rsid w:val="00C866CB"/>
    <w:rsid w:val="00C8674C"/>
    <w:rsid w:val="00C87BC9"/>
    <w:rsid w:val="00C91788"/>
    <w:rsid w:val="00C91E29"/>
    <w:rsid w:val="00C930E1"/>
    <w:rsid w:val="00C932DA"/>
    <w:rsid w:val="00C936B0"/>
    <w:rsid w:val="00C93F72"/>
    <w:rsid w:val="00C96166"/>
    <w:rsid w:val="00C96A84"/>
    <w:rsid w:val="00C96C14"/>
    <w:rsid w:val="00C97A19"/>
    <w:rsid w:val="00CA2637"/>
    <w:rsid w:val="00CA2B76"/>
    <w:rsid w:val="00CA2C29"/>
    <w:rsid w:val="00CA50FD"/>
    <w:rsid w:val="00CB0DBF"/>
    <w:rsid w:val="00CB1002"/>
    <w:rsid w:val="00CB2D0A"/>
    <w:rsid w:val="00CB42E6"/>
    <w:rsid w:val="00CB55E2"/>
    <w:rsid w:val="00CB586B"/>
    <w:rsid w:val="00CB764A"/>
    <w:rsid w:val="00CC191E"/>
    <w:rsid w:val="00CC1A48"/>
    <w:rsid w:val="00CC1B9D"/>
    <w:rsid w:val="00CC1FC3"/>
    <w:rsid w:val="00CC3C03"/>
    <w:rsid w:val="00CC4005"/>
    <w:rsid w:val="00CC6862"/>
    <w:rsid w:val="00CC6CA0"/>
    <w:rsid w:val="00CD12A5"/>
    <w:rsid w:val="00CD366C"/>
    <w:rsid w:val="00CD3DF0"/>
    <w:rsid w:val="00CD3EFC"/>
    <w:rsid w:val="00CD4649"/>
    <w:rsid w:val="00CD6858"/>
    <w:rsid w:val="00CE1D88"/>
    <w:rsid w:val="00CE3C25"/>
    <w:rsid w:val="00CE4861"/>
    <w:rsid w:val="00CE79C1"/>
    <w:rsid w:val="00CF05C3"/>
    <w:rsid w:val="00CF063C"/>
    <w:rsid w:val="00CF11EF"/>
    <w:rsid w:val="00CF12D6"/>
    <w:rsid w:val="00CF188A"/>
    <w:rsid w:val="00CF2B7F"/>
    <w:rsid w:val="00CF526F"/>
    <w:rsid w:val="00D00638"/>
    <w:rsid w:val="00D02E8E"/>
    <w:rsid w:val="00D03B2E"/>
    <w:rsid w:val="00D03F72"/>
    <w:rsid w:val="00D04D65"/>
    <w:rsid w:val="00D05804"/>
    <w:rsid w:val="00D07255"/>
    <w:rsid w:val="00D13791"/>
    <w:rsid w:val="00D1426A"/>
    <w:rsid w:val="00D14770"/>
    <w:rsid w:val="00D2074B"/>
    <w:rsid w:val="00D23007"/>
    <w:rsid w:val="00D2345D"/>
    <w:rsid w:val="00D24EA1"/>
    <w:rsid w:val="00D25950"/>
    <w:rsid w:val="00D25E5F"/>
    <w:rsid w:val="00D27132"/>
    <w:rsid w:val="00D3058B"/>
    <w:rsid w:val="00D30801"/>
    <w:rsid w:val="00D3338F"/>
    <w:rsid w:val="00D348CC"/>
    <w:rsid w:val="00D36193"/>
    <w:rsid w:val="00D3693A"/>
    <w:rsid w:val="00D36DEB"/>
    <w:rsid w:val="00D373B6"/>
    <w:rsid w:val="00D37422"/>
    <w:rsid w:val="00D40876"/>
    <w:rsid w:val="00D40B00"/>
    <w:rsid w:val="00D43455"/>
    <w:rsid w:val="00D4366D"/>
    <w:rsid w:val="00D441C8"/>
    <w:rsid w:val="00D44505"/>
    <w:rsid w:val="00D4544E"/>
    <w:rsid w:val="00D46C3F"/>
    <w:rsid w:val="00D4711B"/>
    <w:rsid w:val="00D518FB"/>
    <w:rsid w:val="00D5265D"/>
    <w:rsid w:val="00D5375D"/>
    <w:rsid w:val="00D53E7C"/>
    <w:rsid w:val="00D53EE5"/>
    <w:rsid w:val="00D54A28"/>
    <w:rsid w:val="00D55957"/>
    <w:rsid w:val="00D5799E"/>
    <w:rsid w:val="00D62D8C"/>
    <w:rsid w:val="00D632B7"/>
    <w:rsid w:val="00D63AC3"/>
    <w:rsid w:val="00D70B79"/>
    <w:rsid w:val="00D710E7"/>
    <w:rsid w:val="00D731DC"/>
    <w:rsid w:val="00D73470"/>
    <w:rsid w:val="00D73B36"/>
    <w:rsid w:val="00D73F3D"/>
    <w:rsid w:val="00D74CAA"/>
    <w:rsid w:val="00D76F05"/>
    <w:rsid w:val="00D80869"/>
    <w:rsid w:val="00D85124"/>
    <w:rsid w:val="00D85BA5"/>
    <w:rsid w:val="00D87C87"/>
    <w:rsid w:val="00D91ACD"/>
    <w:rsid w:val="00D94CC3"/>
    <w:rsid w:val="00D97526"/>
    <w:rsid w:val="00D97594"/>
    <w:rsid w:val="00DA0639"/>
    <w:rsid w:val="00DA1AE8"/>
    <w:rsid w:val="00DA3649"/>
    <w:rsid w:val="00DA4A7A"/>
    <w:rsid w:val="00DA6E25"/>
    <w:rsid w:val="00DB176C"/>
    <w:rsid w:val="00DB3277"/>
    <w:rsid w:val="00DB6E7B"/>
    <w:rsid w:val="00DB719D"/>
    <w:rsid w:val="00DC275C"/>
    <w:rsid w:val="00DC56A6"/>
    <w:rsid w:val="00DC599A"/>
    <w:rsid w:val="00DC6779"/>
    <w:rsid w:val="00DD125A"/>
    <w:rsid w:val="00DD2CA4"/>
    <w:rsid w:val="00DD37D4"/>
    <w:rsid w:val="00DD3F4C"/>
    <w:rsid w:val="00DD54AF"/>
    <w:rsid w:val="00DD5567"/>
    <w:rsid w:val="00DD560D"/>
    <w:rsid w:val="00DD7D14"/>
    <w:rsid w:val="00DE19B9"/>
    <w:rsid w:val="00DE1B7E"/>
    <w:rsid w:val="00DE6C5E"/>
    <w:rsid w:val="00DF31B6"/>
    <w:rsid w:val="00DF31CE"/>
    <w:rsid w:val="00DF418C"/>
    <w:rsid w:val="00DF427E"/>
    <w:rsid w:val="00DF67BE"/>
    <w:rsid w:val="00E00238"/>
    <w:rsid w:val="00E01751"/>
    <w:rsid w:val="00E01936"/>
    <w:rsid w:val="00E01C60"/>
    <w:rsid w:val="00E04571"/>
    <w:rsid w:val="00E048FE"/>
    <w:rsid w:val="00E06736"/>
    <w:rsid w:val="00E06A24"/>
    <w:rsid w:val="00E072A7"/>
    <w:rsid w:val="00E07972"/>
    <w:rsid w:val="00E10BCD"/>
    <w:rsid w:val="00E10F71"/>
    <w:rsid w:val="00E11FB1"/>
    <w:rsid w:val="00E12510"/>
    <w:rsid w:val="00E134D5"/>
    <w:rsid w:val="00E14731"/>
    <w:rsid w:val="00E14902"/>
    <w:rsid w:val="00E14AFC"/>
    <w:rsid w:val="00E14F0E"/>
    <w:rsid w:val="00E16482"/>
    <w:rsid w:val="00E227F2"/>
    <w:rsid w:val="00E2471F"/>
    <w:rsid w:val="00E2706E"/>
    <w:rsid w:val="00E2759C"/>
    <w:rsid w:val="00E34CB2"/>
    <w:rsid w:val="00E354D3"/>
    <w:rsid w:val="00E3577E"/>
    <w:rsid w:val="00E36CA1"/>
    <w:rsid w:val="00E402B5"/>
    <w:rsid w:val="00E41ECE"/>
    <w:rsid w:val="00E4204E"/>
    <w:rsid w:val="00E4279F"/>
    <w:rsid w:val="00E43208"/>
    <w:rsid w:val="00E436F5"/>
    <w:rsid w:val="00E43E44"/>
    <w:rsid w:val="00E50704"/>
    <w:rsid w:val="00E51E54"/>
    <w:rsid w:val="00E528B9"/>
    <w:rsid w:val="00E53A74"/>
    <w:rsid w:val="00E5622D"/>
    <w:rsid w:val="00E6122A"/>
    <w:rsid w:val="00E65EC8"/>
    <w:rsid w:val="00E672B8"/>
    <w:rsid w:val="00E713E9"/>
    <w:rsid w:val="00E72973"/>
    <w:rsid w:val="00E73B7D"/>
    <w:rsid w:val="00E73D70"/>
    <w:rsid w:val="00E76E85"/>
    <w:rsid w:val="00E81E2C"/>
    <w:rsid w:val="00E858B2"/>
    <w:rsid w:val="00E85A87"/>
    <w:rsid w:val="00E87D3F"/>
    <w:rsid w:val="00E933B7"/>
    <w:rsid w:val="00E962BE"/>
    <w:rsid w:val="00E97D2C"/>
    <w:rsid w:val="00EA08E1"/>
    <w:rsid w:val="00EA16D9"/>
    <w:rsid w:val="00EA3157"/>
    <w:rsid w:val="00EA3463"/>
    <w:rsid w:val="00EA44F3"/>
    <w:rsid w:val="00EA4704"/>
    <w:rsid w:val="00EA5F12"/>
    <w:rsid w:val="00EA722E"/>
    <w:rsid w:val="00EB059D"/>
    <w:rsid w:val="00EB1A53"/>
    <w:rsid w:val="00EB3AD0"/>
    <w:rsid w:val="00EB5B69"/>
    <w:rsid w:val="00EB75BE"/>
    <w:rsid w:val="00EC28C9"/>
    <w:rsid w:val="00EC4451"/>
    <w:rsid w:val="00EC45A5"/>
    <w:rsid w:val="00EC5B65"/>
    <w:rsid w:val="00EC76DF"/>
    <w:rsid w:val="00EC7FC5"/>
    <w:rsid w:val="00ED06F4"/>
    <w:rsid w:val="00ED1703"/>
    <w:rsid w:val="00ED2360"/>
    <w:rsid w:val="00ED34E2"/>
    <w:rsid w:val="00ED3DCB"/>
    <w:rsid w:val="00ED5836"/>
    <w:rsid w:val="00ED69C3"/>
    <w:rsid w:val="00ED6AFC"/>
    <w:rsid w:val="00EE06DF"/>
    <w:rsid w:val="00EE1268"/>
    <w:rsid w:val="00EE2D4D"/>
    <w:rsid w:val="00EE6EBC"/>
    <w:rsid w:val="00EE782F"/>
    <w:rsid w:val="00EE7BD1"/>
    <w:rsid w:val="00EF0261"/>
    <w:rsid w:val="00EF0362"/>
    <w:rsid w:val="00EF0E92"/>
    <w:rsid w:val="00EF10DE"/>
    <w:rsid w:val="00EF21EE"/>
    <w:rsid w:val="00EF2343"/>
    <w:rsid w:val="00EF2BC3"/>
    <w:rsid w:val="00EF43EC"/>
    <w:rsid w:val="00EF4532"/>
    <w:rsid w:val="00EF5C3C"/>
    <w:rsid w:val="00EF700A"/>
    <w:rsid w:val="00EF71FA"/>
    <w:rsid w:val="00F00416"/>
    <w:rsid w:val="00F043CD"/>
    <w:rsid w:val="00F04427"/>
    <w:rsid w:val="00F04D68"/>
    <w:rsid w:val="00F05A68"/>
    <w:rsid w:val="00F05EC8"/>
    <w:rsid w:val="00F07A89"/>
    <w:rsid w:val="00F1029C"/>
    <w:rsid w:val="00F10E88"/>
    <w:rsid w:val="00F10EF6"/>
    <w:rsid w:val="00F12EB8"/>
    <w:rsid w:val="00F1390C"/>
    <w:rsid w:val="00F14A62"/>
    <w:rsid w:val="00F16669"/>
    <w:rsid w:val="00F1721B"/>
    <w:rsid w:val="00F217A2"/>
    <w:rsid w:val="00F22ACD"/>
    <w:rsid w:val="00F23194"/>
    <w:rsid w:val="00F241D1"/>
    <w:rsid w:val="00F245A1"/>
    <w:rsid w:val="00F2540F"/>
    <w:rsid w:val="00F27400"/>
    <w:rsid w:val="00F27497"/>
    <w:rsid w:val="00F30DC2"/>
    <w:rsid w:val="00F3143A"/>
    <w:rsid w:val="00F32BD9"/>
    <w:rsid w:val="00F32BF7"/>
    <w:rsid w:val="00F3423C"/>
    <w:rsid w:val="00F4286F"/>
    <w:rsid w:val="00F42AD6"/>
    <w:rsid w:val="00F4318B"/>
    <w:rsid w:val="00F43619"/>
    <w:rsid w:val="00F46792"/>
    <w:rsid w:val="00F4695F"/>
    <w:rsid w:val="00F46B25"/>
    <w:rsid w:val="00F53534"/>
    <w:rsid w:val="00F54CC1"/>
    <w:rsid w:val="00F553B8"/>
    <w:rsid w:val="00F55541"/>
    <w:rsid w:val="00F55EDF"/>
    <w:rsid w:val="00F56D02"/>
    <w:rsid w:val="00F57508"/>
    <w:rsid w:val="00F6095E"/>
    <w:rsid w:val="00F62C13"/>
    <w:rsid w:val="00F636E4"/>
    <w:rsid w:val="00F650AC"/>
    <w:rsid w:val="00F7069A"/>
    <w:rsid w:val="00F718CD"/>
    <w:rsid w:val="00F725B5"/>
    <w:rsid w:val="00F72A3C"/>
    <w:rsid w:val="00F7421D"/>
    <w:rsid w:val="00F757F8"/>
    <w:rsid w:val="00F77D3C"/>
    <w:rsid w:val="00F80642"/>
    <w:rsid w:val="00F80D58"/>
    <w:rsid w:val="00F81022"/>
    <w:rsid w:val="00F819BD"/>
    <w:rsid w:val="00F835DE"/>
    <w:rsid w:val="00F83877"/>
    <w:rsid w:val="00F85C21"/>
    <w:rsid w:val="00F85CB8"/>
    <w:rsid w:val="00F866B8"/>
    <w:rsid w:val="00F87B90"/>
    <w:rsid w:val="00F90172"/>
    <w:rsid w:val="00F90484"/>
    <w:rsid w:val="00F91769"/>
    <w:rsid w:val="00F9250C"/>
    <w:rsid w:val="00F9255C"/>
    <w:rsid w:val="00F93BF6"/>
    <w:rsid w:val="00F93CF8"/>
    <w:rsid w:val="00F9597B"/>
    <w:rsid w:val="00F97988"/>
    <w:rsid w:val="00FA14DA"/>
    <w:rsid w:val="00FA2323"/>
    <w:rsid w:val="00FA2AF5"/>
    <w:rsid w:val="00FA7358"/>
    <w:rsid w:val="00FB030D"/>
    <w:rsid w:val="00FB2940"/>
    <w:rsid w:val="00FB3095"/>
    <w:rsid w:val="00FB44E7"/>
    <w:rsid w:val="00FB55F3"/>
    <w:rsid w:val="00FB748E"/>
    <w:rsid w:val="00FC0F97"/>
    <w:rsid w:val="00FC169A"/>
    <w:rsid w:val="00FC1E15"/>
    <w:rsid w:val="00FC2720"/>
    <w:rsid w:val="00FC27D1"/>
    <w:rsid w:val="00FC2819"/>
    <w:rsid w:val="00FC640A"/>
    <w:rsid w:val="00FD0F42"/>
    <w:rsid w:val="00FD1532"/>
    <w:rsid w:val="00FD194A"/>
    <w:rsid w:val="00FD1B64"/>
    <w:rsid w:val="00FD241D"/>
    <w:rsid w:val="00FD3928"/>
    <w:rsid w:val="00FD3E68"/>
    <w:rsid w:val="00FD4676"/>
    <w:rsid w:val="00FD4944"/>
    <w:rsid w:val="00FD79FA"/>
    <w:rsid w:val="00FE0378"/>
    <w:rsid w:val="00FE52FA"/>
    <w:rsid w:val="00FE69A8"/>
    <w:rsid w:val="00FF0C07"/>
    <w:rsid w:val="00FF0F08"/>
    <w:rsid w:val="00FF0FE1"/>
    <w:rsid w:val="00FF271D"/>
    <w:rsid w:val="00FF34DD"/>
    <w:rsid w:val="00FF6F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3D0AB"/>
  <w15:docId w15:val="{AC2A054C-F627-45C4-8693-ECA057B8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936"/>
    <w:rPr>
      <w:sz w:val="24"/>
      <w:szCs w:val="24"/>
      <w:lang w:val="sl-SI" w:eastAsia="sl-SI"/>
    </w:rPr>
  </w:style>
  <w:style w:type="paragraph" w:styleId="Nagwek2">
    <w:name w:val="heading 2"/>
    <w:basedOn w:val="Normalny"/>
    <w:next w:val="Normalny"/>
    <w:link w:val="Nagwek2Znak"/>
    <w:uiPriority w:val="9"/>
    <w:qFormat/>
    <w:rsid w:val="008E20A9"/>
    <w:pPr>
      <w:keepNext/>
      <w:spacing w:before="240" w:after="60"/>
      <w:outlineLvl w:val="1"/>
    </w:pPr>
    <w:rPr>
      <w:rFonts w:ascii="Cambria" w:eastAsia="SimSun" w:hAnsi="Cambria"/>
      <w:b/>
      <w:bCs/>
      <w:i/>
      <w:iCs/>
      <w:sz w:val="28"/>
      <w:szCs w:val="28"/>
      <w:lang w:val="en-GB" w:eastAsia="en-US"/>
    </w:rPr>
  </w:style>
  <w:style w:type="paragraph" w:styleId="Nagwek9">
    <w:name w:val="heading 9"/>
    <w:basedOn w:val="Normalny"/>
    <w:next w:val="Normalny"/>
    <w:link w:val="Nagwek9Znak"/>
    <w:qFormat/>
    <w:rsid w:val="001B6569"/>
    <w:pPr>
      <w:keepNext/>
      <w:spacing w:line="300" w:lineRule="exact"/>
      <w:outlineLvl w:val="8"/>
    </w:pPr>
    <w:rPr>
      <w:rFonts w:ascii="Arial" w:eastAsia="Times" w:hAnsi="Arial"/>
      <w:b/>
      <w:bCs/>
      <w:sz w:val="20"/>
      <w:szCs w:val="20"/>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line1">
    <w:name w:val="Headline 1"/>
    <w:next w:val="Normalny"/>
    <w:rsid w:val="00CE1D88"/>
    <w:rPr>
      <w:rFonts w:ascii="Helvetica" w:hAnsi="Helvetica" w:cs="Helvetica"/>
      <w:b/>
      <w:bCs/>
      <w:sz w:val="40"/>
      <w:szCs w:val="40"/>
      <w:lang w:val="de-AT" w:eastAsia="de-DE"/>
    </w:rPr>
  </w:style>
  <w:style w:type="paragraph" w:customStyle="1" w:styleId="Text">
    <w:name w:val="Text"/>
    <w:rsid w:val="00CE1D88"/>
    <w:pPr>
      <w:jc w:val="both"/>
    </w:pPr>
    <w:rPr>
      <w:rFonts w:ascii="Arial" w:hAnsi="Arial" w:cs="Arial"/>
      <w:color w:val="FF00FF"/>
      <w:sz w:val="19"/>
      <w:szCs w:val="19"/>
      <w:lang w:val="en-GB" w:eastAsia="de-DE"/>
    </w:rPr>
  </w:style>
  <w:style w:type="character" w:styleId="Odwoanieprzypisudolnego">
    <w:name w:val="footnote reference"/>
    <w:aliases w:val="ESPON Footnote No"/>
    <w:uiPriority w:val="99"/>
    <w:rsid w:val="00CE1D88"/>
    <w:rPr>
      <w:vertAlign w:val="superscript"/>
    </w:rPr>
  </w:style>
  <w:style w:type="character" w:styleId="Hipercze">
    <w:name w:val="Hyperlink"/>
    <w:semiHidden/>
    <w:rsid w:val="00CE1D88"/>
    <w:rPr>
      <w:color w:val="0000FF"/>
      <w:u w:val="single"/>
    </w:rPr>
  </w:style>
  <w:style w:type="paragraph" w:styleId="Tekstprzypisudolnego">
    <w:name w:val="footnote text"/>
    <w:aliases w:val="Tekst przypisu,Podrozdział,Fußnote,Footnote Text Char Char,Footnote Text Char,single space,footnote text,FOOTNOTES,fn,Footnote, Char1 Char,Footnote Char1,stile 1,Footnote1,Footnote2,Footnote3,Footnote4,Footnote5,Footnote6"/>
    <w:basedOn w:val="Normalny"/>
    <w:link w:val="TekstprzypisudolnegoZnak"/>
    <w:uiPriority w:val="99"/>
    <w:rsid w:val="00CE1D88"/>
    <w:rPr>
      <w:rFonts w:ascii="Times" w:hAnsi="Times"/>
      <w:sz w:val="20"/>
      <w:szCs w:val="20"/>
      <w:lang w:val="de-DE" w:eastAsia="de-DE"/>
    </w:rPr>
  </w:style>
  <w:style w:type="paragraph" w:customStyle="1" w:styleId="HeadFollowLines">
    <w:name w:val="Head Follow Lines"/>
    <w:basedOn w:val="Head1Line"/>
    <w:rsid w:val="00CE1D88"/>
  </w:style>
  <w:style w:type="paragraph" w:customStyle="1" w:styleId="Head1Line">
    <w:name w:val="Head 1. Line"/>
    <w:rsid w:val="00CE1D88"/>
    <w:pPr>
      <w:tabs>
        <w:tab w:val="left" w:pos="1418"/>
      </w:tabs>
    </w:pPr>
    <w:rPr>
      <w:rFonts w:ascii="Helvetica" w:hAnsi="Helvetica" w:cs="Helvetica"/>
      <w:noProof/>
      <w:sz w:val="19"/>
      <w:szCs w:val="19"/>
      <w:lang w:val="de-AT" w:eastAsia="de-DE"/>
    </w:rPr>
  </w:style>
  <w:style w:type="paragraph" w:styleId="Nagwek">
    <w:name w:val="header"/>
    <w:basedOn w:val="Normalny"/>
    <w:link w:val="NagwekZnak"/>
    <w:uiPriority w:val="99"/>
    <w:rsid w:val="00CE1D88"/>
    <w:pPr>
      <w:tabs>
        <w:tab w:val="center" w:pos="4536"/>
        <w:tab w:val="right" w:pos="9072"/>
      </w:tabs>
    </w:pPr>
    <w:rPr>
      <w:lang w:val="en-GB" w:eastAsia="en-US"/>
    </w:rPr>
  </w:style>
  <w:style w:type="character" w:styleId="Numerstrony">
    <w:name w:val="page number"/>
    <w:basedOn w:val="Domylnaczcionkaakapitu"/>
    <w:semiHidden/>
    <w:rsid w:val="00CE1D88"/>
  </w:style>
  <w:style w:type="paragraph" w:styleId="Stopka">
    <w:name w:val="footer"/>
    <w:basedOn w:val="Normalny"/>
    <w:link w:val="StopkaZnak"/>
    <w:uiPriority w:val="99"/>
    <w:rsid w:val="00CE1D88"/>
    <w:pPr>
      <w:tabs>
        <w:tab w:val="center" w:pos="4536"/>
        <w:tab w:val="right" w:pos="9072"/>
      </w:tabs>
    </w:pPr>
    <w:rPr>
      <w:lang w:val="x-none" w:eastAsia="en-US"/>
    </w:rPr>
  </w:style>
  <w:style w:type="character" w:styleId="Odwoaniedokomentarza">
    <w:name w:val="annotation reference"/>
    <w:semiHidden/>
    <w:rsid w:val="00CE1D88"/>
    <w:rPr>
      <w:sz w:val="16"/>
      <w:szCs w:val="16"/>
    </w:rPr>
  </w:style>
  <w:style w:type="paragraph" w:styleId="Tekstkomentarza">
    <w:name w:val="annotation text"/>
    <w:basedOn w:val="Normalny"/>
    <w:link w:val="TekstkomentarzaZnak"/>
    <w:semiHidden/>
    <w:rsid w:val="00CE1D88"/>
    <w:rPr>
      <w:sz w:val="20"/>
      <w:szCs w:val="20"/>
      <w:lang w:val="en-GB" w:eastAsia="x-none"/>
    </w:rPr>
  </w:style>
  <w:style w:type="character" w:styleId="UyteHipercze">
    <w:name w:val="FollowedHyperlink"/>
    <w:semiHidden/>
    <w:rsid w:val="00CE1D88"/>
    <w:rPr>
      <w:color w:val="800080"/>
      <w:u w:val="single"/>
    </w:rPr>
  </w:style>
  <w:style w:type="paragraph" w:styleId="NormalnyWeb">
    <w:name w:val="Normal (Web)"/>
    <w:basedOn w:val="Normalny"/>
    <w:rsid w:val="00CE1D88"/>
    <w:pPr>
      <w:spacing w:before="100" w:beforeAutospacing="1" w:after="100" w:afterAutospacing="1"/>
    </w:pPr>
    <w:rPr>
      <w:rFonts w:ascii="Arial Unicode MS" w:eastAsia="Arial Unicode MS" w:hAnsi="Arial Unicode MS" w:cs="Arial Unicode MS"/>
    </w:rPr>
  </w:style>
  <w:style w:type="paragraph" w:customStyle="1" w:styleId="Headline">
    <w:name w:val="Headline"/>
    <w:basedOn w:val="Head1Line"/>
    <w:next w:val="Normalny"/>
    <w:rsid w:val="00EF0261"/>
    <w:pPr>
      <w:tabs>
        <w:tab w:val="clear" w:pos="1418"/>
      </w:tabs>
      <w:spacing w:after="200"/>
      <w:outlineLvl w:val="0"/>
    </w:pPr>
    <w:rPr>
      <w:rFonts w:ascii="Trebuchet MS Bold" w:eastAsia="Cambria" w:hAnsi="Trebuchet MS Bold" w:cs="Times New Roman"/>
      <w:noProof w:val="0"/>
      <w:color w:val="003777"/>
      <w:sz w:val="60"/>
      <w:szCs w:val="24"/>
      <w:lang w:val="de-DE" w:eastAsia="en-US"/>
    </w:rPr>
  </w:style>
  <w:style w:type="paragraph" w:customStyle="1" w:styleId="Headline2">
    <w:name w:val="Headline 2"/>
    <w:basedOn w:val="Normalny"/>
    <w:rsid w:val="00EF0261"/>
    <w:pPr>
      <w:tabs>
        <w:tab w:val="left" w:pos="1843"/>
      </w:tabs>
      <w:spacing w:after="200"/>
      <w:ind w:left="1843" w:hanging="1843"/>
    </w:pPr>
    <w:rPr>
      <w:rFonts w:ascii="Trebuchet MS Bold" w:eastAsia="Cambria" w:hAnsi="Trebuchet MS Bold"/>
      <w:color w:val="262727"/>
      <w:sz w:val="32"/>
      <w:lang w:val="de-DE"/>
    </w:rPr>
  </w:style>
  <w:style w:type="paragraph" w:customStyle="1" w:styleId="DateandVenue">
    <w:name w:val="Date and Venue"/>
    <w:next w:val="Normalny"/>
    <w:autoRedefine/>
    <w:qFormat/>
    <w:rsid w:val="003B6BB9"/>
    <w:pPr>
      <w:tabs>
        <w:tab w:val="left" w:pos="0"/>
      </w:tabs>
      <w:spacing w:after="100"/>
      <w:jc w:val="both"/>
    </w:pPr>
    <w:rPr>
      <w:rFonts w:ascii="Trebuchet MS Bold" w:eastAsia="Cambria" w:hAnsi="Trebuchet MS Bold"/>
      <w:color w:val="003777"/>
      <w:sz w:val="22"/>
      <w:szCs w:val="24"/>
      <w:lang w:val="de-DE" w:eastAsia="en-US"/>
    </w:rPr>
  </w:style>
  <w:style w:type="paragraph" w:customStyle="1" w:styleId="Entry1withLine">
    <w:name w:val="Entry 1 with Line"/>
    <w:next w:val="Normalny"/>
    <w:qFormat/>
    <w:rsid w:val="00EF0261"/>
    <w:pPr>
      <w:pBdr>
        <w:bottom w:val="single" w:sz="4" w:space="10" w:color="262727"/>
        <w:between w:val="single" w:sz="4" w:space="1" w:color="262727"/>
      </w:pBdr>
      <w:tabs>
        <w:tab w:val="left" w:pos="1843"/>
        <w:tab w:val="left" w:pos="2124"/>
        <w:tab w:val="left" w:pos="2832"/>
        <w:tab w:val="left" w:pos="6980"/>
      </w:tabs>
      <w:spacing w:after="200"/>
    </w:pPr>
    <w:rPr>
      <w:rFonts w:ascii="Trebuchet MS" w:eastAsia="Cambria" w:hAnsi="Trebuchet MS"/>
      <w:color w:val="262727"/>
      <w:sz w:val="22"/>
      <w:szCs w:val="24"/>
      <w:lang w:val="de-DE" w:eastAsia="en-US"/>
    </w:rPr>
  </w:style>
  <w:style w:type="paragraph" w:customStyle="1" w:styleId="Entry1">
    <w:name w:val="Entry 1"/>
    <w:next w:val="Normalny"/>
    <w:qFormat/>
    <w:rsid w:val="00EF0261"/>
    <w:pPr>
      <w:tabs>
        <w:tab w:val="left" w:pos="1843"/>
      </w:tabs>
      <w:spacing w:after="100"/>
    </w:pPr>
    <w:rPr>
      <w:rFonts w:ascii="Trebuchet MS" w:eastAsia="Cambria" w:hAnsi="Trebuchet MS"/>
      <w:color w:val="262727"/>
      <w:sz w:val="22"/>
      <w:szCs w:val="24"/>
      <w:lang w:val="de-DE" w:eastAsia="en-US"/>
    </w:rPr>
  </w:style>
  <w:style w:type="paragraph" w:customStyle="1" w:styleId="NameofEvent">
    <w:name w:val="Name of Event"/>
    <w:next w:val="Normalny"/>
    <w:qFormat/>
    <w:rsid w:val="00EF0261"/>
    <w:pPr>
      <w:spacing w:after="100"/>
      <w:outlineLvl w:val="0"/>
    </w:pPr>
    <w:rPr>
      <w:rFonts w:ascii="Trebuchet MS Bold" w:eastAsia="Cambria" w:hAnsi="Trebuchet MS Bold"/>
      <w:color w:val="262727"/>
      <w:sz w:val="24"/>
      <w:szCs w:val="24"/>
      <w:lang w:val="de-DE" w:eastAsia="en-US"/>
    </w:rPr>
  </w:style>
  <w:style w:type="paragraph" w:customStyle="1" w:styleId="NameofEventDate">
    <w:name w:val="Name of Event Date"/>
    <w:qFormat/>
    <w:rsid w:val="00EF0261"/>
    <w:pPr>
      <w:pBdr>
        <w:bottom w:val="single" w:sz="4" w:space="1" w:color="003777"/>
      </w:pBdr>
      <w:spacing w:after="200"/>
    </w:pPr>
    <w:rPr>
      <w:rFonts w:ascii="Trebuchet MS" w:eastAsia="Cambria" w:hAnsi="Trebuchet MS"/>
      <w:color w:val="262727"/>
      <w:sz w:val="18"/>
      <w:szCs w:val="24"/>
      <w:lang w:val="de-DE" w:eastAsia="en-US"/>
    </w:rPr>
  </w:style>
  <w:style w:type="paragraph" w:styleId="Tekstprzypisukocowego">
    <w:name w:val="endnote text"/>
    <w:basedOn w:val="Normalny"/>
    <w:link w:val="TekstprzypisukocowegoZnak"/>
    <w:uiPriority w:val="99"/>
    <w:semiHidden/>
    <w:unhideWhenUsed/>
    <w:rsid w:val="00EE782F"/>
    <w:rPr>
      <w:sz w:val="20"/>
      <w:szCs w:val="20"/>
      <w:lang w:val="en-GB" w:eastAsia="x-none"/>
    </w:rPr>
  </w:style>
  <w:style w:type="character" w:customStyle="1" w:styleId="TekstprzypisukocowegoZnak">
    <w:name w:val="Tekst przypisu końcowego Znak"/>
    <w:link w:val="Tekstprzypisukocowego"/>
    <w:uiPriority w:val="99"/>
    <w:semiHidden/>
    <w:rsid w:val="00EE782F"/>
    <w:rPr>
      <w:lang w:val="en-GB"/>
    </w:rPr>
  </w:style>
  <w:style w:type="character" w:styleId="Odwoanieprzypisukocowego">
    <w:name w:val="endnote reference"/>
    <w:uiPriority w:val="99"/>
    <w:semiHidden/>
    <w:unhideWhenUsed/>
    <w:rsid w:val="00EE782F"/>
    <w:rPr>
      <w:vertAlign w:val="superscript"/>
    </w:rPr>
  </w:style>
  <w:style w:type="paragraph" w:styleId="Tekstdymka">
    <w:name w:val="Balloon Text"/>
    <w:basedOn w:val="Normalny"/>
    <w:link w:val="TekstdymkaZnak"/>
    <w:uiPriority w:val="99"/>
    <w:semiHidden/>
    <w:unhideWhenUsed/>
    <w:rsid w:val="007F3524"/>
    <w:rPr>
      <w:rFonts w:ascii="Tahoma" w:hAnsi="Tahoma"/>
      <w:sz w:val="16"/>
      <w:szCs w:val="16"/>
      <w:lang w:val="en-GB" w:eastAsia="x-none"/>
    </w:rPr>
  </w:style>
  <w:style w:type="character" w:customStyle="1" w:styleId="TekstdymkaZnak">
    <w:name w:val="Tekst dymka Znak"/>
    <w:link w:val="Tekstdymka"/>
    <w:uiPriority w:val="99"/>
    <w:semiHidden/>
    <w:rsid w:val="007F3524"/>
    <w:rPr>
      <w:rFonts w:ascii="Tahoma" w:hAnsi="Tahoma" w:cs="Tahoma"/>
      <w:sz w:val="16"/>
      <w:szCs w:val="16"/>
      <w:lang w:val="en-GB"/>
    </w:rPr>
  </w:style>
  <w:style w:type="character" w:customStyle="1" w:styleId="StopkaZnak">
    <w:name w:val="Stopka Znak"/>
    <w:link w:val="Stopka"/>
    <w:uiPriority w:val="99"/>
    <w:rsid w:val="003B7BED"/>
    <w:rPr>
      <w:sz w:val="24"/>
      <w:szCs w:val="24"/>
      <w:lang w:eastAsia="en-US"/>
    </w:rPr>
  </w:style>
  <w:style w:type="paragraph" w:customStyle="1" w:styleId="BulletNormal">
    <w:name w:val="Bullet Normal"/>
    <w:rsid w:val="003B3D62"/>
    <w:pPr>
      <w:numPr>
        <w:numId w:val="1"/>
      </w:numPr>
      <w:tabs>
        <w:tab w:val="left" w:pos="567"/>
      </w:tabs>
      <w:spacing w:after="200"/>
    </w:pPr>
    <w:rPr>
      <w:rFonts w:ascii="Cambria" w:eastAsia="Cambria" w:hAnsi="Cambria"/>
      <w:noProof/>
      <w:sz w:val="24"/>
      <w:szCs w:val="24"/>
      <w:lang w:val="de-DE" w:eastAsia="de-DE"/>
    </w:rPr>
  </w:style>
  <w:style w:type="character" w:customStyle="1" w:styleId="Nagwek9Znak">
    <w:name w:val="Nagłówek 9 Znak"/>
    <w:link w:val="Nagwek9"/>
    <w:rsid w:val="001B6569"/>
    <w:rPr>
      <w:rFonts w:ascii="Arial" w:eastAsia="Times" w:hAnsi="Arial" w:cs="Arial"/>
      <w:b/>
      <w:bCs/>
      <w:lang w:val="en-GB" w:eastAsia="en-GB"/>
    </w:rPr>
  </w:style>
  <w:style w:type="character" w:customStyle="1" w:styleId="NagwekZnak">
    <w:name w:val="Nagłówek Znak"/>
    <w:link w:val="Nagwek"/>
    <w:uiPriority w:val="99"/>
    <w:rsid w:val="001B6569"/>
    <w:rPr>
      <w:sz w:val="24"/>
      <w:szCs w:val="24"/>
      <w:lang w:val="en-GB" w:eastAsia="en-US"/>
    </w:rPr>
  </w:style>
  <w:style w:type="character" w:customStyle="1" w:styleId="Nagwek2Znak">
    <w:name w:val="Nagłówek 2 Znak"/>
    <w:link w:val="Nagwek2"/>
    <w:uiPriority w:val="9"/>
    <w:semiHidden/>
    <w:rsid w:val="008E20A9"/>
    <w:rPr>
      <w:rFonts w:ascii="Cambria" w:eastAsia="SimSun" w:hAnsi="Cambria" w:cs="Times New Roman"/>
      <w:b/>
      <w:bCs/>
      <w:i/>
      <w:iCs/>
      <w:sz w:val="28"/>
      <w:szCs w:val="28"/>
      <w:lang w:val="en-GB" w:eastAsia="en-US"/>
    </w:rPr>
  </w:style>
  <w:style w:type="paragraph" w:styleId="Tematkomentarza">
    <w:name w:val="annotation subject"/>
    <w:basedOn w:val="Tekstkomentarza"/>
    <w:next w:val="Tekstkomentarza"/>
    <w:link w:val="TematkomentarzaZnak"/>
    <w:semiHidden/>
    <w:unhideWhenUsed/>
    <w:rsid w:val="00455D8C"/>
  </w:style>
  <w:style w:type="character" w:customStyle="1" w:styleId="TekstkomentarzaZnak">
    <w:name w:val="Tekst komentarza Znak"/>
    <w:link w:val="Tekstkomentarza"/>
    <w:semiHidden/>
    <w:rsid w:val="00455D8C"/>
    <w:rPr>
      <w:lang w:val="en-GB"/>
    </w:rPr>
  </w:style>
  <w:style w:type="character" w:customStyle="1" w:styleId="TematkomentarzaZnak">
    <w:name w:val="Temat komentarza Znak"/>
    <w:link w:val="Tematkomentarza"/>
    <w:rsid w:val="00455D8C"/>
    <w:rPr>
      <w:lang w:val="en-GB"/>
    </w:rPr>
  </w:style>
  <w:style w:type="table" w:styleId="Tabela-Siatka">
    <w:name w:val="Table Grid"/>
    <w:basedOn w:val="Standardowy"/>
    <w:rsid w:val="00D07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B43FC6"/>
  </w:style>
  <w:style w:type="character" w:styleId="Pogrubienie">
    <w:name w:val="Strong"/>
    <w:qFormat/>
    <w:rsid w:val="001F72A5"/>
    <w:rPr>
      <w:b/>
      <w:bCs/>
    </w:rPr>
  </w:style>
  <w:style w:type="character" w:customStyle="1" w:styleId="apple-converted-space">
    <w:name w:val="apple-converted-space"/>
    <w:basedOn w:val="Domylnaczcionkaakapitu"/>
    <w:rsid w:val="001F72A5"/>
  </w:style>
  <w:style w:type="paragraph" w:styleId="Akapitzlist">
    <w:name w:val="List Paragraph"/>
    <w:aliases w:val="maz_wyliczenie,opis dzialania,K-P_odwolanie,A_wyliczenie,Akapit z listą5,Eko punkty,podpunkt,EPL lista punktowana z wyrózneniem,1st level - Bullet List Paragraph,Lettre d'introduction,Normal bullet 2,Bullet list,Listenabsatz,Wykres"/>
    <w:basedOn w:val="Normalny"/>
    <w:link w:val="AkapitzlistZnak"/>
    <w:uiPriority w:val="34"/>
    <w:qFormat/>
    <w:rsid w:val="005D0316"/>
    <w:pPr>
      <w:ind w:left="720"/>
      <w:contextualSpacing/>
    </w:pPr>
  </w:style>
  <w:style w:type="paragraph" w:styleId="Poprawka">
    <w:name w:val="Revision"/>
    <w:hidden/>
    <w:uiPriority w:val="99"/>
    <w:semiHidden/>
    <w:rsid w:val="00580114"/>
    <w:rPr>
      <w:sz w:val="24"/>
      <w:szCs w:val="24"/>
      <w:lang w:val="sl-SI" w:eastAsia="sl-SI"/>
    </w:rPr>
  </w:style>
  <w:style w:type="character" w:customStyle="1" w:styleId="TekstprzypisudolnegoZnak">
    <w:name w:val="Tekst przypisu dolnego Znak"/>
    <w:aliases w:val="Tekst przypisu Znak,Podrozdział Znak,Fußnote Znak,Footnote Text Char Char Znak,Footnote Text Char Znak,single space Znak,footnote text Znak,FOOTNOTES Znak,fn Znak,Footnote Znak, Char1 Char Znak,Footnote Char1 Znak"/>
    <w:link w:val="Tekstprzypisudolnego"/>
    <w:uiPriority w:val="99"/>
    <w:rsid w:val="0030111F"/>
    <w:rPr>
      <w:rFonts w:ascii="Times" w:hAnsi="Times"/>
      <w:lang w:val="de-DE" w:eastAsia="de-DE"/>
    </w:rPr>
  </w:style>
  <w:style w:type="paragraph" w:customStyle="1" w:styleId="Default">
    <w:name w:val="Default"/>
    <w:rsid w:val="004E0A8B"/>
    <w:pPr>
      <w:autoSpaceDE w:val="0"/>
      <w:autoSpaceDN w:val="0"/>
      <w:adjustRightInd w:val="0"/>
    </w:pPr>
    <w:rPr>
      <w:rFonts w:ascii="Trebuchet MS" w:eastAsia="Calibri" w:hAnsi="Trebuchet MS" w:cs="Trebuchet MS"/>
      <w:color w:val="000000"/>
      <w:sz w:val="24"/>
      <w:szCs w:val="24"/>
      <w:lang w:eastAsia="en-US"/>
    </w:rPr>
  </w:style>
  <w:style w:type="character" w:customStyle="1" w:styleId="cf01">
    <w:name w:val="cf01"/>
    <w:rsid w:val="003149E0"/>
    <w:rPr>
      <w:rFonts w:ascii="Segoe UI" w:hAnsi="Segoe UI" w:cs="Segoe UI" w:hint="default"/>
      <w:sz w:val="18"/>
      <w:szCs w:val="18"/>
    </w:rPr>
  </w:style>
  <w:style w:type="character" w:customStyle="1" w:styleId="AkapitzlistZnak">
    <w:name w:val="Akapit z listą Znak"/>
    <w:aliases w:val="maz_wyliczenie Znak,opis dzialania Znak,K-P_odwolanie Znak,A_wyliczenie Znak,Akapit z listą5 Znak,Eko punkty Znak,podpunkt Znak,EPL lista punktowana z wyrózneniem Znak,1st level - Bullet List Paragraph Znak,Lettre d'introduction Znak"/>
    <w:link w:val="Akapitzlist"/>
    <w:uiPriority w:val="34"/>
    <w:qFormat/>
    <w:rsid w:val="00347367"/>
    <w:rPr>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03733">
      <w:bodyDiv w:val="1"/>
      <w:marLeft w:val="0"/>
      <w:marRight w:val="0"/>
      <w:marTop w:val="0"/>
      <w:marBottom w:val="0"/>
      <w:divBdr>
        <w:top w:val="none" w:sz="0" w:space="0" w:color="auto"/>
        <w:left w:val="none" w:sz="0" w:space="0" w:color="auto"/>
        <w:bottom w:val="none" w:sz="0" w:space="0" w:color="auto"/>
        <w:right w:val="none" w:sz="0" w:space="0" w:color="auto"/>
      </w:divBdr>
    </w:div>
    <w:div w:id="293826859">
      <w:bodyDiv w:val="1"/>
      <w:marLeft w:val="0"/>
      <w:marRight w:val="0"/>
      <w:marTop w:val="0"/>
      <w:marBottom w:val="0"/>
      <w:divBdr>
        <w:top w:val="none" w:sz="0" w:space="0" w:color="auto"/>
        <w:left w:val="none" w:sz="0" w:space="0" w:color="auto"/>
        <w:bottom w:val="none" w:sz="0" w:space="0" w:color="auto"/>
        <w:right w:val="none" w:sz="0" w:space="0" w:color="auto"/>
      </w:divBdr>
    </w:div>
    <w:div w:id="627786722">
      <w:bodyDiv w:val="1"/>
      <w:marLeft w:val="0"/>
      <w:marRight w:val="0"/>
      <w:marTop w:val="0"/>
      <w:marBottom w:val="0"/>
      <w:divBdr>
        <w:top w:val="none" w:sz="0" w:space="0" w:color="auto"/>
        <w:left w:val="none" w:sz="0" w:space="0" w:color="auto"/>
        <w:bottom w:val="none" w:sz="0" w:space="0" w:color="auto"/>
        <w:right w:val="none" w:sz="0" w:space="0" w:color="auto"/>
      </w:divBdr>
    </w:div>
    <w:div w:id="685641129">
      <w:bodyDiv w:val="1"/>
      <w:marLeft w:val="0"/>
      <w:marRight w:val="0"/>
      <w:marTop w:val="0"/>
      <w:marBottom w:val="0"/>
      <w:divBdr>
        <w:top w:val="none" w:sz="0" w:space="0" w:color="auto"/>
        <w:left w:val="none" w:sz="0" w:space="0" w:color="auto"/>
        <w:bottom w:val="none" w:sz="0" w:space="0" w:color="auto"/>
        <w:right w:val="none" w:sz="0" w:space="0" w:color="auto"/>
      </w:divBdr>
    </w:div>
    <w:div w:id="1254701450">
      <w:bodyDiv w:val="1"/>
      <w:marLeft w:val="0"/>
      <w:marRight w:val="0"/>
      <w:marTop w:val="0"/>
      <w:marBottom w:val="0"/>
      <w:divBdr>
        <w:top w:val="none" w:sz="0" w:space="0" w:color="auto"/>
        <w:left w:val="none" w:sz="0" w:space="0" w:color="auto"/>
        <w:bottom w:val="none" w:sz="0" w:space="0" w:color="auto"/>
        <w:right w:val="none" w:sz="0" w:space="0" w:color="auto"/>
      </w:divBdr>
    </w:div>
    <w:div w:id="1502087513">
      <w:bodyDiv w:val="1"/>
      <w:marLeft w:val="0"/>
      <w:marRight w:val="0"/>
      <w:marTop w:val="0"/>
      <w:marBottom w:val="0"/>
      <w:divBdr>
        <w:top w:val="none" w:sz="0" w:space="0" w:color="auto"/>
        <w:left w:val="none" w:sz="0" w:space="0" w:color="auto"/>
        <w:bottom w:val="none" w:sz="0" w:space="0" w:color="auto"/>
        <w:right w:val="none" w:sz="0" w:space="0" w:color="auto"/>
      </w:divBdr>
    </w:div>
    <w:div w:id="1542399999">
      <w:bodyDiv w:val="1"/>
      <w:marLeft w:val="0"/>
      <w:marRight w:val="0"/>
      <w:marTop w:val="0"/>
      <w:marBottom w:val="0"/>
      <w:divBdr>
        <w:top w:val="none" w:sz="0" w:space="0" w:color="auto"/>
        <w:left w:val="none" w:sz="0" w:space="0" w:color="auto"/>
        <w:bottom w:val="none" w:sz="0" w:space="0" w:color="auto"/>
        <w:right w:val="none" w:sz="0" w:space="0" w:color="auto"/>
      </w:divBdr>
    </w:div>
    <w:div w:id="1947957895">
      <w:bodyDiv w:val="1"/>
      <w:marLeft w:val="0"/>
      <w:marRight w:val="0"/>
      <w:marTop w:val="0"/>
      <w:marBottom w:val="0"/>
      <w:divBdr>
        <w:top w:val="none" w:sz="0" w:space="0" w:color="auto"/>
        <w:left w:val="none" w:sz="0" w:space="0" w:color="auto"/>
        <w:bottom w:val="none" w:sz="0" w:space="0" w:color="auto"/>
        <w:right w:val="none" w:sz="0" w:space="0" w:color="auto"/>
      </w:divBdr>
    </w:div>
    <w:div w:id="1982078841">
      <w:bodyDiv w:val="1"/>
      <w:marLeft w:val="0"/>
      <w:marRight w:val="0"/>
      <w:marTop w:val="0"/>
      <w:marBottom w:val="0"/>
      <w:divBdr>
        <w:top w:val="none" w:sz="0" w:space="0" w:color="auto"/>
        <w:left w:val="none" w:sz="0" w:space="0" w:color="auto"/>
        <w:bottom w:val="none" w:sz="0" w:space="0" w:color="auto"/>
        <w:right w:val="none" w:sz="0" w:space="0" w:color="auto"/>
      </w:divBdr>
    </w:div>
    <w:div w:id="202285366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9269F-1E7F-45FA-8A81-49145294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1637</Words>
  <Characters>9246</Characters>
  <Application>Microsoft Office Word</Application>
  <DocSecurity>0</DocSecurity>
  <Lines>616</Lines>
  <Paragraphs>236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INTERACT Seminar on the European Grouping of Territorial Cooperation – what use for Territorial Cooperation programmes and pro</vt:lpstr>
      <vt:lpstr>INTERACT Seminar on the European Grouping of Territorial Cooperation – what use for Territorial Cooperation programmes and pro</vt:lpstr>
    </vt:vector>
  </TitlesOfParts>
  <Company>ma14-adv</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 Seminar on the European Grouping of Territorial Cooperation – what use for Territorial Cooperation programmes and pro</dc:title>
  <dc:subject/>
  <dc:creator>elise</dc:creator>
  <cp:keywords/>
  <dc:description/>
  <cp:lastModifiedBy>Joint Secretariat</cp:lastModifiedBy>
  <cp:revision>2</cp:revision>
  <cp:lastPrinted>2022-08-09T15:46:00Z</cp:lastPrinted>
  <dcterms:created xsi:type="dcterms:W3CDTF">2025-04-08T08:18:00Z</dcterms:created>
  <dcterms:modified xsi:type="dcterms:W3CDTF">2025-04-08T08:18:00Z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2023-01-12T17:02:21Z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74983a7e-a6a8-48f5-bd69-0c18134cd8e4</vt:lpwstr>
  </property>
  <property fmtid="{D5CDD505-2E9C-101B-9397-08002B2CF9AE}" pid="8" name="MSIP_Label_6bd9ddd1-4d20-43f6-abfa-fc3c07406f94_ContentBits">
    <vt:lpwstr>0</vt:lpwstr>
  </property>
  <property fmtid="{D5CDD505-2E9C-101B-9397-08002B2CF9AE}" pid="9" name="GrammarlyDocumentId">
    <vt:lpwstr>d44565a75db0b11d8321a1c08b178d0f5ae2443e666a25d92cd840c54b1a65f4</vt:lpwstr>
  </property>
</Properties>
</file>