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Open Sans" w:hAnsi="Open Sans"/>
          <w:sz w:val="2"/>
        </w:rPr>
        <w:id w:val="2013027682"/>
        <w:docPartObj>
          <w:docPartGallery w:val="Cover Pages"/>
          <w:docPartUnique/>
        </w:docPartObj>
      </w:sdtPr>
      <w:sdtEndPr>
        <w:rPr>
          <w:sz w:val="20"/>
          <w:lang w:val="en-GB"/>
        </w:rPr>
      </w:sdtEndPr>
      <w:sdtContent>
        <w:p w14:paraId="2FDCAB25" w14:textId="4F7E63BC" w:rsidR="00221790" w:rsidRDefault="00221790" w:rsidP="005B2C40">
          <w:pPr>
            <w:pStyle w:val="Bezodstpw"/>
            <w:rPr>
              <w:noProof/>
              <w:lang w:val="en-GB"/>
            </w:rPr>
          </w:pPr>
          <w:r>
            <w:rPr>
              <w:noProof/>
            </w:rPr>
            <mc:AlternateContent>
              <mc:Choice Requires="wps">
                <w:drawing>
                  <wp:anchor distT="0" distB="0" distL="114300" distR="114300" simplePos="0" relativeHeight="251715584" behindDoc="0" locked="0" layoutInCell="1" allowOverlap="1" wp14:anchorId="674931F6" wp14:editId="7A9354C2">
                    <wp:simplePos x="0" y="0"/>
                    <wp:positionH relativeFrom="column">
                      <wp:posOffset>-138430</wp:posOffset>
                    </wp:positionH>
                    <wp:positionV relativeFrom="paragraph">
                      <wp:posOffset>9558020</wp:posOffset>
                    </wp:positionV>
                    <wp:extent cx="1085850" cy="590550"/>
                    <wp:effectExtent l="0" t="0" r="0" b="0"/>
                    <wp:wrapTopAndBottom/>
                    <wp:docPr id="541176686" name="Pole tekstowe 1"/>
                    <wp:cNvGraphicFramePr/>
                    <a:graphic xmlns:a="http://schemas.openxmlformats.org/drawingml/2006/main">
                      <a:graphicData uri="http://schemas.microsoft.com/office/word/2010/wordprocessingShape">
                        <wps:wsp>
                          <wps:cNvSpPr txBox="1"/>
                          <wps:spPr>
                            <a:xfrm>
                              <a:off x="0" y="0"/>
                              <a:ext cx="1085850" cy="590550"/>
                            </a:xfrm>
                            <a:prstGeom prst="rect">
                              <a:avLst/>
                            </a:prstGeom>
                            <a:solidFill>
                              <a:prstClr val="white"/>
                            </a:solidFill>
                            <a:ln>
                              <a:noFill/>
                            </a:ln>
                          </wps:spPr>
                          <wps:txbx>
                            <w:txbxContent>
                              <w:p w14:paraId="52EC3AA5" w14:textId="77777777" w:rsidR="00221790" w:rsidRPr="00221790" w:rsidRDefault="00221790" w:rsidP="00221790">
                                <w:pPr>
                                  <w:pStyle w:val="Legenda"/>
                                  <w:spacing w:after="0"/>
                                  <w:rPr>
                                    <w:i w:val="0"/>
                                    <w:iCs w:val="0"/>
                                    <w:sz w:val="24"/>
                                    <w:szCs w:val="24"/>
                                  </w:rPr>
                                </w:pPr>
                                <w:r w:rsidRPr="00221790">
                                  <w:rPr>
                                    <w:i w:val="0"/>
                                    <w:iCs w:val="0"/>
                                    <w:sz w:val="24"/>
                                    <w:szCs w:val="24"/>
                                  </w:rPr>
                                  <w:t>Version 3</w:t>
                                </w:r>
                              </w:p>
                              <w:p w14:paraId="5F27C120" w14:textId="4E8ABC0C" w:rsidR="00221790" w:rsidRPr="007F628B" w:rsidRDefault="00683783" w:rsidP="00221790">
                                <w:pPr>
                                  <w:pStyle w:val="Legenda"/>
                                  <w:spacing w:after="0"/>
                                  <w:rPr>
                                    <w:sz w:val="2"/>
                                    <w:szCs w:val="22"/>
                                  </w:rPr>
                                </w:pPr>
                                <w:r>
                                  <w:rPr>
                                    <w:i w:val="0"/>
                                    <w:iCs w:val="0"/>
                                    <w:sz w:val="24"/>
                                    <w:szCs w:val="24"/>
                                  </w:rPr>
                                  <w:t>23</w:t>
                                </w:r>
                                <w:r w:rsidR="00C45F61">
                                  <w:rPr>
                                    <w:i w:val="0"/>
                                    <w:iCs w:val="0"/>
                                    <w:sz w:val="24"/>
                                    <w:szCs w:val="24"/>
                                  </w:rPr>
                                  <w:t>.0</w:t>
                                </w:r>
                                <w:r w:rsidR="00F62C99">
                                  <w:rPr>
                                    <w:i w:val="0"/>
                                    <w:iCs w:val="0"/>
                                    <w:sz w:val="24"/>
                                    <w:szCs w:val="24"/>
                                  </w:rPr>
                                  <w:t>5</w:t>
                                </w:r>
                                <w:r w:rsidR="00221790" w:rsidRPr="00221790">
                                  <w:rPr>
                                    <w:i w:val="0"/>
                                    <w:iCs w:val="0"/>
                                    <w:sz w:val="24"/>
                                    <w:szCs w:val="24"/>
                                  </w:rPr>
                                  <w:t>.2025</w:t>
                                </w:r>
                                <w:r w:rsidR="00221790">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931F6" id="_x0000_t202" coordsize="21600,21600" o:spt="202" path="m,l,21600r21600,l21600,xe">
                    <v:stroke joinstyle="miter"/>
                    <v:path gradientshapeok="t" o:connecttype="rect"/>
                  </v:shapetype>
                  <v:shape id="Pole tekstowe 1" o:spid="_x0000_s1026" type="#_x0000_t202" style="position:absolute;margin-left:-10.9pt;margin-top:752.6pt;width:85.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" stroked="f">
                    <v:textbox inset="0,0,0,0">
                      <w:txbxContent>
                        <w:p w14:paraId="52EC3AA5" w14:textId="77777777" w:rsidR="00221790" w:rsidRPr="00221790" w:rsidRDefault="00221790" w:rsidP="00221790">
                          <w:pPr>
                            <w:pStyle w:val="Legenda"/>
                            <w:spacing w:after="0"/>
                            <w:rPr>
                              <w:i w:val="0"/>
                              <w:iCs w:val="0"/>
                              <w:sz w:val="24"/>
                              <w:szCs w:val="24"/>
                            </w:rPr>
                          </w:pPr>
                          <w:r w:rsidRPr="00221790">
                            <w:rPr>
                              <w:i w:val="0"/>
                              <w:iCs w:val="0"/>
                              <w:sz w:val="24"/>
                              <w:szCs w:val="24"/>
                            </w:rPr>
                            <w:t>Version 3</w:t>
                          </w:r>
                        </w:p>
                        <w:p w14:paraId="5F27C120" w14:textId="4E8ABC0C" w:rsidR="00221790" w:rsidRPr="007F628B" w:rsidRDefault="00683783" w:rsidP="00221790">
                          <w:pPr>
                            <w:pStyle w:val="Legenda"/>
                            <w:spacing w:after="0"/>
                            <w:rPr>
                              <w:sz w:val="2"/>
                              <w:szCs w:val="22"/>
                            </w:rPr>
                          </w:pPr>
                          <w:r>
                            <w:rPr>
                              <w:i w:val="0"/>
                              <w:iCs w:val="0"/>
                              <w:sz w:val="24"/>
                              <w:szCs w:val="24"/>
                            </w:rPr>
                            <w:t>23</w:t>
                          </w:r>
                          <w:r w:rsidR="00C45F61">
                            <w:rPr>
                              <w:i w:val="0"/>
                              <w:iCs w:val="0"/>
                              <w:sz w:val="24"/>
                              <w:szCs w:val="24"/>
                            </w:rPr>
                            <w:t>.0</w:t>
                          </w:r>
                          <w:r w:rsidR="00F62C99">
                            <w:rPr>
                              <w:i w:val="0"/>
                              <w:iCs w:val="0"/>
                              <w:sz w:val="24"/>
                              <w:szCs w:val="24"/>
                            </w:rPr>
                            <w:t>5</w:t>
                          </w:r>
                          <w:r w:rsidR="00221790" w:rsidRPr="00221790">
                            <w:rPr>
                              <w:i w:val="0"/>
                              <w:iCs w:val="0"/>
                              <w:sz w:val="24"/>
                              <w:szCs w:val="24"/>
                            </w:rPr>
                            <w:t>.2025</w:t>
                          </w:r>
                          <w:r w:rsidR="00221790">
                            <w:br/>
                          </w:r>
                        </w:p>
                      </w:txbxContent>
                    </v:textbox>
                    <w10:wrap type="topAndBottom"/>
                  </v:shape>
                </w:pict>
              </mc:Fallback>
            </mc:AlternateContent>
          </w:r>
          <w:r>
            <w:rPr>
              <w:noProof/>
              <w:lang w:val="en-GB"/>
            </w:rPr>
            <w:drawing>
              <wp:anchor distT="0" distB="0" distL="114300" distR="114300" simplePos="0" relativeHeight="251711488" behindDoc="0" locked="0" layoutInCell="1" allowOverlap="1" wp14:anchorId="20A49EC1" wp14:editId="58031602">
                <wp:simplePos x="0" y="0"/>
                <wp:positionH relativeFrom="column">
                  <wp:posOffset>-900430</wp:posOffset>
                </wp:positionH>
                <wp:positionV relativeFrom="paragraph">
                  <wp:posOffset>0</wp:posOffset>
                </wp:positionV>
                <wp:extent cx="7572375" cy="10706100"/>
                <wp:effectExtent l="0" t="0" r="9525" b="0"/>
                <wp:wrapTopAndBottom/>
                <wp:docPr id="1959935684" name="Obraz 3" descr="Obraz zawierający tekst, zrzut ekranu, niebo, na wolnym powietrz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35684" name="Obraz 3" descr="Obraz zawierający tekst, zrzut ekranu, niebo, na wolnym powietrzu&#10;&#10;Zawartość wygenerowana przez sztuczną inteligencję może być niepoprawna."/>
                        <pic:cNvPicPr/>
                      </pic:nvPicPr>
                      <pic:blipFill>
                        <a:blip r:embed="rId8">
                          <a:extLst>
                            <a:ext uri="{28A0092B-C50C-407E-A947-70E740481C1C}">
                              <a14:useLocalDpi xmlns:a14="http://schemas.microsoft.com/office/drawing/2010/main" val="0"/>
                            </a:ext>
                          </a:extLst>
                        </a:blip>
                        <a:stretch>
                          <a:fillRect/>
                        </a:stretch>
                      </pic:blipFill>
                      <pic:spPr>
                        <a:xfrm>
                          <a:off x="0" y="0"/>
                          <a:ext cx="7572375" cy="10706100"/>
                        </a:xfrm>
                        <a:prstGeom prst="rect">
                          <a:avLst/>
                        </a:prstGeom>
                      </pic:spPr>
                    </pic:pic>
                  </a:graphicData>
                </a:graphic>
                <wp14:sizeRelH relativeFrom="page">
                  <wp14:pctWidth>0</wp14:pctWidth>
                </wp14:sizeRelH>
                <wp14:sizeRelV relativeFrom="page">
                  <wp14:pctHeight>0</wp14:pctHeight>
                </wp14:sizeRelV>
              </wp:anchor>
            </w:drawing>
          </w:r>
        </w:p>
        <w:p w14:paraId="05E6B40A" w14:textId="7014A8AE" w:rsidR="005B2C40" w:rsidRPr="005B2C40" w:rsidRDefault="005B2C40" w:rsidP="005B2C40">
          <w:pPr>
            <w:pStyle w:val="Bezodstpw"/>
            <w:rPr>
              <w:lang w:val="en-GB"/>
            </w:rPr>
          </w:pPr>
        </w:p>
        <w:sdt>
          <w:sdtPr>
            <w:rPr>
              <w:rFonts w:ascii="Open Sans" w:eastAsia="Calibri" w:hAnsi="Open Sans" w:cs="Times New Roman"/>
              <w:color w:val="auto"/>
              <w:sz w:val="20"/>
              <w:szCs w:val="22"/>
              <w:lang w:eastAsia="en-US"/>
            </w:rPr>
            <w:id w:val="-194540502"/>
            <w:docPartObj>
              <w:docPartGallery w:val="Table of Contents"/>
              <w:docPartUnique/>
            </w:docPartObj>
          </w:sdtPr>
          <w:sdtEndPr>
            <w:rPr>
              <w:b/>
              <w:bCs/>
            </w:rPr>
          </w:sdtEndPr>
          <w:sdtContent>
            <w:p w14:paraId="4C4F4354" w14:textId="77777777" w:rsidR="0016702B" w:rsidRDefault="0016702B">
              <w:pPr>
                <w:pStyle w:val="Nagwekspisutreci"/>
                <w:sectPr w:rsidR="0016702B" w:rsidSect="00F611DE">
                  <w:footerReference w:type="default" r:id="rId9"/>
                  <w:type w:val="continuous"/>
                  <w:pgSz w:w="11906" w:h="16838"/>
                  <w:pgMar w:top="0" w:right="1418" w:bottom="851" w:left="1418" w:header="709" w:footer="427" w:gutter="0"/>
                  <w:pgNumType w:start="0"/>
                  <w:cols w:space="708"/>
                  <w:titlePg/>
                  <w:docGrid w:linePitch="360"/>
                </w:sectPr>
              </w:pPr>
            </w:p>
            <w:p w14:paraId="0517FF9B" w14:textId="5E017C03" w:rsidR="00D94BC4" w:rsidRPr="00683783" w:rsidRDefault="008F43B8">
              <w:pPr>
                <w:pStyle w:val="Nagwekspisutreci"/>
                <w:rPr>
                  <w:rFonts w:ascii="Open Sans" w:hAnsi="Open Sans" w:cs="Open Sans"/>
                </w:rPr>
              </w:pPr>
              <w:r w:rsidRPr="00683783">
                <w:rPr>
                  <w:rFonts w:ascii="Open Sans" w:hAnsi="Open Sans" w:cs="Open Sans"/>
                </w:rPr>
                <w:t>Table of Contents</w:t>
              </w:r>
            </w:p>
            <w:p w14:paraId="76643000" w14:textId="573F85B4" w:rsidR="00F62C99" w:rsidRDefault="00D94BC4">
              <w:pPr>
                <w:pStyle w:val="Spistreci1"/>
                <w:rPr>
                  <w:rFonts w:asciiTheme="minorHAnsi" w:eastAsiaTheme="minorEastAsia" w:hAnsiTheme="minorHAnsi" w:cstheme="minorBidi"/>
                  <w:noProof/>
                  <w:kern w:val="2"/>
                  <w:sz w:val="24"/>
                  <w:szCs w:val="24"/>
                  <w:lang w:eastAsia="pl-PL"/>
                  <w14:ligatures w14:val="standardContextual"/>
                </w:rPr>
              </w:pPr>
              <w:r>
                <w:fldChar w:fldCharType="begin"/>
              </w:r>
              <w:r>
                <w:instrText xml:space="preserve"> TOC \o "1-3" \h \z \u \t "Nagłówek 5;4" </w:instrText>
              </w:r>
              <w:r>
                <w:fldChar w:fldCharType="separate"/>
              </w:r>
              <w:hyperlink w:anchor="_Toc197591061" w:history="1">
                <w:r w:rsidR="00F62C99" w:rsidRPr="00831823">
                  <w:rPr>
                    <w:rStyle w:val="Hipercze"/>
                    <w:noProof/>
                  </w:rPr>
                  <w:t>1.</w:t>
                </w:r>
                <w:r w:rsidR="00F62C99">
                  <w:rPr>
                    <w:rFonts w:asciiTheme="minorHAnsi" w:eastAsiaTheme="minorEastAsia" w:hAnsiTheme="minorHAnsi" w:cstheme="minorBidi"/>
                    <w:noProof/>
                    <w:kern w:val="2"/>
                    <w:sz w:val="24"/>
                    <w:szCs w:val="24"/>
                    <w:lang w:eastAsia="pl-PL"/>
                    <w14:ligatures w14:val="standardContextual"/>
                  </w:rPr>
                  <w:tab/>
                </w:r>
                <w:r w:rsidR="00F62C99" w:rsidRPr="00831823">
                  <w:rPr>
                    <w:rStyle w:val="Hipercze"/>
                    <w:noProof/>
                  </w:rPr>
                  <w:t>Introduction</w:t>
                </w:r>
                <w:r w:rsidR="00F62C99">
                  <w:rPr>
                    <w:noProof/>
                    <w:webHidden/>
                  </w:rPr>
                  <w:tab/>
                </w:r>
                <w:r w:rsidR="00F62C99">
                  <w:rPr>
                    <w:noProof/>
                    <w:webHidden/>
                  </w:rPr>
                  <w:fldChar w:fldCharType="begin"/>
                </w:r>
                <w:r w:rsidR="00F62C99">
                  <w:rPr>
                    <w:noProof/>
                    <w:webHidden/>
                  </w:rPr>
                  <w:instrText xml:space="preserve"> PAGEREF _Toc197591061 \h </w:instrText>
                </w:r>
                <w:r w:rsidR="00F62C99">
                  <w:rPr>
                    <w:noProof/>
                    <w:webHidden/>
                  </w:rPr>
                </w:r>
                <w:r w:rsidR="00F62C99">
                  <w:rPr>
                    <w:noProof/>
                    <w:webHidden/>
                  </w:rPr>
                  <w:fldChar w:fldCharType="separate"/>
                </w:r>
                <w:r w:rsidR="00F62C99">
                  <w:rPr>
                    <w:noProof/>
                    <w:webHidden/>
                  </w:rPr>
                  <w:t>3</w:t>
                </w:r>
                <w:r w:rsidR="00F62C99">
                  <w:rPr>
                    <w:noProof/>
                    <w:webHidden/>
                  </w:rPr>
                  <w:fldChar w:fldCharType="end"/>
                </w:r>
              </w:hyperlink>
            </w:p>
            <w:p w14:paraId="7C92694E" w14:textId="0A68392B" w:rsidR="00F62C99" w:rsidRDefault="00F62C99">
              <w:pPr>
                <w:pStyle w:val="Spistreci1"/>
                <w:rPr>
                  <w:rFonts w:asciiTheme="minorHAnsi" w:eastAsiaTheme="minorEastAsia" w:hAnsiTheme="minorHAnsi" w:cstheme="minorBidi"/>
                  <w:noProof/>
                  <w:kern w:val="2"/>
                  <w:sz w:val="24"/>
                  <w:szCs w:val="24"/>
                  <w:lang w:eastAsia="pl-PL"/>
                  <w14:ligatures w14:val="standardContextual"/>
                </w:rPr>
              </w:pPr>
              <w:hyperlink w:anchor="_Toc197591062" w:history="1">
                <w:r w:rsidRPr="00831823">
                  <w:rPr>
                    <w:rStyle w:val="Hipercze"/>
                    <w:noProof/>
                  </w:rPr>
                  <w:t>2.</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The importance of communication</w:t>
                </w:r>
                <w:r>
                  <w:rPr>
                    <w:noProof/>
                    <w:webHidden/>
                  </w:rPr>
                  <w:tab/>
                </w:r>
                <w:r>
                  <w:rPr>
                    <w:noProof/>
                    <w:webHidden/>
                  </w:rPr>
                  <w:fldChar w:fldCharType="begin"/>
                </w:r>
                <w:r>
                  <w:rPr>
                    <w:noProof/>
                    <w:webHidden/>
                  </w:rPr>
                  <w:instrText xml:space="preserve"> PAGEREF _Toc197591062 \h </w:instrText>
                </w:r>
                <w:r>
                  <w:rPr>
                    <w:noProof/>
                    <w:webHidden/>
                  </w:rPr>
                </w:r>
                <w:r>
                  <w:rPr>
                    <w:noProof/>
                    <w:webHidden/>
                  </w:rPr>
                  <w:fldChar w:fldCharType="separate"/>
                </w:r>
                <w:r>
                  <w:rPr>
                    <w:noProof/>
                    <w:webHidden/>
                  </w:rPr>
                  <w:t>3</w:t>
                </w:r>
                <w:r>
                  <w:rPr>
                    <w:noProof/>
                    <w:webHidden/>
                  </w:rPr>
                  <w:fldChar w:fldCharType="end"/>
                </w:r>
              </w:hyperlink>
            </w:p>
            <w:p w14:paraId="17DED88A" w14:textId="7E532139" w:rsidR="00F62C99" w:rsidRDefault="00F62C99">
              <w:pPr>
                <w:pStyle w:val="Spistreci1"/>
                <w:rPr>
                  <w:rFonts w:asciiTheme="minorHAnsi" w:eastAsiaTheme="minorEastAsia" w:hAnsiTheme="minorHAnsi" w:cstheme="minorBidi"/>
                  <w:noProof/>
                  <w:kern w:val="2"/>
                  <w:sz w:val="24"/>
                  <w:szCs w:val="24"/>
                  <w:lang w:eastAsia="pl-PL"/>
                  <w14:ligatures w14:val="standardContextual"/>
                </w:rPr>
              </w:pPr>
              <w:hyperlink w:anchor="_Toc197591063" w:history="1">
                <w:r w:rsidRPr="00831823">
                  <w:rPr>
                    <w:rStyle w:val="Hipercze"/>
                    <w:noProof/>
                  </w:rPr>
                  <w:t>3.</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Communication in the project – mandatory actions</w:t>
                </w:r>
                <w:r>
                  <w:rPr>
                    <w:noProof/>
                    <w:webHidden/>
                  </w:rPr>
                  <w:tab/>
                </w:r>
                <w:r>
                  <w:rPr>
                    <w:noProof/>
                    <w:webHidden/>
                  </w:rPr>
                  <w:fldChar w:fldCharType="begin"/>
                </w:r>
                <w:r>
                  <w:rPr>
                    <w:noProof/>
                    <w:webHidden/>
                  </w:rPr>
                  <w:instrText xml:space="preserve"> PAGEREF _Toc197591063 \h </w:instrText>
                </w:r>
                <w:r>
                  <w:rPr>
                    <w:noProof/>
                    <w:webHidden/>
                  </w:rPr>
                </w:r>
                <w:r>
                  <w:rPr>
                    <w:noProof/>
                    <w:webHidden/>
                  </w:rPr>
                  <w:fldChar w:fldCharType="separate"/>
                </w:r>
                <w:r>
                  <w:rPr>
                    <w:noProof/>
                    <w:webHidden/>
                  </w:rPr>
                  <w:t>4</w:t>
                </w:r>
                <w:r>
                  <w:rPr>
                    <w:noProof/>
                    <w:webHidden/>
                  </w:rPr>
                  <w:fldChar w:fldCharType="end"/>
                </w:r>
              </w:hyperlink>
            </w:p>
            <w:p w14:paraId="5B25DBB5" w14:textId="60A5151D" w:rsidR="00F62C99" w:rsidRDefault="00F62C99">
              <w:pPr>
                <w:pStyle w:val="Spistreci1"/>
                <w:rPr>
                  <w:rFonts w:asciiTheme="minorHAnsi" w:eastAsiaTheme="minorEastAsia" w:hAnsiTheme="minorHAnsi" w:cstheme="minorBidi"/>
                  <w:noProof/>
                  <w:kern w:val="2"/>
                  <w:sz w:val="24"/>
                  <w:szCs w:val="24"/>
                  <w:lang w:eastAsia="pl-PL"/>
                  <w14:ligatures w14:val="standardContextual"/>
                </w:rPr>
              </w:pPr>
              <w:hyperlink w:anchor="_Toc197591064" w:history="1">
                <w:r w:rsidRPr="00831823">
                  <w:rPr>
                    <w:rStyle w:val="Hipercze"/>
                    <w:noProof/>
                  </w:rPr>
                  <w:t>4.</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How to prepare a communication plan?</w:t>
                </w:r>
                <w:r>
                  <w:rPr>
                    <w:noProof/>
                    <w:webHidden/>
                  </w:rPr>
                  <w:tab/>
                </w:r>
                <w:r>
                  <w:rPr>
                    <w:noProof/>
                    <w:webHidden/>
                  </w:rPr>
                  <w:fldChar w:fldCharType="begin"/>
                </w:r>
                <w:r>
                  <w:rPr>
                    <w:noProof/>
                    <w:webHidden/>
                  </w:rPr>
                  <w:instrText xml:space="preserve"> PAGEREF _Toc197591064 \h </w:instrText>
                </w:r>
                <w:r>
                  <w:rPr>
                    <w:noProof/>
                    <w:webHidden/>
                  </w:rPr>
                </w:r>
                <w:r>
                  <w:rPr>
                    <w:noProof/>
                    <w:webHidden/>
                  </w:rPr>
                  <w:fldChar w:fldCharType="separate"/>
                </w:r>
                <w:r>
                  <w:rPr>
                    <w:noProof/>
                    <w:webHidden/>
                  </w:rPr>
                  <w:t>5</w:t>
                </w:r>
                <w:r>
                  <w:rPr>
                    <w:noProof/>
                    <w:webHidden/>
                  </w:rPr>
                  <w:fldChar w:fldCharType="end"/>
                </w:r>
              </w:hyperlink>
            </w:p>
            <w:p w14:paraId="566A83B9" w14:textId="73F2816A"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65" w:history="1">
                <w:r w:rsidRPr="00831823">
                  <w:rPr>
                    <w:rStyle w:val="Hipercze"/>
                    <w:noProof/>
                  </w:rPr>
                  <w:t>4.1.</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Communication objectives</w:t>
                </w:r>
                <w:r>
                  <w:rPr>
                    <w:noProof/>
                    <w:webHidden/>
                  </w:rPr>
                  <w:tab/>
                </w:r>
                <w:r>
                  <w:rPr>
                    <w:noProof/>
                    <w:webHidden/>
                  </w:rPr>
                  <w:fldChar w:fldCharType="begin"/>
                </w:r>
                <w:r>
                  <w:rPr>
                    <w:noProof/>
                    <w:webHidden/>
                  </w:rPr>
                  <w:instrText xml:space="preserve"> PAGEREF _Toc197591065 \h </w:instrText>
                </w:r>
                <w:r>
                  <w:rPr>
                    <w:noProof/>
                    <w:webHidden/>
                  </w:rPr>
                </w:r>
                <w:r>
                  <w:rPr>
                    <w:noProof/>
                    <w:webHidden/>
                  </w:rPr>
                  <w:fldChar w:fldCharType="separate"/>
                </w:r>
                <w:r>
                  <w:rPr>
                    <w:noProof/>
                    <w:webHidden/>
                  </w:rPr>
                  <w:t>6</w:t>
                </w:r>
                <w:r>
                  <w:rPr>
                    <w:noProof/>
                    <w:webHidden/>
                  </w:rPr>
                  <w:fldChar w:fldCharType="end"/>
                </w:r>
              </w:hyperlink>
            </w:p>
            <w:p w14:paraId="4F4C294C" w14:textId="6D34DC44"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66" w:history="1">
                <w:r w:rsidRPr="00831823">
                  <w:rPr>
                    <w:rStyle w:val="Hipercze"/>
                    <w:noProof/>
                  </w:rPr>
                  <w:t>4.2.</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Target groups</w:t>
                </w:r>
                <w:r>
                  <w:rPr>
                    <w:noProof/>
                    <w:webHidden/>
                  </w:rPr>
                  <w:tab/>
                </w:r>
                <w:r>
                  <w:rPr>
                    <w:noProof/>
                    <w:webHidden/>
                  </w:rPr>
                  <w:fldChar w:fldCharType="begin"/>
                </w:r>
                <w:r>
                  <w:rPr>
                    <w:noProof/>
                    <w:webHidden/>
                  </w:rPr>
                  <w:instrText xml:space="preserve"> PAGEREF _Toc197591066 \h </w:instrText>
                </w:r>
                <w:r>
                  <w:rPr>
                    <w:noProof/>
                    <w:webHidden/>
                  </w:rPr>
                </w:r>
                <w:r>
                  <w:rPr>
                    <w:noProof/>
                    <w:webHidden/>
                  </w:rPr>
                  <w:fldChar w:fldCharType="separate"/>
                </w:r>
                <w:r>
                  <w:rPr>
                    <w:noProof/>
                    <w:webHidden/>
                  </w:rPr>
                  <w:t>7</w:t>
                </w:r>
                <w:r>
                  <w:rPr>
                    <w:noProof/>
                    <w:webHidden/>
                  </w:rPr>
                  <w:fldChar w:fldCharType="end"/>
                </w:r>
              </w:hyperlink>
            </w:p>
            <w:p w14:paraId="37D92153" w14:textId="326843FF"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67" w:history="1">
                <w:r w:rsidRPr="00831823">
                  <w:rPr>
                    <w:rStyle w:val="Hipercze"/>
                    <w:noProof/>
                  </w:rPr>
                  <w:t>4.3.</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Communication activities</w:t>
                </w:r>
                <w:r>
                  <w:rPr>
                    <w:noProof/>
                    <w:webHidden/>
                  </w:rPr>
                  <w:tab/>
                </w:r>
                <w:r>
                  <w:rPr>
                    <w:noProof/>
                    <w:webHidden/>
                  </w:rPr>
                  <w:fldChar w:fldCharType="begin"/>
                </w:r>
                <w:r>
                  <w:rPr>
                    <w:noProof/>
                    <w:webHidden/>
                  </w:rPr>
                  <w:instrText xml:space="preserve"> PAGEREF _Toc197591067 \h </w:instrText>
                </w:r>
                <w:r>
                  <w:rPr>
                    <w:noProof/>
                    <w:webHidden/>
                  </w:rPr>
                </w:r>
                <w:r>
                  <w:rPr>
                    <w:noProof/>
                    <w:webHidden/>
                  </w:rPr>
                  <w:fldChar w:fldCharType="separate"/>
                </w:r>
                <w:r>
                  <w:rPr>
                    <w:noProof/>
                    <w:webHidden/>
                  </w:rPr>
                  <w:t>7</w:t>
                </w:r>
                <w:r>
                  <w:rPr>
                    <w:noProof/>
                    <w:webHidden/>
                  </w:rPr>
                  <w:fldChar w:fldCharType="end"/>
                </w:r>
              </w:hyperlink>
            </w:p>
            <w:p w14:paraId="1FE04964" w14:textId="3AFA5217"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68" w:history="1">
                <w:r w:rsidRPr="00831823">
                  <w:rPr>
                    <w:rStyle w:val="Hipercze"/>
                    <w:noProof/>
                  </w:rPr>
                  <w:t>4.4.</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Communication tools</w:t>
                </w:r>
                <w:r>
                  <w:rPr>
                    <w:noProof/>
                    <w:webHidden/>
                  </w:rPr>
                  <w:tab/>
                </w:r>
                <w:r>
                  <w:rPr>
                    <w:noProof/>
                    <w:webHidden/>
                  </w:rPr>
                  <w:fldChar w:fldCharType="begin"/>
                </w:r>
                <w:r>
                  <w:rPr>
                    <w:noProof/>
                    <w:webHidden/>
                  </w:rPr>
                  <w:instrText xml:space="preserve"> PAGEREF _Toc197591068 \h </w:instrText>
                </w:r>
                <w:r>
                  <w:rPr>
                    <w:noProof/>
                    <w:webHidden/>
                  </w:rPr>
                </w:r>
                <w:r>
                  <w:rPr>
                    <w:noProof/>
                    <w:webHidden/>
                  </w:rPr>
                  <w:fldChar w:fldCharType="separate"/>
                </w:r>
                <w:r>
                  <w:rPr>
                    <w:noProof/>
                    <w:webHidden/>
                  </w:rPr>
                  <w:t>8</w:t>
                </w:r>
                <w:r>
                  <w:rPr>
                    <w:noProof/>
                    <w:webHidden/>
                  </w:rPr>
                  <w:fldChar w:fldCharType="end"/>
                </w:r>
              </w:hyperlink>
            </w:p>
            <w:p w14:paraId="7A6C4BCE" w14:textId="226A6547"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69" w:history="1">
                <w:r w:rsidRPr="00831823">
                  <w:rPr>
                    <w:rStyle w:val="Hipercze"/>
                    <w:noProof/>
                  </w:rPr>
                  <w:t>4.5.</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Division of tasks between partners</w:t>
                </w:r>
                <w:r>
                  <w:rPr>
                    <w:noProof/>
                    <w:webHidden/>
                  </w:rPr>
                  <w:tab/>
                </w:r>
                <w:r>
                  <w:rPr>
                    <w:noProof/>
                    <w:webHidden/>
                  </w:rPr>
                  <w:fldChar w:fldCharType="begin"/>
                </w:r>
                <w:r>
                  <w:rPr>
                    <w:noProof/>
                    <w:webHidden/>
                  </w:rPr>
                  <w:instrText xml:space="preserve"> PAGEREF _Toc197591069 \h </w:instrText>
                </w:r>
                <w:r>
                  <w:rPr>
                    <w:noProof/>
                    <w:webHidden/>
                  </w:rPr>
                </w:r>
                <w:r>
                  <w:rPr>
                    <w:noProof/>
                    <w:webHidden/>
                  </w:rPr>
                  <w:fldChar w:fldCharType="separate"/>
                </w:r>
                <w:r>
                  <w:rPr>
                    <w:noProof/>
                    <w:webHidden/>
                  </w:rPr>
                  <w:t>8</w:t>
                </w:r>
                <w:r>
                  <w:rPr>
                    <w:noProof/>
                    <w:webHidden/>
                  </w:rPr>
                  <w:fldChar w:fldCharType="end"/>
                </w:r>
              </w:hyperlink>
            </w:p>
            <w:p w14:paraId="27A50CCE" w14:textId="06D064B8" w:rsidR="00F62C99" w:rsidRDefault="00F62C99">
              <w:pPr>
                <w:pStyle w:val="Spistreci1"/>
                <w:rPr>
                  <w:rFonts w:asciiTheme="minorHAnsi" w:eastAsiaTheme="minorEastAsia" w:hAnsiTheme="minorHAnsi" w:cstheme="minorBidi"/>
                  <w:noProof/>
                  <w:kern w:val="2"/>
                  <w:sz w:val="24"/>
                  <w:szCs w:val="24"/>
                  <w:lang w:eastAsia="pl-PL"/>
                  <w14:ligatures w14:val="standardContextual"/>
                </w:rPr>
              </w:pPr>
              <w:hyperlink w:anchor="_Toc197591070" w:history="1">
                <w:r w:rsidRPr="00831823">
                  <w:rPr>
                    <w:rStyle w:val="Hipercze"/>
                    <w:rFonts w:cstheme="minorHAnsi"/>
                    <w:noProof/>
                  </w:rPr>
                  <w:t>5.</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How to communicate in the p</w:t>
                </w:r>
                <w:r w:rsidRPr="00831823">
                  <w:rPr>
                    <w:rStyle w:val="Hipercze"/>
                    <w:noProof/>
                  </w:rPr>
                  <w:t>r</w:t>
                </w:r>
                <w:r w:rsidRPr="00831823">
                  <w:rPr>
                    <w:rStyle w:val="Hipercze"/>
                    <w:noProof/>
                  </w:rPr>
                  <w:t>oject</w:t>
                </w:r>
                <w:r>
                  <w:rPr>
                    <w:noProof/>
                    <w:webHidden/>
                  </w:rPr>
                  <w:tab/>
                </w:r>
                <w:r>
                  <w:rPr>
                    <w:noProof/>
                    <w:webHidden/>
                  </w:rPr>
                  <w:fldChar w:fldCharType="begin"/>
                </w:r>
                <w:r>
                  <w:rPr>
                    <w:noProof/>
                    <w:webHidden/>
                  </w:rPr>
                  <w:instrText xml:space="preserve"> PAGEREF _Toc197591070 \h </w:instrText>
                </w:r>
                <w:r>
                  <w:rPr>
                    <w:noProof/>
                    <w:webHidden/>
                  </w:rPr>
                </w:r>
                <w:r>
                  <w:rPr>
                    <w:noProof/>
                    <w:webHidden/>
                  </w:rPr>
                  <w:fldChar w:fldCharType="separate"/>
                </w:r>
                <w:r>
                  <w:rPr>
                    <w:noProof/>
                    <w:webHidden/>
                  </w:rPr>
                  <w:t>9</w:t>
                </w:r>
                <w:r>
                  <w:rPr>
                    <w:noProof/>
                    <w:webHidden/>
                  </w:rPr>
                  <w:fldChar w:fldCharType="end"/>
                </w:r>
              </w:hyperlink>
            </w:p>
            <w:p w14:paraId="65DC41BE" w14:textId="36FB996D"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74" w:history="1">
                <w:r w:rsidRPr="00831823">
                  <w:rPr>
                    <w:rStyle w:val="Hipercze"/>
                    <w:noProof/>
                  </w:rPr>
                  <w:t>5.1.</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Webs</w:t>
                </w:r>
                <w:r w:rsidRPr="00831823">
                  <w:rPr>
                    <w:rStyle w:val="Hipercze"/>
                    <w:noProof/>
                  </w:rPr>
                  <w:t>i</w:t>
                </w:r>
                <w:r w:rsidRPr="00831823">
                  <w:rPr>
                    <w:rStyle w:val="Hipercze"/>
                    <w:noProof/>
                  </w:rPr>
                  <w:t>te or social media</w:t>
                </w:r>
                <w:r>
                  <w:rPr>
                    <w:noProof/>
                    <w:webHidden/>
                  </w:rPr>
                  <w:tab/>
                </w:r>
                <w:r>
                  <w:rPr>
                    <w:noProof/>
                    <w:webHidden/>
                  </w:rPr>
                  <w:fldChar w:fldCharType="begin"/>
                </w:r>
                <w:r>
                  <w:rPr>
                    <w:noProof/>
                    <w:webHidden/>
                  </w:rPr>
                  <w:instrText xml:space="preserve"> PAGEREF _Toc197591074 \h </w:instrText>
                </w:r>
                <w:r>
                  <w:rPr>
                    <w:noProof/>
                    <w:webHidden/>
                  </w:rPr>
                </w:r>
                <w:r>
                  <w:rPr>
                    <w:noProof/>
                    <w:webHidden/>
                  </w:rPr>
                  <w:fldChar w:fldCharType="separate"/>
                </w:r>
                <w:r>
                  <w:rPr>
                    <w:noProof/>
                    <w:webHidden/>
                  </w:rPr>
                  <w:t>9</w:t>
                </w:r>
                <w:r>
                  <w:rPr>
                    <w:noProof/>
                    <w:webHidden/>
                  </w:rPr>
                  <w:fldChar w:fldCharType="end"/>
                </w:r>
              </w:hyperlink>
            </w:p>
            <w:p w14:paraId="4DD2FD0D" w14:textId="01B35E20"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75" w:history="1">
                <w:r w:rsidRPr="00831823">
                  <w:rPr>
                    <w:rStyle w:val="Hipercze"/>
                    <w:noProof/>
                  </w:rPr>
                  <w:t>5.2.</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Information on support from the Interreg funds</w:t>
                </w:r>
                <w:r>
                  <w:rPr>
                    <w:noProof/>
                    <w:webHidden/>
                  </w:rPr>
                  <w:tab/>
                </w:r>
                <w:r>
                  <w:rPr>
                    <w:noProof/>
                    <w:webHidden/>
                  </w:rPr>
                  <w:fldChar w:fldCharType="begin"/>
                </w:r>
                <w:r>
                  <w:rPr>
                    <w:noProof/>
                    <w:webHidden/>
                  </w:rPr>
                  <w:instrText xml:space="preserve"> PAGEREF _Toc197591075 \h </w:instrText>
                </w:r>
                <w:r>
                  <w:rPr>
                    <w:noProof/>
                    <w:webHidden/>
                  </w:rPr>
                </w:r>
                <w:r>
                  <w:rPr>
                    <w:noProof/>
                    <w:webHidden/>
                  </w:rPr>
                  <w:fldChar w:fldCharType="separate"/>
                </w:r>
                <w:r>
                  <w:rPr>
                    <w:noProof/>
                    <w:webHidden/>
                  </w:rPr>
                  <w:t>11</w:t>
                </w:r>
                <w:r>
                  <w:rPr>
                    <w:noProof/>
                    <w:webHidden/>
                  </w:rPr>
                  <w:fldChar w:fldCharType="end"/>
                </w:r>
              </w:hyperlink>
            </w:p>
            <w:p w14:paraId="3242C333" w14:textId="5A514C3E"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76" w:history="1">
                <w:r w:rsidRPr="00831823">
                  <w:rPr>
                    <w:rStyle w:val="Hipercze"/>
                    <w:noProof/>
                  </w:rPr>
                  <w:t>5.3.</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Durable information board</w:t>
                </w:r>
                <w:r>
                  <w:rPr>
                    <w:noProof/>
                    <w:webHidden/>
                  </w:rPr>
                  <w:tab/>
                </w:r>
                <w:r>
                  <w:rPr>
                    <w:noProof/>
                    <w:webHidden/>
                  </w:rPr>
                  <w:fldChar w:fldCharType="begin"/>
                </w:r>
                <w:r>
                  <w:rPr>
                    <w:noProof/>
                    <w:webHidden/>
                  </w:rPr>
                  <w:instrText xml:space="preserve"> PAGEREF _Toc197591076 \h </w:instrText>
                </w:r>
                <w:r>
                  <w:rPr>
                    <w:noProof/>
                    <w:webHidden/>
                  </w:rPr>
                </w:r>
                <w:r>
                  <w:rPr>
                    <w:noProof/>
                    <w:webHidden/>
                  </w:rPr>
                  <w:fldChar w:fldCharType="separate"/>
                </w:r>
                <w:r>
                  <w:rPr>
                    <w:noProof/>
                    <w:webHidden/>
                  </w:rPr>
                  <w:t>12</w:t>
                </w:r>
                <w:r>
                  <w:rPr>
                    <w:noProof/>
                    <w:webHidden/>
                  </w:rPr>
                  <w:fldChar w:fldCharType="end"/>
                </w:r>
              </w:hyperlink>
            </w:p>
            <w:p w14:paraId="46474F72" w14:textId="40776FBE"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77" w:history="1">
                <w:r w:rsidRPr="00831823">
                  <w:rPr>
                    <w:rStyle w:val="Hipercze"/>
                    <w:noProof/>
                  </w:rPr>
                  <w:t>5.4.</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Additional obligations for Polish Project Partners of grants from the state budget and special purpose funds</w:t>
                </w:r>
                <w:r>
                  <w:rPr>
                    <w:noProof/>
                    <w:webHidden/>
                  </w:rPr>
                  <w:tab/>
                </w:r>
                <w:r>
                  <w:rPr>
                    <w:noProof/>
                    <w:webHidden/>
                  </w:rPr>
                  <w:fldChar w:fldCharType="begin"/>
                </w:r>
                <w:r>
                  <w:rPr>
                    <w:noProof/>
                    <w:webHidden/>
                  </w:rPr>
                  <w:instrText xml:space="preserve"> PAGEREF _Toc197591077 \h </w:instrText>
                </w:r>
                <w:r>
                  <w:rPr>
                    <w:noProof/>
                    <w:webHidden/>
                  </w:rPr>
                </w:r>
                <w:r>
                  <w:rPr>
                    <w:noProof/>
                    <w:webHidden/>
                  </w:rPr>
                  <w:fldChar w:fldCharType="separate"/>
                </w:r>
                <w:r>
                  <w:rPr>
                    <w:noProof/>
                    <w:webHidden/>
                  </w:rPr>
                  <w:t>15</w:t>
                </w:r>
                <w:r>
                  <w:rPr>
                    <w:noProof/>
                    <w:webHidden/>
                  </w:rPr>
                  <w:fldChar w:fldCharType="end"/>
                </w:r>
              </w:hyperlink>
            </w:p>
            <w:p w14:paraId="38BFB30A" w14:textId="3C34FF8F"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78" w:history="1">
                <w:r w:rsidRPr="00831823">
                  <w:rPr>
                    <w:rStyle w:val="Hipercze"/>
                    <w:noProof/>
                  </w:rPr>
                  <w:t>5.5.</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Poster or electronic visual display</w:t>
                </w:r>
                <w:r>
                  <w:rPr>
                    <w:noProof/>
                    <w:webHidden/>
                  </w:rPr>
                  <w:tab/>
                </w:r>
                <w:r>
                  <w:rPr>
                    <w:noProof/>
                    <w:webHidden/>
                  </w:rPr>
                  <w:fldChar w:fldCharType="begin"/>
                </w:r>
                <w:r>
                  <w:rPr>
                    <w:noProof/>
                    <w:webHidden/>
                  </w:rPr>
                  <w:instrText xml:space="preserve"> PAGEREF _Toc197591078 \h </w:instrText>
                </w:r>
                <w:r>
                  <w:rPr>
                    <w:noProof/>
                    <w:webHidden/>
                  </w:rPr>
                </w:r>
                <w:r>
                  <w:rPr>
                    <w:noProof/>
                    <w:webHidden/>
                  </w:rPr>
                  <w:fldChar w:fldCharType="separate"/>
                </w:r>
                <w:r>
                  <w:rPr>
                    <w:noProof/>
                    <w:webHidden/>
                  </w:rPr>
                  <w:t>16</w:t>
                </w:r>
                <w:r>
                  <w:rPr>
                    <w:noProof/>
                    <w:webHidden/>
                  </w:rPr>
                  <w:fldChar w:fldCharType="end"/>
                </w:r>
              </w:hyperlink>
            </w:p>
            <w:p w14:paraId="2D444C51" w14:textId="64D0C64A"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79" w:history="1">
                <w:r w:rsidRPr="00831823">
                  <w:rPr>
                    <w:rStyle w:val="Hipercze"/>
                    <w:noProof/>
                  </w:rPr>
                  <w:t>5.6.</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Stickers</w:t>
                </w:r>
                <w:r>
                  <w:rPr>
                    <w:noProof/>
                    <w:webHidden/>
                  </w:rPr>
                  <w:tab/>
                </w:r>
                <w:r>
                  <w:rPr>
                    <w:noProof/>
                    <w:webHidden/>
                  </w:rPr>
                  <w:fldChar w:fldCharType="begin"/>
                </w:r>
                <w:r>
                  <w:rPr>
                    <w:noProof/>
                    <w:webHidden/>
                  </w:rPr>
                  <w:instrText xml:space="preserve"> PAGEREF _Toc197591079 \h </w:instrText>
                </w:r>
                <w:r>
                  <w:rPr>
                    <w:noProof/>
                    <w:webHidden/>
                  </w:rPr>
                </w:r>
                <w:r>
                  <w:rPr>
                    <w:noProof/>
                    <w:webHidden/>
                  </w:rPr>
                  <w:fldChar w:fldCharType="separate"/>
                </w:r>
                <w:r>
                  <w:rPr>
                    <w:noProof/>
                    <w:webHidden/>
                  </w:rPr>
                  <w:t>16</w:t>
                </w:r>
                <w:r>
                  <w:rPr>
                    <w:noProof/>
                    <w:webHidden/>
                  </w:rPr>
                  <w:fldChar w:fldCharType="end"/>
                </w:r>
              </w:hyperlink>
            </w:p>
            <w:p w14:paraId="3030966B" w14:textId="6B079E27"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80" w:history="1">
                <w:r w:rsidRPr="00831823">
                  <w:rPr>
                    <w:rStyle w:val="Hipercze"/>
                    <w:noProof/>
                  </w:rPr>
                  <w:t>5.7.</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 xml:space="preserve">Communication event for projects of strategic importance (Large Infrastructure Projects </w:t>
                </w:r>
                <w:r w:rsidRPr="00831823">
                  <w:rPr>
                    <w:rStyle w:val="Hipercze"/>
                    <w:noProof/>
                    <w:lang w:val="en-US"/>
                  </w:rPr>
                  <w:t>and the projects whose total budget exceeds EUR 5 million</w:t>
                </w:r>
                <w:r w:rsidRPr="00831823">
                  <w:rPr>
                    <w:rStyle w:val="Hipercze"/>
                    <w:noProof/>
                  </w:rPr>
                  <w:t>)</w:t>
                </w:r>
                <w:r>
                  <w:rPr>
                    <w:noProof/>
                    <w:webHidden/>
                  </w:rPr>
                  <w:tab/>
                </w:r>
                <w:r>
                  <w:rPr>
                    <w:noProof/>
                    <w:webHidden/>
                  </w:rPr>
                  <w:fldChar w:fldCharType="begin"/>
                </w:r>
                <w:r>
                  <w:rPr>
                    <w:noProof/>
                    <w:webHidden/>
                  </w:rPr>
                  <w:instrText xml:space="preserve"> PAGEREF _Toc197591080 \h </w:instrText>
                </w:r>
                <w:r>
                  <w:rPr>
                    <w:noProof/>
                    <w:webHidden/>
                  </w:rPr>
                </w:r>
                <w:r>
                  <w:rPr>
                    <w:noProof/>
                    <w:webHidden/>
                  </w:rPr>
                  <w:fldChar w:fldCharType="separate"/>
                </w:r>
                <w:r>
                  <w:rPr>
                    <w:noProof/>
                    <w:webHidden/>
                  </w:rPr>
                  <w:t>16</w:t>
                </w:r>
                <w:r>
                  <w:rPr>
                    <w:noProof/>
                    <w:webHidden/>
                  </w:rPr>
                  <w:fldChar w:fldCharType="end"/>
                </w:r>
              </w:hyperlink>
            </w:p>
            <w:p w14:paraId="53075C4A" w14:textId="672D2459"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81" w:history="1">
                <w:r w:rsidRPr="00831823">
                  <w:rPr>
                    <w:rStyle w:val="Hipercze"/>
                    <w:noProof/>
                  </w:rPr>
                  <w:t>5.8.</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Other project-related events</w:t>
                </w:r>
                <w:r>
                  <w:rPr>
                    <w:noProof/>
                    <w:webHidden/>
                  </w:rPr>
                  <w:tab/>
                </w:r>
                <w:r>
                  <w:rPr>
                    <w:noProof/>
                    <w:webHidden/>
                  </w:rPr>
                  <w:fldChar w:fldCharType="begin"/>
                </w:r>
                <w:r>
                  <w:rPr>
                    <w:noProof/>
                    <w:webHidden/>
                  </w:rPr>
                  <w:instrText xml:space="preserve"> PAGEREF _Toc197591081 \h </w:instrText>
                </w:r>
                <w:r>
                  <w:rPr>
                    <w:noProof/>
                    <w:webHidden/>
                  </w:rPr>
                </w:r>
                <w:r>
                  <w:rPr>
                    <w:noProof/>
                    <w:webHidden/>
                  </w:rPr>
                  <w:fldChar w:fldCharType="separate"/>
                </w:r>
                <w:r>
                  <w:rPr>
                    <w:noProof/>
                    <w:webHidden/>
                  </w:rPr>
                  <w:t>19</w:t>
                </w:r>
                <w:r>
                  <w:rPr>
                    <w:noProof/>
                    <w:webHidden/>
                  </w:rPr>
                  <w:fldChar w:fldCharType="end"/>
                </w:r>
              </w:hyperlink>
            </w:p>
            <w:p w14:paraId="5C6C5F6B" w14:textId="32D1A691"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82" w:history="1">
                <w:r w:rsidRPr="00831823">
                  <w:rPr>
                    <w:rStyle w:val="Hipercze"/>
                    <w:noProof/>
                  </w:rPr>
                  <w:t>5.9.</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Events organised by the Programme or EU institutions</w:t>
                </w:r>
                <w:r>
                  <w:rPr>
                    <w:noProof/>
                    <w:webHidden/>
                  </w:rPr>
                  <w:tab/>
                </w:r>
                <w:r>
                  <w:rPr>
                    <w:noProof/>
                    <w:webHidden/>
                  </w:rPr>
                  <w:fldChar w:fldCharType="begin"/>
                </w:r>
                <w:r>
                  <w:rPr>
                    <w:noProof/>
                    <w:webHidden/>
                  </w:rPr>
                  <w:instrText xml:space="preserve"> PAGEREF _Toc197591082 \h </w:instrText>
                </w:r>
                <w:r>
                  <w:rPr>
                    <w:noProof/>
                    <w:webHidden/>
                  </w:rPr>
                </w:r>
                <w:r>
                  <w:rPr>
                    <w:noProof/>
                    <w:webHidden/>
                  </w:rPr>
                  <w:fldChar w:fldCharType="separate"/>
                </w:r>
                <w:r>
                  <w:rPr>
                    <w:noProof/>
                    <w:webHidden/>
                  </w:rPr>
                  <w:t>20</w:t>
                </w:r>
                <w:r>
                  <w:rPr>
                    <w:noProof/>
                    <w:webHidden/>
                  </w:rPr>
                  <w:fldChar w:fldCharType="end"/>
                </w:r>
              </w:hyperlink>
            </w:p>
            <w:p w14:paraId="44957239" w14:textId="1E434917"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83" w:history="1">
                <w:r w:rsidRPr="00831823">
                  <w:rPr>
                    <w:rStyle w:val="Hipercze"/>
                    <w:noProof/>
                  </w:rPr>
                  <w:t>5.10.</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Promotional materials and publications</w:t>
                </w:r>
                <w:r>
                  <w:rPr>
                    <w:noProof/>
                    <w:webHidden/>
                  </w:rPr>
                  <w:tab/>
                </w:r>
                <w:r>
                  <w:rPr>
                    <w:noProof/>
                    <w:webHidden/>
                  </w:rPr>
                  <w:fldChar w:fldCharType="begin"/>
                </w:r>
                <w:r>
                  <w:rPr>
                    <w:noProof/>
                    <w:webHidden/>
                  </w:rPr>
                  <w:instrText xml:space="preserve"> PAGEREF _Toc197591083 \h </w:instrText>
                </w:r>
                <w:r>
                  <w:rPr>
                    <w:noProof/>
                    <w:webHidden/>
                  </w:rPr>
                </w:r>
                <w:r>
                  <w:rPr>
                    <w:noProof/>
                    <w:webHidden/>
                  </w:rPr>
                  <w:fldChar w:fldCharType="separate"/>
                </w:r>
                <w:r>
                  <w:rPr>
                    <w:noProof/>
                    <w:webHidden/>
                  </w:rPr>
                  <w:t>22</w:t>
                </w:r>
                <w:r>
                  <w:rPr>
                    <w:noProof/>
                    <w:webHidden/>
                  </w:rPr>
                  <w:fldChar w:fldCharType="end"/>
                </w:r>
              </w:hyperlink>
            </w:p>
            <w:p w14:paraId="344BD331" w14:textId="5C918AF7"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84" w:history="1">
                <w:r w:rsidRPr="00831823">
                  <w:rPr>
                    <w:rStyle w:val="Hipercze"/>
                    <w:noProof/>
                  </w:rPr>
                  <w:t>5.11.</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Programme logo</w:t>
                </w:r>
                <w:r>
                  <w:rPr>
                    <w:noProof/>
                    <w:webHidden/>
                  </w:rPr>
                  <w:tab/>
                </w:r>
                <w:r>
                  <w:rPr>
                    <w:noProof/>
                    <w:webHidden/>
                  </w:rPr>
                  <w:fldChar w:fldCharType="begin"/>
                </w:r>
                <w:r>
                  <w:rPr>
                    <w:noProof/>
                    <w:webHidden/>
                  </w:rPr>
                  <w:instrText xml:space="preserve"> PAGEREF _Toc197591084 \h </w:instrText>
                </w:r>
                <w:r>
                  <w:rPr>
                    <w:noProof/>
                    <w:webHidden/>
                  </w:rPr>
                </w:r>
                <w:r>
                  <w:rPr>
                    <w:noProof/>
                    <w:webHidden/>
                  </w:rPr>
                  <w:fldChar w:fldCharType="separate"/>
                </w:r>
                <w:r>
                  <w:rPr>
                    <w:noProof/>
                    <w:webHidden/>
                  </w:rPr>
                  <w:t>26</w:t>
                </w:r>
                <w:r>
                  <w:rPr>
                    <w:noProof/>
                    <w:webHidden/>
                  </w:rPr>
                  <w:fldChar w:fldCharType="end"/>
                </w:r>
              </w:hyperlink>
            </w:p>
            <w:p w14:paraId="5BF1DA83" w14:textId="45305EB1"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85" w:history="1">
                <w:r w:rsidRPr="00831823">
                  <w:rPr>
                    <w:rStyle w:val="Hipercze"/>
                    <w:noProof/>
                  </w:rPr>
                  <w:t>5.12.</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Project name, acronym and logo</w:t>
                </w:r>
                <w:r>
                  <w:rPr>
                    <w:noProof/>
                    <w:webHidden/>
                  </w:rPr>
                  <w:tab/>
                </w:r>
                <w:r>
                  <w:rPr>
                    <w:noProof/>
                    <w:webHidden/>
                  </w:rPr>
                  <w:fldChar w:fldCharType="begin"/>
                </w:r>
                <w:r>
                  <w:rPr>
                    <w:noProof/>
                    <w:webHidden/>
                  </w:rPr>
                  <w:instrText xml:space="preserve"> PAGEREF _Toc197591085 \h </w:instrText>
                </w:r>
                <w:r>
                  <w:rPr>
                    <w:noProof/>
                    <w:webHidden/>
                  </w:rPr>
                </w:r>
                <w:r>
                  <w:rPr>
                    <w:noProof/>
                    <w:webHidden/>
                  </w:rPr>
                  <w:fldChar w:fldCharType="separate"/>
                </w:r>
                <w:r>
                  <w:rPr>
                    <w:noProof/>
                    <w:webHidden/>
                  </w:rPr>
                  <w:t>28</w:t>
                </w:r>
                <w:r>
                  <w:rPr>
                    <w:noProof/>
                    <w:webHidden/>
                  </w:rPr>
                  <w:fldChar w:fldCharType="end"/>
                </w:r>
              </w:hyperlink>
            </w:p>
            <w:p w14:paraId="6858BA04" w14:textId="1D0DD518"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86" w:history="1">
                <w:r w:rsidRPr="00831823">
                  <w:rPr>
                    <w:rStyle w:val="Hipercze"/>
                    <w:noProof/>
                  </w:rPr>
                  <w:t>5.13.</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Other logos</w:t>
                </w:r>
                <w:r>
                  <w:rPr>
                    <w:noProof/>
                    <w:webHidden/>
                  </w:rPr>
                  <w:tab/>
                </w:r>
                <w:r>
                  <w:rPr>
                    <w:noProof/>
                    <w:webHidden/>
                  </w:rPr>
                  <w:fldChar w:fldCharType="begin"/>
                </w:r>
                <w:r>
                  <w:rPr>
                    <w:noProof/>
                    <w:webHidden/>
                  </w:rPr>
                  <w:instrText xml:space="preserve"> PAGEREF _Toc197591086 \h </w:instrText>
                </w:r>
                <w:r>
                  <w:rPr>
                    <w:noProof/>
                    <w:webHidden/>
                  </w:rPr>
                </w:r>
                <w:r>
                  <w:rPr>
                    <w:noProof/>
                    <w:webHidden/>
                  </w:rPr>
                  <w:fldChar w:fldCharType="separate"/>
                </w:r>
                <w:r>
                  <w:rPr>
                    <w:noProof/>
                    <w:webHidden/>
                  </w:rPr>
                  <w:t>36</w:t>
                </w:r>
                <w:r>
                  <w:rPr>
                    <w:noProof/>
                    <w:webHidden/>
                  </w:rPr>
                  <w:fldChar w:fldCharType="end"/>
                </w:r>
              </w:hyperlink>
            </w:p>
            <w:p w14:paraId="2EE510E8" w14:textId="0294F0B7"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87" w:history="1">
                <w:r w:rsidRPr="00831823">
                  <w:rPr>
                    <w:rStyle w:val="Hipercze"/>
                    <w:noProof/>
                  </w:rPr>
                  <w:t>5.14.</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Colours and icons for areas of EU support</w:t>
                </w:r>
                <w:r>
                  <w:rPr>
                    <w:noProof/>
                    <w:webHidden/>
                  </w:rPr>
                  <w:tab/>
                </w:r>
                <w:r>
                  <w:rPr>
                    <w:noProof/>
                    <w:webHidden/>
                  </w:rPr>
                  <w:fldChar w:fldCharType="begin"/>
                </w:r>
                <w:r>
                  <w:rPr>
                    <w:noProof/>
                    <w:webHidden/>
                  </w:rPr>
                  <w:instrText xml:space="preserve"> PAGEREF _Toc197591087 \h </w:instrText>
                </w:r>
                <w:r>
                  <w:rPr>
                    <w:noProof/>
                    <w:webHidden/>
                  </w:rPr>
                </w:r>
                <w:r>
                  <w:rPr>
                    <w:noProof/>
                    <w:webHidden/>
                  </w:rPr>
                  <w:fldChar w:fldCharType="separate"/>
                </w:r>
                <w:r>
                  <w:rPr>
                    <w:noProof/>
                    <w:webHidden/>
                  </w:rPr>
                  <w:t>37</w:t>
                </w:r>
                <w:r>
                  <w:rPr>
                    <w:noProof/>
                    <w:webHidden/>
                  </w:rPr>
                  <w:fldChar w:fldCharType="end"/>
                </w:r>
              </w:hyperlink>
            </w:p>
            <w:p w14:paraId="24C66BE0" w14:textId="56CA82FF" w:rsidR="00F62C99" w:rsidRDefault="00F62C99">
              <w:pPr>
                <w:pStyle w:val="Spistreci2"/>
                <w:rPr>
                  <w:rFonts w:asciiTheme="minorHAnsi" w:eastAsiaTheme="minorEastAsia" w:hAnsiTheme="minorHAnsi" w:cstheme="minorBidi"/>
                  <w:noProof/>
                  <w:kern w:val="2"/>
                  <w:sz w:val="24"/>
                  <w:szCs w:val="24"/>
                  <w:lang w:eastAsia="pl-PL"/>
                  <w14:ligatures w14:val="standardContextual"/>
                </w:rPr>
              </w:pPr>
              <w:hyperlink w:anchor="_Toc197591088" w:history="1">
                <w:r w:rsidRPr="00831823">
                  <w:rPr>
                    <w:rStyle w:val="Hipercze"/>
                    <w:noProof/>
                  </w:rPr>
                  <w:t>5.15.</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Photographic and audiovisual documentation and communication of activities</w:t>
                </w:r>
                <w:r>
                  <w:rPr>
                    <w:noProof/>
                    <w:webHidden/>
                  </w:rPr>
                  <w:tab/>
                </w:r>
                <w:r>
                  <w:rPr>
                    <w:noProof/>
                    <w:webHidden/>
                  </w:rPr>
                  <w:fldChar w:fldCharType="begin"/>
                </w:r>
                <w:r>
                  <w:rPr>
                    <w:noProof/>
                    <w:webHidden/>
                  </w:rPr>
                  <w:instrText xml:space="preserve"> PAGEREF _Toc197591088 \h </w:instrText>
                </w:r>
                <w:r>
                  <w:rPr>
                    <w:noProof/>
                    <w:webHidden/>
                  </w:rPr>
                </w:r>
                <w:r>
                  <w:rPr>
                    <w:noProof/>
                    <w:webHidden/>
                  </w:rPr>
                  <w:fldChar w:fldCharType="separate"/>
                </w:r>
                <w:r>
                  <w:rPr>
                    <w:noProof/>
                    <w:webHidden/>
                  </w:rPr>
                  <w:t>38</w:t>
                </w:r>
                <w:r>
                  <w:rPr>
                    <w:noProof/>
                    <w:webHidden/>
                  </w:rPr>
                  <w:fldChar w:fldCharType="end"/>
                </w:r>
              </w:hyperlink>
            </w:p>
            <w:p w14:paraId="6B2530D0" w14:textId="5BC6C291" w:rsidR="00F62C99" w:rsidRDefault="00F62C99">
              <w:pPr>
                <w:pStyle w:val="Spistreci1"/>
                <w:rPr>
                  <w:rFonts w:asciiTheme="minorHAnsi" w:eastAsiaTheme="minorEastAsia" w:hAnsiTheme="minorHAnsi" w:cstheme="minorBidi"/>
                  <w:noProof/>
                  <w:kern w:val="2"/>
                  <w:sz w:val="24"/>
                  <w:szCs w:val="24"/>
                  <w:lang w:eastAsia="pl-PL"/>
                  <w14:ligatures w14:val="standardContextual"/>
                </w:rPr>
              </w:pPr>
              <w:hyperlink w:anchor="_Toc197591089" w:history="1">
                <w:r w:rsidRPr="00831823">
                  <w:rPr>
                    <w:rStyle w:val="Hipercze"/>
                    <w:noProof/>
                  </w:rPr>
                  <w:t>6.</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Internal communication within the project team</w:t>
                </w:r>
                <w:r>
                  <w:rPr>
                    <w:noProof/>
                    <w:webHidden/>
                  </w:rPr>
                  <w:tab/>
                </w:r>
                <w:r>
                  <w:rPr>
                    <w:noProof/>
                    <w:webHidden/>
                  </w:rPr>
                  <w:fldChar w:fldCharType="begin"/>
                </w:r>
                <w:r>
                  <w:rPr>
                    <w:noProof/>
                    <w:webHidden/>
                  </w:rPr>
                  <w:instrText xml:space="preserve"> PAGEREF _Toc197591089 \h </w:instrText>
                </w:r>
                <w:r>
                  <w:rPr>
                    <w:noProof/>
                    <w:webHidden/>
                  </w:rPr>
                </w:r>
                <w:r>
                  <w:rPr>
                    <w:noProof/>
                    <w:webHidden/>
                  </w:rPr>
                  <w:fldChar w:fldCharType="separate"/>
                </w:r>
                <w:r>
                  <w:rPr>
                    <w:noProof/>
                    <w:webHidden/>
                  </w:rPr>
                  <w:t>41</w:t>
                </w:r>
                <w:r>
                  <w:rPr>
                    <w:noProof/>
                    <w:webHidden/>
                  </w:rPr>
                  <w:fldChar w:fldCharType="end"/>
                </w:r>
              </w:hyperlink>
            </w:p>
            <w:p w14:paraId="0CCE7D7F" w14:textId="007C6315" w:rsidR="00F62C99" w:rsidRDefault="00F62C99">
              <w:pPr>
                <w:pStyle w:val="Spistreci1"/>
                <w:rPr>
                  <w:rFonts w:asciiTheme="minorHAnsi" w:eastAsiaTheme="minorEastAsia" w:hAnsiTheme="minorHAnsi" w:cstheme="minorBidi"/>
                  <w:noProof/>
                  <w:kern w:val="2"/>
                  <w:sz w:val="24"/>
                  <w:szCs w:val="24"/>
                  <w:lang w:eastAsia="pl-PL"/>
                  <w14:ligatures w14:val="standardContextual"/>
                </w:rPr>
              </w:pPr>
              <w:hyperlink w:anchor="_Toc197591090" w:history="1">
                <w:r w:rsidRPr="00831823">
                  <w:rPr>
                    <w:rStyle w:val="Hipercze"/>
                    <w:noProof/>
                  </w:rPr>
                  <w:t>7.</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Simple language rules</w:t>
                </w:r>
                <w:r>
                  <w:rPr>
                    <w:noProof/>
                    <w:webHidden/>
                  </w:rPr>
                  <w:tab/>
                </w:r>
                <w:r>
                  <w:rPr>
                    <w:noProof/>
                    <w:webHidden/>
                  </w:rPr>
                  <w:fldChar w:fldCharType="begin"/>
                </w:r>
                <w:r>
                  <w:rPr>
                    <w:noProof/>
                    <w:webHidden/>
                  </w:rPr>
                  <w:instrText xml:space="preserve"> PAGEREF _Toc197591090 \h </w:instrText>
                </w:r>
                <w:r>
                  <w:rPr>
                    <w:noProof/>
                    <w:webHidden/>
                  </w:rPr>
                </w:r>
                <w:r>
                  <w:rPr>
                    <w:noProof/>
                    <w:webHidden/>
                  </w:rPr>
                  <w:fldChar w:fldCharType="separate"/>
                </w:r>
                <w:r>
                  <w:rPr>
                    <w:noProof/>
                    <w:webHidden/>
                  </w:rPr>
                  <w:t>41</w:t>
                </w:r>
                <w:r>
                  <w:rPr>
                    <w:noProof/>
                    <w:webHidden/>
                  </w:rPr>
                  <w:fldChar w:fldCharType="end"/>
                </w:r>
              </w:hyperlink>
            </w:p>
            <w:p w14:paraId="68B13432" w14:textId="333E6DBC" w:rsidR="00F62C99" w:rsidRDefault="00F62C99">
              <w:pPr>
                <w:pStyle w:val="Spistreci1"/>
                <w:rPr>
                  <w:rFonts w:asciiTheme="minorHAnsi" w:eastAsiaTheme="minorEastAsia" w:hAnsiTheme="minorHAnsi" w:cstheme="minorBidi"/>
                  <w:noProof/>
                  <w:kern w:val="2"/>
                  <w:sz w:val="24"/>
                  <w:szCs w:val="24"/>
                  <w:lang w:eastAsia="pl-PL"/>
                  <w14:ligatures w14:val="standardContextual"/>
                </w:rPr>
              </w:pPr>
              <w:hyperlink w:anchor="_Toc197591091" w:history="1">
                <w:r w:rsidRPr="00831823">
                  <w:rPr>
                    <w:rStyle w:val="Hipercze"/>
                    <w:noProof/>
                  </w:rPr>
                  <w:t>8.</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lang w:eastAsia="pl-PL"/>
                  </w:rPr>
                  <w:t>Publication of the list of operations</w:t>
                </w:r>
                <w:r>
                  <w:rPr>
                    <w:noProof/>
                    <w:webHidden/>
                  </w:rPr>
                  <w:tab/>
                </w:r>
                <w:r>
                  <w:rPr>
                    <w:noProof/>
                    <w:webHidden/>
                  </w:rPr>
                  <w:fldChar w:fldCharType="begin"/>
                </w:r>
                <w:r>
                  <w:rPr>
                    <w:noProof/>
                    <w:webHidden/>
                  </w:rPr>
                  <w:instrText xml:space="preserve"> PAGEREF _Toc197591091 \h </w:instrText>
                </w:r>
                <w:r>
                  <w:rPr>
                    <w:noProof/>
                    <w:webHidden/>
                  </w:rPr>
                </w:r>
                <w:r>
                  <w:rPr>
                    <w:noProof/>
                    <w:webHidden/>
                  </w:rPr>
                  <w:fldChar w:fldCharType="separate"/>
                </w:r>
                <w:r>
                  <w:rPr>
                    <w:noProof/>
                    <w:webHidden/>
                  </w:rPr>
                  <w:t>43</w:t>
                </w:r>
                <w:r>
                  <w:rPr>
                    <w:noProof/>
                    <w:webHidden/>
                  </w:rPr>
                  <w:fldChar w:fldCharType="end"/>
                </w:r>
              </w:hyperlink>
            </w:p>
            <w:p w14:paraId="712C51CE" w14:textId="2E7D0D1B" w:rsidR="00F62C99" w:rsidRDefault="00F62C99">
              <w:pPr>
                <w:pStyle w:val="Spistreci1"/>
                <w:rPr>
                  <w:rFonts w:asciiTheme="minorHAnsi" w:eastAsiaTheme="minorEastAsia" w:hAnsiTheme="minorHAnsi" w:cstheme="minorBidi"/>
                  <w:noProof/>
                  <w:kern w:val="2"/>
                  <w:sz w:val="24"/>
                  <w:szCs w:val="24"/>
                  <w:lang w:eastAsia="pl-PL"/>
                  <w14:ligatures w14:val="standardContextual"/>
                </w:rPr>
              </w:pPr>
              <w:hyperlink w:anchor="_Toc197591092" w:history="1">
                <w:r w:rsidRPr="00831823">
                  <w:rPr>
                    <w:rStyle w:val="Hipercze"/>
                    <w:noProof/>
                  </w:rPr>
                  <w:t>9.</w:t>
                </w:r>
                <w:r>
                  <w:rPr>
                    <w:rFonts w:asciiTheme="minorHAnsi" w:eastAsiaTheme="minorEastAsia" w:hAnsiTheme="minorHAnsi" w:cstheme="minorBidi"/>
                    <w:noProof/>
                    <w:kern w:val="2"/>
                    <w:sz w:val="24"/>
                    <w:szCs w:val="24"/>
                    <w:lang w:eastAsia="pl-PL"/>
                    <w14:ligatures w14:val="standardContextual"/>
                  </w:rPr>
                  <w:tab/>
                </w:r>
                <w:r w:rsidRPr="00831823">
                  <w:rPr>
                    <w:rStyle w:val="Hipercze"/>
                    <w:noProof/>
                  </w:rPr>
                  <w:t>Additional support</w:t>
                </w:r>
                <w:r>
                  <w:rPr>
                    <w:noProof/>
                    <w:webHidden/>
                  </w:rPr>
                  <w:tab/>
                </w:r>
                <w:r>
                  <w:rPr>
                    <w:noProof/>
                    <w:webHidden/>
                  </w:rPr>
                  <w:fldChar w:fldCharType="begin"/>
                </w:r>
                <w:r>
                  <w:rPr>
                    <w:noProof/>
                    <w:webHidden/>
                  </w:rPr>
                  <w:instrText xml:space="preserve"> PAGEREF _Toc197591092 \h </w:instrText>
                </w:r>
                <w:r>
                  <w:rPr>
                    <w:noProof/>
                    <w:webHidden/>
                  </w:rPr>
                </w:r>
                <w:r>
                  <w:rPr>
                    <w:noProof/>
                    <w:webHidden/>
                  </w:rPr>
                  <w:fldChar w:fldCharType="separate"/>
                </w:r>
                <w:r>
                  <w:rPr>
                    <w:noProof/>
                    <w:webHidden/>
                  </w:rPr>
                  <w:t>43</w:t>
                </w:r>
                <w:r>
                  <w:rPr>
                    <w:noProof/>
                    <w:webHidden/>
                  </w:rPr>
                  <w:fldChar w:fldCharType="end"/>
                </w:r>
              </w:hyperlink>
            </w:p>
            <w:p w14:paraId="04B58E64" w14:textId="543BD972" w:rsidR="00D94BC4" w:rsidRDefault="00D94BC4">
              <w:r>
                <w:fldChar w:fldCharType="end"/>
              </w:r>
            </w:p>
          </w:sdtContent>
        </w:sdt>
        <w:p w14:paraId="1203B449" w14:textId="63B384FE" w:rsidR="004E191D" w:rsidRDefault="004E191D">
          <w:pPr>
            <w:pStyle w:val="Bezodstpw"/>
            <w:rPr>
              <w:sz w:val="2"/>
            </w:rPr>
          </w:pPr>
        </w:p>
        <w:p w14:paraId="6606C38E" w14:textId="77777777" w:rsidR="00A40780" w:rsidRDefault="00A40780">
          <w:pPr>
            <w:spacing w:after="0" w:line="240" w:lineRule="auto"/>
            <w:rPr>
              <w:lang w:val="en-GB"/>
            </w:rPr>
          </w:pPr>
          <w:r>
            <w:rPr>
              <w:lang w:val="en-GB"/>
            </w:rPr>
            <w:br w:type="page"/>
          </w:r>
        </w:p>
        <w:p w14:paraId="7ACE7443" w14:textId="4E0D0F0A" w:rsidR="004E191D" w:rsidRDefault="00683783" w:rsidP="001A6AA4">
          <w:pPr>
            <w:spacing w:after="0" w:line="240" w:lineRule="auto"/>
            <w:ind w:left="-426" w:right="-1418"/>
            <w:rPr>
              <w:lang w:val="en-GB"/>
            </w:rPr>
          </w:pPr>
        </w:p>
      </w:sdtContent>
    </w:sdt>
    <w:p w14:paraId="08A36E75" w14:textId="56896FFE" w:rsidR="00B020B4" w:rsidRPr="007856F0" w:rsidRDefault="009216F0" w:rsidP="00641FED">
      <w:pPr>
        <w:pStyle w:val="nagwekaga"/>
      </w:pPr>
      <w:bookmarkStart w:id="0" w:name="_Toc197591061"/>
      <w:r w:rsidRPr="000F3836">
        <w:t>Introduction</w:t>
      </w:r>
      <w:bookmarkEnd w:id="0"/>
    </w:p>
    <w:p w14:paraId="7EF6765B" w14:textId="38BE6386" w:rsidR="00F859F4" w:rsidRPr="007F3D41" w:rsidRDefault="00F859F4" w:rsidP="00F859F4">
      <w:pPr>
        <w:rPr>
          <w:rStyle w:val="Uwydatnienie"/>
          <w:rFonts w:eastAsiaTheme="minorEastAsia" w:cs="Open Sans"/>
          <w:color w:val="5A5A5A" w:themeColor="text1" w:themeTint="A5"/>
          <w:spacing w:val="15"/>
        </w:rPr>
      </w:pPr>
      <w:r w:rsidRPr="007F3D41">
        <w:rPr>
          <w:rStyle w:val="Uwydatnienie"/>
          <w:rFonts w:eastAsiaTheme="minorEastAsia" w:cs="Open Sans"/>
          <w:color w:val="5A5A5A" w:themeColor="text1" w:themeTint="A5"/>
          <w:spacing w:val="15"/>
        </w:rPr>
        <w:t xml:space="preserve">Dear </w:t>
      </w:r>
      <w:r w:rsidR="00105D22" w:rsidRPr="007F3D41">
        <w:rPr>
          <w:rStyle w:val="Uwydatnienie"/>
          <w:rFonts w:eastAsiaTheme="minorEastAsia" w:cs="Open Sans"/>
          <w:color w:val="5A5A5A" w:themeColor="text1" w:themeTint="A5"/>
          <w:spacing w:val="15"/>
        </w:rPr>
        <w:t>Project Partner</w:t>
      </w:r>
      <w:r w:rsidRPr="007F3D41">
        <w:rPr>
          <w:rStyle w:val="Uwydatnienie"/>
          <w:rFonts w:eastAsiaTheme="minorEastAsia" w:cs="Open Sans"/>
          <w:color w:val="5A5A5A" w:themeColor="text1" w:themeTint="A5"/>
          <w:spacing w:val="15"/>
        </w:rPr>
        <w:t>,</w:t>
      </w:r>
    </w:p>
    <w:p w14:paraId="50277259" w14:textId="23D72B4F" w:rsidR="00F859F4" w:rsidRPr="007F3D41" w:rsidRDefault="00F859F4" w:rsidP="00F859F4">
      <w:pPr>
        <w:rPr>
          <w:rStyle w:val="Uwydatnienie"/>
          <w:rFonts w:eastAsiaTheme="minorEastAsia" w:cs="Open Sans"/>
          <w:color w:val="5A5A5A" w:themeColor="text1" w:themeTint="A5"/>
          <w:spacing w:val="15"/>
          <w:lang w:val="en-US"/>
        </w:rPr>
      </w:pPr>
      <w:r w:rsidRPr="007F3D41">
        <w:rPr>
          <w:rStyle w:val="Uwydatnienie"/>
          <w:rFonts w:eastAsiaTheme="minorEastAsia" w:cs="Open Sans"/>
          <w:color w:val="5A5A5A" w:themeColor="text1" w:themeTint="A5"/>
          <w:spacing w:val="15"/>
          <w:lang w:val="en-US"/>
        </w:rPr>
        <w:t xml:space="preserve">You are warmly invited to familiarise yourself with communication issues in projects financed under the </w:t>
      </w:r>
      <w:r w:rsidR="00683783">
        <w:rPr>
          <w:rStyle w:val="Uwydatnienie"/>
          <w:rFonts w:eastAsiaTheme="minorEastAsia" w:cs="Open Sans"/>
          <w:color w:val="5A5A5A" w:themeColor="text1" w:themeTint="A5"/>
          <w:spacing w:val="15"/>
          <w:lang w:val="en-US"/>
        </w:rPr>
        <w:t xml:space="preserve">Programme </w:t>
      </w:r>
      <w:r w:rsidRPr="007F3D41">
        <w:rPr>
          <w:rStyle w:val="Uwydatnienie"/>
          <w:rFonts w:eastAsiaTheme="minorEastAsia" w:cs="Open Sans"/>
          <w:color w:val="5A5A5A" w:themeColor="text1" w:themeTint="A5"/>
          <w:spacing w:val="15"/>
          <w:lang w:val="en-US"/>
        </w:rPr>
        <w:t>Interreg NEXT Poland</w:t>
      </w:r>
      <w:r w:rsidR="00985A35">
        <w:rPr>
          <w:rStyle w:val="Uwydatnienie"/>
          <w:rFonts w:eastAsiaTheme="minorEastAsia" w:cs="Open Sans"/>
          <w:color w:val="5A5A5A" w:themeColor="text1" w:themeTint="A5"/>
          <w:spacing w:val="15"/>
          <w:lang w:val="en-US"/>
        </w:rPr>
        <w:t xml:space="preserve"> – </w:t>
      </w:r>
      <w:r w:rsidRPr="007F3D41">
        <w:rPr>
          <w:rStyle w:val="Uwydatnienie"/>
          <w:rFonts w:eastAsiaTheme="minorEastAsia" w:cs="Open Sans"/>
          <w:color w:val="5A5A5A" w:themeColor="text1" w:themeTint="A5"/>
          <w:spacing w:val="15"/>
          <w:lang w:val="en-US"/>
        </w:rPr>
        <w:t>Ukraine 2021-2027.</w:t>
      </w:r>
    </w:p>
    <w:p w14:paraId="4FA8CD29" w14:textId="4B6E442C" w:rsidR="00F859F4" w:rsidRPr="007F3D41" w:rsidRDefault="00F859F4" w:rsidP="00F859F4">
      <w:pPr>
        <w:rPr>
          <w:rStyle w:val="Uwydatnienie"/>
          <w:rFonts w:eastAsiaTheme="minorEastAsia" w:cs="Open Sans"/>
          <w:color w:val="5A5A5A" w:themeColor="text1" w:themeTint="A5"/>
          <w:spacing w:val="15"/>
          <w:lang w:val="en-US"/>
        </w:rPr>
      </w:pPr>
      <w:r w:rsidRPr="007F3D41">
        <w:rPr>
          <w:rStyle w:val="Uwydatnienie"/>
          <w:rFonts w:eastAsiaTheme="minorEastAsia" w:cs="Open Sans"/>
          <w:color w:val="5A5A5A" w:themeColor="text1" w:themeTint="A5"/>
          <w:spacing w:val="15"/>
          <w:lang w:val="en-US"/>
        </w:rPr>
        <w:t>In this guide you will find, among other things, tips on how to prepare a communication plan for your project and how to conduct communication and promotional activities within the project, including the mandatory ones. There are practical examples and good pieces of advice. We hope that they will make it easier for you to conduct effective project communication.</w:t>
      </w:r>
      <w:r w:rsidR="00683783">
        <w:rPr>
          <w:rStyle w:val="Uwydatnienie"/>
          <w:rFonts w:eastAsiaTheme="minorEastAsia" w:cs="Open Sans"/>
          <w:color w:val="5A5A5A" w:themeColor="text1" w:themeTint="A5"/>
          <w:spacing w:val="15"/>
          <w:lang w:val="en-US"/>
        </w:rPr>
        <w:t xml:space="preserve"> Good luck!</w:t>
      </w:r>
    </w:p>
    <w:p w14:paraId="3ACA1CAE" w14:textId="1875CAB4" w:rsidR="005B2C40" w:rsidRPr="007F3D41" w:rsidRDefault="005B2C40" w:rsidP="009721D6">
      <w:pPr>
        <w:jc w:val="right"/>
        <w:rPr>
          <w:rStyle w:val="Uwydatnienie"/>
          <w:rFonts w:eastAsiaTheme="majorEastAsia" w:cs="Open Sans"/>
          <w:b/>
          <w:bCs/>
          <w:i w:val="0"/>
          <w:iCs w:val="0"/>
          <w:color w:val="4F81BD" w:themeColor="accent1"/>
          <w:sz w:val="24"/>
          <w:szCs w:val="28"/>
          <w:lang w:val="en-US"/>
        </w:rPr>
      </w:pPr>
      <w:r w:rsidRPr="007F3D41">
        <w:rPr>
          <w:rStyle w:val="Uwydatnienie"/>
          <w:rFonts w:eastAsiaTheme="minorEastAsia" w:cs="Open Sans"/>
          <w:color w:val="5A5A5A" w:themeColor="text1" w:themeTint="A5"/>
          <w:spacing w:val="15"/>
          <w:lang w:val="en-US"/>
        </w:rPr>
        <w:t>JS Team</w:t>
      </w:r>
    </w:p>
    <w:p w14:paraId="718C48FA" w14:textId="77777777" w:rsidR="00F859F4" w:rsidRDefault="00F859F4" w:rsidP="00641FED">
      <w:pPr>
        <w:pStyle w:val="nagwekaga"/>
      </w:pPr>
      <w:bookmarkStart w:id="1" w:name="_Toc197591062"/>
      <w:r w:rsidRPr="00F859F4">
        <w:t>The importance of communication</w:t>
      </w:r>
      <w:bookmarkEnd w:id="1"/>
    </w:p>
    <w:p w14:paraId="2D620FD5" w14:textId="2400F5AA" w:rsidR="00F859F4" w:rsidRDefault="00F859F4" w:rsidP="00F859F4">
      <w:pPr>
        <w:rPr>
          <w:lang w:val="en-GB"/>
        </w:rPr>
      </w:pPr>
      <w:r w:rsidRPr="00F859F4">
        <w:rPr>
          <w:lang w:val="en-GB"/>
        </w:rPr>
        <w:t>Communication serves the effective implementation of the project. Thanks to it, partners can reach various social groups with information about the project in order to, for example:</w:t>
      </w:r>
    </w:p>
    <w:p w14:paraId="0B21EBED" w14:textId="1BD50414" w:rsidR="00F859F4" w:rsidRPr="00F859F4" w:rsidRDefault="00F859F4" w:rsidP="00F859F4">
      <w:pPr>
        <w:pStyle w:val="Akapitzlist"/>
      </w:pPr>
      <w:r w:rsidRPr="00F859F4">
        <w:t>encourage participation in the project, e.g. in the training that is organized in it,</w:t>
      </w:r>
    </w:p>
    <w:p w14:paraId="2F648EA2" w14:textId="678D770B" w:rsidR="00F859F4" w:rsidRPr="00F859F4" w:rsidRDefault="00F859F4" w:rsidP="00F859F4">
      <w:pPr>
        <w:pStyle w:val="Akapitzlist"/>
      </w:pPr>
      <w:r w:rsidRPr="00F859F4">
        <w:t>attract potential partners for the implementation of future projects,</w:t>
      </w:r>
    </w:p>
    <w:p w14:paraId="3FC0A4C8" w14:textId="1F85E66A" w:rsidR="00F859F4" w:rsidRPr="00F859F4" w:rsidRDefault="00F859F4" w:rsidP="00F859F4">
      <w:pPr>
        <w:pStyle w:val="Akapitzlist"/>
      </w:pPr>
      <w:r w:rsidRPr="00F859F4">
        <w:t>inform and encourage the local community to take advantage of the project's effects,</w:t>
      </w:r>
    </w:p>
    <w:p w14:paraId="5C7E74E1" w14:textId="7D062148" w:rsidR="00F859F4" w:rsidRPr="00F859F4" w:rsidRDefault="00F859F4" w:rsidP="00F859F4">
      <w:pPr>
        <w:pStyle w:val="Akapitzlist"/>
      </w:pPr>
      <w:r w:rsidRPr="00F859F4">
        <w:t>get the media interested in the results of the project and thus build a positive image of yourself and the E</w:t>
      </w:r>
      <w:r w:rsidR="00985A35">
        <w:t xml:space="preserve">uropean </w:t>
      </w:r>
      <w:r w:rsidRPr="00F859F4">
        <w:t>U</w:t>
      </w:r>
      <w:r w:rsidR="00985A35">
        <w:t>nion (EU)</w:t>
      </w:r>
      <w:r w:rsidRPr="00F859F4">
        <w:t xml:space="preserve"> that co-financed the project,</w:t>
      </w:r>
    </w:p>
    <w:p w14:paraId="676BC3A8" w14:textId="77F46644" w:rsidR="00F859F4" w:rsidRDefault="00F859F4" w:rsidP="00F859F4">
      <w:pPr>
        <w:pStyle w:val="Akapitzlist"/>
      </w:pPr>
      <w:r w:rsidRPr="00F859F4">
        <w:t>inspire local decision makers to take further steps in the subject of the project, no longer supported by the EU.</w:t>
      </w:r>
    </w:p>
    <w:p w14:paraId="27C8E316" w14:textId="77777777" w:rsidR="00F859F4" w:rsidRPr="00F859F4" w:rsidRDefault="00F859F4" w:rsidP="00F859F4">
      <w:pPr>
        <w:rPr>
          <w:lang w:val="en-US"/>
        </w:rPr>
      </w:pPr>
      <w:r w:rsidRPr="00F859F4">
        <w:rPr>
          <w:lang w:val="en-US"/>
        </w:rPr>
        <w:t>That is why it is so important to plan communication activities at the project preparation stage and include them in the communication plan, which is an integral part of the Application Form.</w:t>
      </w:r>
    </w:p>
    <w:p w14:paraId="4F480E80" w14:textId="60BC8A19" w:rsidR="00F859F4" w:rsidRPr="00F859F4" w:rsidRDefault="00F859F4" w:rsidP="00F859F4">
      <w:pPr>
        <w:rPr>
          <w:lang w:val="en-US"/>
        </w:rPr>
      </w:pPr>
      <w:r w:rsidRPr="00F859F4">
        <w:rPr>
          <w:lang w:val="en-US"/>
        </w:rPr>
        <w:t>Objectives, principles and benefits of project implementation should be formulated in an understandable way. This information should also be easily accessible, that is, easy to find and read without the use of special hardware or software. They should be visible primarily on the project website and on the project's social media profiles. They can also be disseminated in traditional form, such as brochures or publications, available at partners' premises, meeting places or at project events. Also in such cases, care should be taken to ensure the simplicity and clarity of the published content.</w:t>
      </w:r>
    </w:p>
    <w:p w14:paraId="0F1E8498" w14:textId="6F37CDA6" w:rsidR="00F859F4" w:rsidRDefault="00F859F4" w:rsidP="00641FED">
      <w:pPr>
        <w:pStyle w:val="nagwekaga"/>
      </w:pPr>
      <w:bookmarkStart w:id="2" w:name="_Toc197591063"/>
      <w:r w:rsidRPr="00F859F4">
        <w:t xml:space="preserve">Communication in the project </w:t>
      </w:r>
      <w:r w:rsidR="00DF3330">
        <w:softHyphen/>
      </w:r>
      <w:r w:rsidR="00DF3330">
        <w:softHyphen/>
        <w:t>–</w:t>
      </w:r>
      <w:r w:rsidRPr="00F859F4">
        <w:t xml:space="preserve"> mandatory actions</w:t>
      </w:r>
      <w:bookmarkEnd w:id="2"/>
    </w:p>
    <w:p w14:paraId="1C2642DB" w14:textId="628987D9" w:rsidR="00F859F4" w:rsidRPr="00F859F4" w:rsidRDefault="00F859F4" w:rsidP="00F859F4">
      <w:pPr>
        <w:rPr>
          <w:lang w:val="en-GB"/>
        </w:rPr>
      </w:pPr>
      <w:bookmarkStart w:id="3" w:name="_Hlk197498627"/>
      <w:r w:rsidRPr="00F859F4">
        <w:rPr>
          <w:lang w:val="en-GB"/>
        </w:rPr>
        <w:t>The communication obligations of each partner are laid down in the Common Provision Regulation</w:t>
      </w:r>
      <w:r w:rsidR="00240EB3">
        <w:rPr>
          <w:rStyle w:val="Odwoanieprzypisudolnego"/>
          <w:lang w:val="en-GB"/>
        </w:rPr>
        <w:footnoteReference w:id="1"/>
      </w:r>
      <w:r w:rsidRPr="00F859F4">
        <w:rPr>
          <w:lang w:val="en-GB"/>
        </w:rPr>
        <w:t xml:space="preserve">  and the Interreg Regulation</w:t>
      </w:r>
      <w:r w:rsidR="00240EB3">
        <w:rPr>
          <w:rStyle w:val="Odwoanieprzypisudolnego"/>
          <w:lang w:val="en-GB"/>
        </w:rPr>
        <w:footnoteReference w:id="2"/>
      </w:r>
      <w:r w:rsidRPr="00F859F4">
        <w:rPr>
          <w:lang w:val="en-GB"/>
        </w:rPr>
        <w:t xml:space="preserve"> . Belong to them:</w:t>
      </w:r>
    </w:p>
    <w:p w14:paraId="3DF51907" w14:textId="77777777" w:rsidR="00F859F4" w:rsidRDefault="00F859F4" w:rsidP="002425F1">
      <w:pPr>
        <w:pStyle w:val="Akapitzlist"/>
        <w:numPr>
          <w:ilvl w:val="0"/>
          <w:numId w:val="22"/>
        </w:numPr>
        <w:rPr>
          <w:lang w:val="en-GB"/>
        </w:rPr>
      </w:pPr>
      <w:r w:rsidRPr="00F859F4">
        <w:rPr>
          <w:lang w:val="en-GB"/>
        </w:rPr>
        <w:t>use of the Programme logo when implementing visibility, transparency and communication activities,</w:t>
      </w:r>
    </w:p>
    <w:p w14:paraId="55219688" w14:textId="276A8ECD" w:rsidR="00F859F4" w:rsidRPr="00F859F4" w:rsidRDefault="00F859F4" w:rsidP="002425F1">
      <w:pPr>
        <w:pStyle w:val="Akapitzlist"/>
        <w:numPr>
          <w:ilvl w:val="0"/>
          <w:numId w:val="22"/>
        </w:numPr>
        <w:rPr>
          <w:lang w:val="en-GB"/>
        </w:rPr>
      </w:pPr>
      <w:r w:rsidRPr="00F859F4">
        <w:rPr>
          <w:lang w:val="en-GB"/>
        </w:rPr>
        <w:t>publishing on own website or own social media (if partners run them) a short description of the project, also including:</w:t>
      </w:r>
    </w:p>
    <w:p w14:paraId="0498CE28" w14:textId="32435D25" w:rsidR="00F859F4" w:rsidRPr="00F859F4" w:rsidRDefault="00F859F4" w:rsidP="005B2C40">
      <w:pPr>
        <w:pStyle w:val="Akapitzlist"/>
        <w:ind w:left="993" w:hanging="284"/>
      </w:pPr>
      <w:r w:rsidRPr="00F859F4">
        <w:t>goals,</w:t>
      </w:r>
    </w:p>
    <w:p w14:paraId="75298A7A" w14:textId="7BE306C2" w:rsidR="00F859F4" w:rsidRPr="00F859F4" w:rsidRDefault="00F859F4" w:rsidP="005B2C40">
      <w:pPr>
        <w:pStyle w:val="Akapitzlist"/>
        <w:ind w:left="993" w:hanging="284"/>
      </w:pPr>
      <w:r w:rsidRPr="00F859F4">
        <w:t>results,</w:t>
      </w:r>
    </w:p>
    <w:p w14:paraId="55B26221" w14:textId="3CF7F396" w:rsidR="00F859F4" w:rsidRPr="00F859F4" w:rsidRDefault="00F859F4" w:rsidP="005B2C40">
      <w:pPr>
        <w:pStyle w:val="Akapitzlist"/>
        <w:ind w:left="993" w:hanging="284"/>
      </w:pPr>
      <w:r w:rsidRPr="00F859F4">
        <w:t>information about receiving financial support from the Programme,</w:t>
      </w:r>
    </w:p>
    <w:p w14:paraId="376B76E9" w14:textId="70C94E8C" w:rsidR="00F859F4" w:rsidRPr="00F859F4" w:rsidRDefault="00F859F4" w:rsidP="005B2C40">
      <w:pPr>
        <w:pStyle w:val="Akapitzlist"/>
        <w:ind w:left="993" w:hanging="284"/>
      </w:pPr>
      <w:r w:rsidRPr="00F859F4">
        <w:t>Programme logotype,</w:t>
      </w:r>
    </w:p>
    <w:p w14:paraId="025A986B" w14:textId="77777777" w:rsidR="00F859F4" w:rsidRDefault="00F859F4" w:rsidP="002425F1">
      <w:pPr>
        <w:pStyle w:val="Akapitzlist"/>
        <w:numPr>
          <w:ilvl w:val="0"/>
          <w:numId w:val="22"/>
        </w:numPr>
        <w:rPr>
          <w:lang w:val="en-GB"/>
        </w:rPr>
      </w:pPr>
      <w:r w:rsidRPr="00F859F4">
        <w:rPr>
          <w:lang w:val="en-GB"/>
        </w:rPr>
        <w:t>placing information about the support from the Programme in a visible way in documents and information materials related to the implementation of the project, intended for the general public or participants,</w:t>
      </w:r>
    </w:p>
    <w:p w14:paraId="3EC363C6" w14:textId="32CE303A" w:rsidR="00F859F4" w:rsidRDefault="00F859F4" w:rsidP="002425F1">
      <w:pPr>
        <w:pStyle w:val="Akapitzlist"/>
        <w:numPr>
          <w:ilvl w:val="0"/>
          <w:numId w:val="22"/>
        </w:numPr>
        <w:rPr>
          <w:lang w:val="en-GB"/>
        </w:rPr>
      </w:pPr>
      <w:r w:rsidRPr="00F859F4">
        <w:rPr>
          <w:lang w:val="en-GB"/>
        </w:rPr>
        <w:t xml:space="preserve">for projects above EUR 100 000 that involve infrastructure, infrastructural component or the purchase of equipment: permanent durable </w:t>
      </w:r>
      <w:r w:rsidR="00FD1D52">
        <w:rPr>
          <w:lang w:val="en-GB"/>
        </w:rPr>
        <w:t>information boards</w:t>
      </w:r>
      <w:r w:rsidR="00FD1D52" w:rsidRPr="00F859F4">
        <w:rPr>
          <w:lang w:val="en-GB"/>
        </w:rPr>
        <w:t xml:space="preserve"> </w:t>
      </w:r>
      <w:r w:rsidRPr="00F859F4">
        <w:rPr>
          <w:lang w:val="en-GB"/>
        </w:rPr>
        <w:t>in public places containing the Programme logo. This should take place immediately after the start of the physical implementation of the project or after the installation of the purchased equipment,</w:t>
      </w:r>
    </w:p>
    <w:p w14:paraId="6CB02137" w14:textId="2B1CF7EA" w:rsidR="00F859F4" w:rsidRDefault="00F859F4" w:rsidP="002425F1">
      <w:pPr>
        <w:pStyle w:val="Akapitzlist"/>
        <w:numPr>
          <w:ilvl w:val="0"/>
          <w:numId w:val="22"/>
        </w:numPr>
        <w:rPr>
          <w:lang w:val="en-GB"/>
        </w:rPr>
      </w:pPr>
      <w:r w:rsidRPr="00F859F4">
        <w:rPr>
          <w:lang w:val="en-GB"/>
        </w:rPr>
        <w:t xml:space="preserve">for projects that do not fall under point d) placing in public places at least one poster of at least A3 size or </w:t>
      </w:r>
      <w:r w:rsidR="00AA6DEB">
        <w:rPr>
          <w:lang w:val="en-GB"/>
        </w:rPr>
        <w:t xml:space="preserve">equivalent </w:t>
      </w:r>
      <w:r w:rsidRPr="00F859F4">
        <w:rPr>
          <w:lang w:val="en-GB"/>
        </w:rPr>
        <w:t>electronic display with information about the project and support from the Programme,</w:t>
      </w:r>
    </w:p>
    <w:p w14:paraId="00BA8CE9" w14:textId="01C48E24" w:rsidR="00F859F4" w:rsidRPr="00F859F4" w:rsidRDefault="00F859F4" w:rsidP="002425F1">
      <w:pPr>
        <w:pStyle w:val="Akapitzlist"/>
        <w:numPr>
          <w:ilvl w:val="0"/>
          <w:numId w:val="22"/>
        </w:numPr>
        <w:rPr>
          <w:lang w:val="en-GB"/>
        </w:rPr>
      </w:pPr>
      <w:r w:rsidRPr="00F859F4">
        <w:rPr>
          <w:lang w:val="en-GB"/>
        </w:rPr>
        <w:t>for projects of strategic importance (Large Infrastructure Projects)</w:t>
      </w:r>
      <w:r w:rsidR="00FD1D52" w:rsidRPr="00FD1D52">
        <w:rPr>
          <w:rFonts w:cs="Open Sans"/>
        </w:rPr>
        <w:t xml:space="preserve"> </w:t>
      </w:r>
      <w:r w:rsidR="00FD1D52" w:rsidRPr="00473442">
        <w:rPr>
          <w:rFonts w:cs="Open Sans"/>
        </w:rPr>
        <w:t xml:space="preserve">and the projects whose total </w:t>
      </w:r>
      <w:r w:rsidR="00FD1D52">
        <w:rPr>
          <w:rFonts w:cs="Open Sans"/>
        </w:rPr>
        <w:t>budget</w:t>
      </w:r>
      <w:r w:rsidR="00FD1D52" w:rsidRPr="00473442">
        <w:rPr>
          <w:rFonts w:cs="Open Sans"/>
        </w:rPr>
        <w:t xml:space="preserve"> exceeds EUR 5 million</w:t>
      </w:r>
      <w:r w:rsidRPr="00F859F4">
        <w:rPr>
          <w:lang w:val="en-GB"/>
        </w:rPr>
        <w:t>: organizing an information event and involving the European Commission (EC) and the Managing Authority (MA) in it.</w:t>
      </w:r>
      <w:bookmarkEnd w:id="3"/>
    </w:p>
    <w:p w14:paraId="0FBC80F1" w14:textId="35ED79E6" w:rsidR="00F859F4" w:rsidRPr="00F859F4" w:rsidRDefault="00F859F4" w:rsidP="00F859F4">
      <w:pPr>
        <w:rPr>
          <w:lang w:val="en-GB"/>
        </w:rPr>
      </w:pPr>
      <w:r w:rsidRPr="00F859F4">
        <w:rPr>
          <w:lang w:val="en-GB"/>
        </w:rPr>
        <w:t xml:space="preserve">Partners are also obliged to provide communication and visibility materials at the request of EU institutions, bodies and agencies, e.g. the </w:t>
      </w:r>
      <w:r w:rsidR="00985A35">
        <w:rPr>
          <w:lang w:val="en-GB"/>
        </w:rPr>
        <w:t>EC</w:t>
      </w:r>
      <w:r w:rsidRPr="00F859F4">
        <w:rPr>
          <w:lang w:val="en-GB"/>
        </w:rPr>
        <w:t>. The EU should be granted a royalty-free, non-exclusive and irrevocable license to use these materials and any pre-existing rights that derive from such a license. This obligation will not entail additional costs or administrative burdens for partners. Detailed information on the rights transferred under the license is provided in the Programme Manual (chapter 11.2.1.).</w:t>
      </w:r>
    </w:p>
    <w:tbl>
      <w:tblPr>
        <w:tblStyle w:val="Tabela-Siatka"/>
        <w:tblpPr w:leftFromText="141" w:rightFromText="141" w:vertAnchor="text" w:horzAnchor="margin" w:tblpY="140"/>
        <w:tblW w:w="0" w:type="auto"/>
        <w:tblLook w:val="04A0" w:firstRow="1" w:lastRow="0" w:firstColumn="1" w:lastColumn="0" w:noHBand="0" w:noVBand="1"/>
      </w:tblPr>
      <w:tblGrid>
        <w:gridCol w:w="9060"/>
      </w:tblGrid>
      <w:tr w:rsidR="00105D22" w:rsidRPr="00683783" w14:paraId="792148A0" w14:textId="77777777" w:rsidTr="00105D22">
        <w:tc>
          <w:tcPr>
            <w:tcW w:w="9060" w:type="dxa"/>
            <w:shd w:val="clear" w:color="auto" w:fill="D9D9D9" w:themeFill="background1" w:themeFillShade="D9"/>
          </w:tcPr>
          <w:p w14:paraId="6A23A4C6" w14:textId="77777777" w:rsidR="00105D22" w:rsidRPr="000E2290" w:rsidRDefault="00105D22" w:rsidP="0095601E">
            <w:pPr>
              <w:spacing w:before="120" w:after="120"/>
              <w:jc w:val="both"/>
              <w:rPr>
                <w:b/>
                <w:bCs/>
                <w:lang w:val="en-US"/>
              </w:rPr>
            </w:pPr>
            <w:r w:rsidRPr="000E2290">
              <w:rPr>
                <w:b/>
                <w:bCs/>
                <w:color w:val="365F91" w:themeColor="accent1" w:themeShade="BF"/>
                <w:lang w:val="en-US"/>
              </w:rPr>
              <w:t>IMPORTANT</w:t>
            </w:r>
          </w:p>
          <w:p w14:paraId="51104B30" w14:textId="7EA8ACA0" w:rsidR="00105D22" w:rsidRPr="00105D22" w:rsidRDefault="00105D22" w:rsidP="00105D22">
            <w:pPr>
              <w:spacing w:before="120" w:after="120"/>
              <w:jc w:val="both"/>
              <w:rPr>
                <w:lang w:val="en-US"/>
              </w:rPr>
            </w:pPr>
            <w:r w:rsidRPr="00F859F4">
              <w:rPr>
                <w:lang w:val="en-GB"/>
              </w:rPr>
              <w:t xml:space="preserve">If a </w:t>
            </w:r>
            <w:r>
              <w:rPr>
                <w:lang w:val="en-GB"/>
              </w:rPr>
              <w:t>Project Partner</w:t>
            </w:r>
            <w:r w:rsidRPr="00F859F4">
              <w:rPr>
                <w:lang w:val="en-GB"/>
              </w:rPr>
              <w:t xml:space="preserve"> does not comply with the obligations set out in point 3 lit. a) – f) and fails to take remedial action, the </w:t>
            </w:r>
            <w:r w:rsidR="00985A35">
              <w:rPr>
                <w:lang w:val="en-GB"/>
              </w:rPr>
              <w:t>MA</w:t>
            </w:r>
            <w:r w:rsidRPr="00F859F4">
              <w:rPr>
                <w:lang w:val="en-GB"/>
              </w:rPr>
              <w:t xml:space="preserve"> shall reduce the co-financing granted to a given partner by a maximum of 2%. Detailed rules concerning the reduction of co-financing are presented in chapter 11.2.2 of the Programme Manual.</w:t>
            </w:r>
          </w:p>
        </w:tc>
      </w:tr>
    </w:tbl>
    <w:p w14:paraId="34153C7E" w14:textId="222B40DC" w:rsidR="00400194" w:rsidRPr="007856F0" w:rsidRDefault="00B41471" w:rsidP="00641FED">
      <w:pPr>
        <w:pStyle w:val="nagwekaga"/>
      </w:pPr>
      <w:bookmarkStart w:id="4" w:name="_Toc197591064"/>
      <w:r w:rsidRPr="007856F0">
        <w:t>How to prepare a communication plan?</w:t>
      </w:r>
      <w:bookmarkEnd w:id="4"/>
    </w:p>
    <w:p w14:paraId="6691E144" w14:textId="77777777" w:rsidR="00240EB3" w:rsidRPr="00EE349E" w:rsidRDefault="00B41471" w:rsidP="00400194">
      <w:pPr>
        <w:spacing w:after="0"/>
        <w:rPr>
          <w:rFonts w:cs="Open Sans"/>
          <w:lang w:val="en-GB"/>
        </w:rPr>
      </w:pPr>
      <w:r w:rsidRPr="00EE349E">
        <w:rPr>
          <w:rFonts w:cs="Open Sans"/>
          <w:lang w:val="en-GB"/>
        </w:rPr>
        <w:t xml:space="preserve">Partners jointly </w:t>
      </w:r>
      <w:r w:rsidR="00DE4A85" w:rsidRPr="00EE349E">
        <w:rPr>
          <w:rFonts w:cs="Open Sans"/>
          <w:lang w:val="en-GB"/>
        </w:rPr>
        <w:t>develop</w:t>
      </w:r>
      <w:r w:rsidRPr="00EE349E">
        <w:rPr>
          <w:rFonts w:cs="Open Sans"/>
          <w:lang w:val="en-GB"/>
        </w:rPr>
        <w:t xml:space="preserve"> a communication plan and present it </w:t>
      </w:r>
      <w:r w:rsidR="00405C2B" w:rsidRPr="00EE349E">
        <w:rPr>
          <w:rFonts w:cs="Open Sans"/>
          <w:lang w:val="en-GB"/>
        </w:rPr>
        <w:t>in</w:t>
      </w:r>
      <w:r w:rsidRPr="00EE349E">
        <w:rPr>
          <w:rFonts w:cs="Open Sans"/>
          <w:lang w:val="en-GB"/>
        </w:rPr>
        <w:t xml:space="preserve"> an appendix to the </w:t>
      </w:r>
      <w:r w:rsidR="00240EB3" w:rsidRPr="00EE349E">
        <w:rPr>
          <w:rFonts w:cs="Open Sans"/>
          <w:lang w:val="en-GB"/>
        </w:rPr>
        <w:t>Application Form</w:t>
      </w:r>
      <w:r w:rsidR="00400194" w:rsidRPr="00EE349E">
        <w:rPr>
          <w:rFonts w:cs="Open Sans"/>
          <w:lang w:val="en-GB"/>
        </w:rPr>
        <w:t>.</w:t>
      </w:r>
    </w:p>
    <w:p w14:paraId="44E67A96" w14:textId="3DE5CB0F" w:rsidR="00776B3D" w:rsidRPr="00EE349E" w:rsidRDefault="00240EB3" w:rsidP="00400194">
      <w:pPr>
        <w:spacing w:after="0"/>
        <w:rPr>
          <w:rFonts w:cs="Open Sans"/>
          <w:lang w:val="en-GB"/>
        </w:rPr>
      </w:pPr>
      <w:r w:rsidRPr="00EE349E">
        <w:rPr>
          <w:rFonts w:cs="Open Sans"/>
          <w:lang w:val="en-GB"/>
        </w:rPr>
        <w:t>We recommend developing a communication plan in the following order:</w:t>
      </w:r>
      <w:r w:rsidR="00400194" w:rsidRPr="00EE349E">
        <w:rPr>
          <w:rFonts w:cs="Open Sans"/>
          <w:lang w:val="en-GB"/>
        </w:rPr>
        <w:t xml:space="preserve"> </w:t>
      </w:r>
    </w:p>
    <w:p w14:paraId="3D2E421A" w14:textId="77777777" w:rsidR="00240EB3" w:rsidRDefault="00B41471" w:rsidP="002425F1">
      <w:pPr>
        <w:pStyle w:val="Akapitzlist"/>
        <w:numPr>
          <w:ilvl w:val="0"/>
          <w:numId w:val="23"/>
        </w:numPr>
      </w:pPr>
      <w:r w:rsidRPr="006C09BD">
        <w:t xml:space="preserve">Identify </w:t>
      </w:r>
      <w:r w:rsidRPr="00FC4857">
        <w:rPr>
          <w:b/>
          <w:bCs/>
        </w:rPr>
        <w:t>communication objectives</w:t>
      </w:r>
      <w:r w:rsidRPr="006C09BD">
        <w:t xml:space="preserve">. As a minimum, indicate a communication objective at the beginning of the project and at the end of the project. Optionally, </w:t>
      </w:r>
      <w:r w:rsidR="00405C2B" w:rsidRPr="006C09BD">
        <w:t>you may provide</w:t>
      </w:r>
      <w:r w:rsidRPr="006C09BD">
        <w:t xml:space="preserve"> additional communication objectives for important stages of the project.</w:t>
      </w:r>
    </w:p>
    <w:p w14:paraId="233D8E90" w14:textId="77777777" w:rsidR="00240EB3" w:rsidRDefault="00B41471" w:rsidP="002425F1">
      <w:pPr>
        <w:pStyle w:val="Akapitzlist"/>
        <w:numPr>
          <w:ilvl w:val="0"/>
          <w:numId w:val="23"/>
        </w:numPr>
      </w:pPr>
      <w:r w:rsidRPr="006C09BD">
        <w:t xml:space="preserve">Indicate </w:t>
      </w:r>
      <w:r w:rsidRPr="00FC4857">
        <w:rPr>
          <w:b/>
          <w:bCs/>
        </w:rPr>
        <w:t>target groups</w:t>
      </w:r>
      <w:r w:rsidRPr="006C09BD">
        <w:t xml:space="preserve"> that are directly linked to the communication objectives</w:t>
      </w:r>
      <w:r w:rsidR="00B96A46" w:rsidRPr="006C09BD">
        <w:t>.</w:t>
      </w:r>
      <w:r w:rsidR="00400194" w:rsidRPr="006C09BD">
        <w:t xml:space="preserve"> </w:t>
      </w:r>
    </w:p>
    <w:p w14:paraId="0DC6C3C0" w14:textId="1AB5ECB8" w:rsidR="00240EB3" w:rsidRDefault="00DD1D8F" w:rsidP="002425F1">
      <w:pPr>
        <w:pStyle w:val="Akapitzlist"/>
        <w:numPr>
          <w:ilvl w:val="0"/>
          <w:numId w:val="23"/>
        </w:numPr>
      </w:pPr>
      <w:r w:rsidRPr="006C09BD">
        <w:t xml:space="preserve">Describe your </w:t>
      </w:r>
      <w:r w:rsidRPr="00FC4857">
        <w:rPr>
          <w:b/>
          <w:bCs/>
        </w:rPr>
        <w:t>communication activities</w:t>
      </w:r>
      <w:r w:rsidRPr="006C09BD">
        <w:t xml:space="preserve">, at least those that are mandatory and result from the regulations - general </w:t>
      </w:r>
      <w:r w:rsidR="00405C2B" w:rsidRPr="006C09BD">
        <w:t xml:space="preserve">one </w:t>
      </w:r>
      <w:r w:rsidRPr="006C09BD">
        <w:t xml:space="preserve">and that </w:t>
      </w:r>
      <w:r w:rsidR="00405C2B" w:rsidRPr="006C09BD">
        <w:t>concerning</w:t>
      </w:r>
      <w:r w:rsidRPr="006C09BD">
        <w:t xml:space="preserve"> Interreg. It is recommended that you also indicate additional activities that will help you reach </w:t>
      </w:r>
      <w:r w:rsidR="00405C2B" w:rsidRPr="006C09BD">
        <w:t>the</w:t>
      </w:r>
      <w:r w:rsidRPr="006C09BD">
        <w:t xml:space="preserve"> target group.</w:t>
      </w:r>
    </w:p>
    <w:p w14:paraId="44E0CF8F" w14:textId="77777777" w:rsidR="00240EB3" w:rsidRDefault="00DE4A85" w:rsidP="002425F1">
      <w:pPr>
        <w:pStyle w:val="Akapitzlist"/>
        <w:numPr>
          <w:ilvl w:val="0"/>
          <w:numId w:val="23"/>
        </w:numPr>
      </w:pPr>
      <w:r w:rsidRPr="006C09BD">
        <w:t>Match</w:t>
      </w:r>
      <w:r w:rsidR="00DD1D8F" w:rsidRPr="006C09BD">
        <w:t xml:space="preserve"> a </w:t>
      </w:r>
      <w:r w:rsidR="00DD1D8F" w:rsidRPr="00FC4857">
        <w:rPr>
          <w:b/>
          <w:bCs/>
        </w:rPr>
        <w:t>communication tool</w:t>
      </w:r>
      <w:r w:rsidR="00DD1D8F" w:rsidRPr="006C09BD">
        <w:t xml:space="preserve"> </w:t>
      </w:r>
      <w:r w:rsidRPr="006C09BD">
        <w:t xml:space="preserve">to each activity </w:t>
      </w:r>
      <w:r w:rsidR="00DD1D8F" w:rsidRPr="006C09BD">
        <w:t xml:space="preserve">and specify a target </w:t>
      </w:r>
      <w:r w:rsidRPr="006C09BD">
        <w:t>value</w:t>
      </w:r>
      <w:r w:rsidR="00DD1D8F" w:rsidRPr="006C09BD">
        <w:t xml:space="preserve"> (units or persons) for it.</w:t>
      </w:r>
    </w:p>
    <w:p w14:paraId="40AA71AD" w14:textId="09EC2F57" w:rsidR="00064E68" w:rsidRPr="006C09BD" w:rsidRDefault="00DD1D8F" w:rsidP="002425F1">
      <w:pPr>
        <w:pStyle w:val="Akapitzlist"/>
        <w:numPr>
          <w:ilvl w:val="0"/>
          <w:numId w:val="23"/>
        </w:numPr>
      </w:pPr>
      <w:r w:rsidRPr="006C09BD">
        <w:t xml:space="preserve">Assign a </w:t>
      </w:r>
      <w:r w:rsidRPr="00FC4857">
        <w:rPr>
          <w:b/>
          <w:bCs/>
        </w:rPr>
        <w:t>partner</w:t>
      </w:r>
      <w:r w:rsidRPr="006C09BD">
        <w:t xml:space="preserve"> to the communication activity</w:t>
      </w:r>
      <w:r w:rsidR="00DE4A85" w:rsidRPr="006C09BD">
        <w:t>,</w:t>
      </w:r>
      <w:r w:rsidRPr="006C09BD">
        <w:t xml:space="preserve"> who will be responsible for its implementation</w:t>
      </w:r>
      <w:r w:rsidR="00FE1C18" w:rsidRPr="006C09BD">
        <w:t>.</w:t>
      </w:r>
    </w:p>
    <w:p w14:paraId="36CB3901" w14:textId="77777777" w:rsidR="00064E68" w:rsidRPr="007856F0" w:rsidRDefault="00064E68" w:rsidP="00400194">
      <w:pPr>
        <w:rPr>
          <w:rFonts w:asciiTheme="minorHAnsi" w:hAnsiTheme="minorHAnsi" w:cstheme="minorHAnsi"/>
          <w:lang w:val="en-GB"/>
        </w:rPr>
      </w:pPr>
    </w:p>
    <w:p w14:paraId="2D56BDAC" w14:textId="77777777" w:rsidR="00064E68" w:rsidRPr="007856F0" w:rsidRDefault="00064E68" w:rsidP="00400194">
      <w:pPr>
        <w:rPr>
          <w:rFonts w:asciiTheme="minorHAnsi" w:hAnsiTheme="minorHAnsi" w:cstheme="minorHAnsi"/>
          <w:lang w:val="en-GB"/>
        </w:rPr>
      </w:pPr>
      <w:r w:rsidRPr="007856F0">
        <w:rPr>
          <w:rFonts w:asciiTheme="minorHAnsi" w:hAnsiTheme="minorHAnsi" w:cstheme="minorHAnsi"/>
          <w:b/>
          <w:bCs/>
          <w:noProof/>
          <w:lang w:val="en-GB" w:eastAsia="pl-PL"/>
        </w:rPr>
        <w:drawing>
          <wp:inline distT="0" distB="0" distL="0" distR="0" wp14:anchorId="7C070D96" wp14:editId="3A754E61">
            <wp:extent cx="4981575" cy="3453023"/>
            <wp:effectExtent l="0" t="57150" r="0" b="908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3B72EF2" w14:textId="4F1F735C" w:rsidR="00064E68" w:rsidRPr="007856F0" w:rsidRDefault="00DD1D8F" w:rsidP="00064E68">
      <w:pPr>
        <w:rPr>
          <w:rFonts w:asciiTheme="minorHAnsi" w:hAnsiTheme="minorHAnsi" w:cstheme="minorHAnsi"/>
          <w:sz w:val="16"/>
          <w:szCs w:val="16"/>
          <w:lang w:val="en-GB"/>
        </w:rPr>
      </w:pPr>
      <w:r w:rsidRPr="007856F0">
        <w:rPr>
          <w:rFonts w:asciiTheme="minorHAnsi" w:hAnsiTheme="minorHAnsi" w:cstheme="minorHAnsi"/>
          <w:sz w:val="16"/>
          <w:szCs w:val="16"/>
          <w:lang w:val="en-GB"/>
        </w:rPr>
        <w:t>Fig. 1. Project communication plan</w:t>
      </w:r>
      <w:r w:rsidR="00796A21">
        <w:rPr>
          <w:rFonts w:asciiTheme="minorHAnsi" w:hAnsiTheme="minorHAnsi" w:cstheme="minorHAnsi"/>
          <w:sz w:val="16"/>
          <w:szCs w:val="16"/>
          <w:lang w:val="en-GB"/>
        </w:rPr>
        <w:t xml:space="preserve"> </w:t>
      </w:r>
    </w:p>
    <w:p w14:paraId="7A5BFB5B" w14:textId="1E51CB5A" w:rsidR="00DD1D8F" w:rsidRPr="00EE349E" w:rsidRDefault="00DD1D8F" w:rsidP="00DD1D8F">
      <w:pPr>
        <w:rPr>
          <w:rFonts w:cs="Open Sans"/>
          <w:lang w:val="en-GB"/>
        </w:rPr>
      </w:pPr>
      <w:r w:rsidRPr="00EE349E">
        <w:rPr>
          <w:rFonts w:cs="Open Sans"/>
          <w:lang w:val="en-GB"/>
        </w:rPr>
        <w:t>Prepare a project communication plan according to a scheme so as to:</w:t>
      </w:r>
    </w:p>
    <w:p w14:paraId="35C6C719" w14:textId="77777777" w:rsidR="00DD1D8F" w:rsidRPr="00EE349E" w:rsidRDefault="00DD1D8F" w:rsidP="002425F1">
      <w:pPr>
        <w:pStyle w:val="Akapitzlist"/>
        <w:numPr>
          <w:ilvl w:val="0"/>
          <w:numId w:val="10"/>
        </w:numPr>
        <w:rPr>
          <w:rFonts w:cs="Open Sans"/>
          <w:lang w:val="en-GB"/>
        </w:rPr>
      </w:pPr>
      <w:r w:rsidRPr="00EE349E">
        <w:rPr>
          <w:rFonts w:cs="Open Sans"/>
          <w:lang w:val="en-GB"/>
        </w:rPr>
        <w:t>systematise the whole concept,</w:t>
      </w:r>
    </w:p>
    <w:p w14:paraId="25D0D96F" w14:textId="77777777" w:rsidR="00DD1D8F" w:rsidRPr="00EE349E" w:rsidRDefault="00DD1D8F" w:rsidP="002425F1">
      <w:pPr>
        <w:pStyle w:val="Akapitzlist"/>
        <w:numPr>
          <w:ilvl w:val="0"/>
          <w:numId w:val="10"/>
        </w:numPr>
        <w:rPr>
          <w:rFonts w:cs="Open Sans"/>
          <w:lang w:val="en-GB"/>
        </w:rPr>
      </w:pPr>
      <w:r w:rsidRPr="00EE349E">
        <w:rPr>
          <w:rFonts w:cs="Open Sans"/>
          <w:lang w:val="en-GB"/>
        </w:rPr>
        <w:t>organise your ideas,</w:t>
      </w:r>
    </w:p>
    <w:p w14:paraId="13739BBA" w14:textId="58323883" w:rsidR="00F554BF" w:rsidRPr="00EE349E" w:rsidRDefault="00DD1D8F" w:rsidP="002425F1">
      <w:pPr>
        <w:pStyle w:val="Akapitzlist"/>
        <w:numPr>
          <w:ilvl w:val="0"/>
          <w:numId w:val="10"/>
        </w:numPr>
        <w:rPr>
          <w:rFonts w:cs="Open Sans"/>
          <w:lang w:val="en-GB"/>
        </w:rPr>
      </w:pPr>
      <w:r w:rsidRPr="00EE349E">
        <w:rPr>
          <w:rFonts w:cs="Open Sans"/>
          <w:lang w:val="en-GB"/>
        </w:rPr>
        <w:t>plan your activities logically right from the stage when you apply for funding</w:t>
      </w:r>
      <w:r w:rsidR="00F554BF" w:rsidRPr="00EE349E">
        <w:rPr>
          <w:rFonts w:cs="Open Sans"/>
          <w:lang w:val="en-GB"/>
        </w:rPr>
        <w:t>.</w:t>
      </w:r>
    </w:p>
    <w:p w14:paraId="482454D4" w14:textId="30443F13" w:rsidR="00F554BF" w:rsidRPr="00EE349E" w:rsidRDefault="00DD1D8F" w:rsidP="00F554BF">
      <w:pPr>
        <w:rPr>
          <w:rFonts w:cs="Open Sans"/>
          <w:lang w:val="en-GB"/>
        </w:rPr>
      </w:pPr>
      <w:r w:rsidRPr="00EE349E">
        <w:rPr>
          <w:rFonts w:cs="Open Sans"/>
          <w:lang w:val="en-GB"/>
        </w:rPr>
        <w:t>A course of action presented in this way will lend credibility to your promotional plans and ensure that the communication plan is not a list of random tasks to be carried out but a sensible sequence of events</w:t>
      </w:r>
      <w:r w:rsidR="00F554BF" w:rsidRPr="00EE349E">
        <w:rPr>
          <w:rFonts w:cs="Open Sans"/>
          <w:lang w:val="en-GB"/>
        </w:rPr>
        <w:t>.</w:t>
      </w:r>
    </w:p>
    <w:p w14:paraId="7B2E3FAF" w14:textId="600BEFF1" w:rsidR="00240EB3" w:rsidRPr="00EE349E" w:rsidRDefault="00240EB3" w:rsidP="00240EB3">
      <w:pPr>
        <w:rPr>
          <w:rFonts w:cs="Open Sans"/>
          <w:lang w:val="en-GB"/>
        </w:rPr>
      </w:pPr>
      <w:r w:rsidRPr="00EE349E">
        <w:rPr>
          <w:rFonts w:cs="Open Sans"/>
          <w:lang w:val="en-GB"/>
        </w:rPr>
        <w:t>When you complete the communication plan be sure to include:</w:t>
      </w:r>
    </w:p>
    <w:p w14:paraId="686CBA25" w14:textId="77777777" w:rsidR="00240EB3" w:rsidRPr="00EE349E" w:rsidRDefault="00240EB3" w:rsidP="002425F1">
      <w:pPr>
        <w:pStyle w:val="Akapitzlist"/>
        <w:numPr>
          <w:ilvl w:val="0"/>
          <w:numId w:val="24"/>
        </w:numPr>
        <w:rPr>
          <w:rFonts w:cs="Open Sans"/>
          <w:lang w:val="en-GB"/>
        </w:rPr>
      </w:pPr>
      <w:r w:rsidRPr="00EE349E">
        <w:rPr>
          <w:rFonts w:cs="Open Sans"/>
          <w:lang w:val="en-GB"/>
        </w:rPr>
        <w:t>How do you plan to disseminate information about the project and its co-financing from the Programme (at least mandatory elements, the lack of which may result in lowering co-financing for the project - see Programme Manual), who are you going to reach with this information and how?</w:t>
      </w:r>
    </w:p>
    <w:p w14:paraId="253D4C4A" w14:textId="08B6D096" w:rsidR="00240EB3" w:rsidRPr="00EE349E" w:rsidRDefault="00240EB3" w:rsidP="002425F1">
      <w:pPr>
        <w:pStyle w:val="Akapitzlist"/>
        <w:numPr>
          <w:ilvl w:val="0"/>
          <w:numId w:val="24"/>
        </w:numPr>
        <w:rPr>
          <w:rFonts w:cs="Open Sans"/>
          <w:lang w:val="en-GB"/>
        </w:rPr>
      </w:pPr>
      <w:r w:rsidRPr="00EE349E">
        <w:rPr>
          <w:rFonts w:cs="Open Sans"/>
          <w:lang w:val="en-GB"/>
        </w:rPr>
        <w:t>If your project requires the active participation of target groups, e.g.:</w:t>
      </w:r>
    </w:p>
    <w:p w14:paraId="3BA47A11" w14:textId="136DB5B5" w:rsidR="00240EB3" w:rsidRPr="00EE349E" w:rsidRDefault="00240EB3" w:rsidP="00964751">
      <w:pPr>
        <w:pStyle w:val="Akapitzlist"/>
        <w:ind w:left="1134"/>
        <w:rPr>
          <w:rFonts w:cs="Open Sans"/>
        </w:rPr>
      </w:pPr>
      <w:r w:rsidRPr="00EE349E">
        <w:rPr>
          <w:rFonts w:cs="Open Sans"/>
        </w:rPr>
        <w:t>schools, students who are to participate in internships planned in the project,</w:t>
      </w:r>
    </w:p>
    <w:p w14:paraId="2FEBA715" w14:textId="2D94E23E" w:rsidR="00240EB3" w:rsidRPr="00EE349E" w:rsidRDefault="00240EB3" w:rsidP="00964751">
      <w:pPr>
        <w:pStyle w:val="Akapitzlist"/>
        <w:ind w:left="1134"/>
        <w:rPr>
          <w:rFonts w:cs="Open Sans"/>
        </w:rPr>
      </w:pPr>
      <w:r w:rsidRPr="00EE349E">
        <w:rPr>
          <w:rFonts w:cs="Open Sans"/>
        </w:rPr>
        <w:t>experts who will take part in the workshops,</w:t>
      </w:r>
    </w:p>
    <w:p w14:paraId="2642F406" w14:textId="77777777" w:rsidR="00240EB3" w:rsidRPr="00EE349E" w:rsidRDefault="00240EB3" w:rsidP="00964751">
      <w:pPr>
        <w:pStyle w:val="Akapitzlist"/>
        <w:numPr>
          <w:ilvl w:val="0"/>
          <w:numId w:val="0"/>
        </w:numPr>
        <w:ind w:left="720"/>
        <w:rPr>
          <w:rFonts w:cs="Open Sans"/>
          <w:lang w:val="en-GB"/>
        </w:rPr>
      </w:pPr>
      <w:r w:rsidRPr="00EE349E">
        <w:rPr>
          <w:rFonts w:cs="Open Sans"/>
          <w:lang w:val="en-GB"/>
        </w:rPr>
        <w:t>how will you reach these groups with information about the project, how will you encourage them and ensure their participation in the project?</w:t>
      </w:r>
    </w:p>
    <w:p w14:paraId="019580BB" w14:textId="5FB10CBF" w:rsidR="00240EB3" w:rsidRPr="00EE349E" w:rsidRDefault="00240EB3" w:rsidP="002425F1">
      <w:pPr>
        <w:pStyle w:val="Akapitzlist"/>
        <w:numPr>
          <w:ilvl w:val="0"/>
          <w:numId w:val="24"/>
        </w:numPr>
        <w:rPr>
          <w:rFonts w:cs="Open Sans"/>
          <w:lang w:val="en-GB"/>
        </w:rPr>
      </w:pPr>
      <w:r w:rsidRPr="00EE349E">
        <w:rPr>
          <w:rFonts w:cs="Open Sans"/>
          <w:lang w:val="en-GB"/>
        </w:rPr>
        <w:t>How will you communicate each of the project's products (e.g. educational materials developed, strategies for adapting to climate change in a specific area, joint tourist offer, etc.) to the intended recipients/potential users of these products? Who are these potential users/recipients?</w:t>
      </w:r>
    </w:p>
    <w:p w14:paraId="5F7825ED" w14:textId="77777777" w:rsidR="00240EB3" w:rsidRPr="00EE349E" w:rsidRDefault="00240EB3" w:rsidP="00240EB3">
      <w:pPr>
        <w:rPr>
          <w:rFonts w:cs="Open Sans"/>
          <w:lang w:val="en-GB"/>
        </w:rPr>
      </w:pPr>
      <w:r w:rsidRPr="00EE349E">
        <w:rPr>
          <w:rFonts w:cs="Open Sans"/>
          <w:lang w:val="en-GB"/>
        </w:rPr>
        <w:t>In each case, take into account that different groups of recipients can and must be reached in different ways (using different activities, tools and communication channels).</w:t>
      </w:r>
    </w:p>
    <w:tbl>
      <w:tblPr>
        <w:tblStyle w:val="Tabela-Siatka"/>
        <w:tblpPr w:leftFromText="141" w:rightFromText="141" w:vertAnchor="text" w:horzAnchor="margin" w:tblpY="140"/>
        <w:tblW w:w="0" w:type="auto"/>
        <w:tblLook w:val="04A0" w:firstRow="1" w:lastRow="0" w:firstColumn="1" w:lastColumn="0" w:noHBand="0" w:noVBand="1"/>
      </w:tblPr>
      <w:tblGrid>
        <w:gridCol w:w="9060"/>
      </w:tblGrid>
      <w:tr w:rsidR="00105D22" w:rsidRPr="00683783" w14:paraId="11A1A041" w14:textId="77777777" w:rsidTr="0095601E">
        <w:tc>
          <w:tcPr>
            <w:tcW w:w="9060" w:type="dxa"/>
            <w:shd w:val="clear" w:color="auto" w:fill="D9D9D9" w:themeFill="background1" w:themeFillShade="D9"/>
          </w:tcPr>
          <w:p w14:paraId="11342A81" w14:textId="77777777" w:rsidR="00105D22" w:rsidRPr="00105D22" w:rsidRDefault="00105D22" w:rsidP="0095601E">
            <w:pPr>
              <w:spacing w:before="120" w:after="120"/>
              <w:jc w:val="both"/>
              <w:rPr>
                <w:b/>
                <w:bCs/>
                <w:lang w:val="en-US"/>
              </w:rPr>
            </w:pPr>
            <w:r w:rsidRPr="00105D22">
              <w:rPr>
                <w:b/>
                <w:bCs/>
                <w:color w:val="365F91" w:themeColor="accent1" w:themeShade="BF"/>
                <w:lang w:val="en-US"/>
              </w:rPr>
              <w:t>IMPORTANT</w:t>
            </w:r>
          </w:p>
          <w:p w14:paraId="194F489E" w14:textId="7D815714" w:rsidR="00105D22" w:rsidRPr="00105D22" w:rsidRDefault="00105D22" w:rsidP="0095601E">
            <w:pPr>
              <w:spacing w:before="120" w:after="120"/>
              <w:jc w:val="both"/>
              <w:rPr>
                <w:lang w:val="en-US"/>
              </w:rPr>
            </w:pPr>
            <w:r w:rsidRPr="00105D22">
              <w:rPr>
                <w:lang w:val="en-GB"/>
              </w:rPr>
              <w:t>Examples of communication objectives, target groups, activities, communication tools can be found in the further part of the guide. The document also contains an example of a completed attachment to the Application Form.</w:t>
            </w:r>
          </w:p>
        </w:tc>
      </w:tr>
    </w:tbl>
    <w:p w14:paraId="148AFA97" w14:textId="0F5442E0" w:rsidR="00400194" w:rsidRPr="00261A9D" w:rsidRDefault="00DD1D8F" w:rsidP="00090DA6">
      <w:pPr>
        <w:pStyle w:val="podrozdzia1aga"/>
      </w:pPr>
      <w:bookmarkStart w:id="5" w:name="_Toc93657160"/>
      <w:bookmarkStart w:id="6" w:name="_Toc197591065"/>
      <w:bookmarkEnd w:id="5"/>
      <w:r w:rsidRPr="00261A9D">
        <w:t>Communication objectives</w:t>
      </w:r>
      <w:bookmarkEnd w:id="6"/>
    </w:p>
    <w:p w14:paraId="256D6CDC" w14:textId="11558C71" w:rsidR="00836954" w:rsidRPr="00EE349E" w:rsidRDefault="00DD1D8F" w:rsidP="00400194">
      <w:pPr>
        <w:rPr>
          <w:rFonts w:cs="Open Sans"/>
          <w:lang w:val="en-GB"/>
        </w:rPr>
      </w:pPr>
      <w:r w:rsidRPr="00EE349E">
        <w:rPr>
          <w:rFonts w:cs="Open Sans"/>
          <w:lang w:val="en-GB"/>
        </w:rPr>
        <w:t>Communication objectives should be directly linked to, but not identical to, the overall project objectives. As a minimum, define two communication objectives: at the beginning and at the end of the project. If the specifics of your project require it, you can provide additional objectives for important stages of the project</w:t>
      </w:r>
      <w:r w:rsidR="001B60FF" w:rsidRPr="00EE349E">
        <w:rPr>
          <w:rFonts w:cs="Open Sans"/>
          <w:lang w:val="en-GB"/>
        </w:rPr>
        <w:t xml:space="preserve">. </w:t>
      </w:r>
    </w:p>
    <w:p w14:paraId="7B4A6C2E" w14:textId="4D50FC83" w:rsidR="00400194" w:rsidRPr="00EE349E" w:rsidRDefault="00DD1D8F" w:rsidP="00400194">
      <w:pPr>
        <w:rPr>
          <w:rFonts w:cs="Open Sans"/>
          <w:lang w:val="en-GB"/>
        </w:rPr>
      </w:pPr>
      <w:r w:rsidRPr="00EE349E">
        <w:rPr>
          <w:rFonts w:cs="Open Sans"/>
          <w:lang w:val="en-GB"/>
        </w:rPr>
        <w:t>In order to define your communication objectives, think about and ask yourself some supporting questions</w:t>
      </w:r>
      <w:r w:rsidR="00D04555">
        <w:rPr>
          <w:rFonts w:cs="Open Sans"/>
          <w:lang w:val="en-GB"/>
        </w:rPr>
        <w:t>:</w:t>
      </w:r>
    </w:p>
    <w:p w14:paraId="6E213F35" w14:textId="77777777" w:rsidR="00EA1C14" w:rsidRPr="00EE349E" w:rsidRDefault="00EA1C14" w:rsidP="00964751">
      <w:pPr>
        <w:pStyle w:val="Akapitzlist"/>
        <w:rPr>
          <w:rFonts w:cs="Open Sans"/>
        </w:rPr>
      </w:pPr>
      <w:r w:rsidRPr="00EE349E">
        <w:rPr>
          <w:rFonts w:cs="Open Sans"/>
        </w:rPr>
        <w:t>What is the goal of your project and how can you achieve it?</w:t>
      </w:r>
    </w:p>
    <w:p w14:paraId="0C82BEA8" w14:textId="77777777" w:rsidR="00EA1C14" w:rsidRPr="00EE349E" w:rsidRDefault="00EA1C14" w:rsidP="00964751">
      <w:pPr>
        <w:pStyle w:val="Akapitzlist"/>
        <w:rPr>
          <w:rFonts w:cs="Open Sans"/>
        </w:rPr>
      </w:pPr>
      <w:r w:rsidRPr="00EE349E">
        <w:rPr>
          <w:rFonts w:cs="Open Sans"/>
        </w:rPr>
        <w:t>What do you want to promote - what activities, what product or service?</w:t>
      </w:r>
    </w:p>
    <w:p w14:paraId="5B79510A" w14:textId="0ED8E3D0" w:rsidR="00400194" w:rsidRPr="00EE349E" w:rsidRDefault="00EA1C14" w:rsidP="00964751">
      <w:pPr>
        <w:pStyle w:val="Akapitzlist"/>
        <w:rPr>
          <w:rFonts w:cs="Open Sans"/>
        </w:rPr>
      </w:pPr>
      <w:r w:rsidRPr="00EE349E">
        <w:rPr>
          <w:rFonts w:cs="Open Sans"/>
        </w:rPr>
        <w:t>What do you want to communicate at the beginning/during/at the end of the project and for what purpose?</w:t>
      </w:r>
      <w:r w:rsidR="00400194" w:rsidRPr="00EE349E">
        <w:rPr>
          <w:rFonts w:cs="Open Sans"/>
        </w:rPr>
        <w:t xml:space="preserve"> </w:t>
      </w:r>
    </w:p>
    <w:p w14:paraId="18BCA074" w14:textId="3B131B76" w:rsidR="004C62C8" w:rsidRDefault="00EA1C14" w:rsidP="00BC67A1">
      <w:pPr>
        <w:rPr>
          <w:lang w:val="en-GB"/>
        </w:rPr>
      </w:pPr>
      <w:r w:rsidRPr="007856F0">
        <w:rPr>
          <w:lang w:val="en-GB"/>
        </w:rPr>
        <w:t>Example</w:t>
      </w:r>
      <w:r w:rsidR="00BC67A1" w:rsidRPr="007856F0">
        <w:rPr>
          <w:lang w:val="en-GB"/>
        </w:rPr>
        <w:t>:</w:t>
      </w:r>
      <w:r w:rsidR="004C62C8" w:rsidRPr="007856F0">
        <w:rPr>
          <w:noProof/>
          <w:lang w:val="en-GB"/>
        </w:rPr>
        <w:drawing>
          <wp:inline distT="0" distB="0" distL="0" distR="0" wp14:anchorId="674859DE" wp14:editId="217718DE">
            <wp:extent cx="5486400" cy="1773141"/>
            <wp:effectExtent l="1905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974DB94" w14:textId="4E92679F" w:rsidR="00FC4857" w:rsidRPr="00BB42F7" w:rsidRDefault="00FC4857" w:rsidP="00BC67A1">
      <w:pPr>
        <w:rPr>
          <w:rFonts w:asciiTheme="minorHAnsi" w:hAnsiTheme="minorHAnsi" w:cstheme="minorHAnsi"/>
          <w:sz w:val="16"/>
          <w:szCs w:val="16"/>
          <w:lang w:val="en-US"/>
        </w:rPr>
      </w:pPr>
      <w:r w:rsidRPr="007856F0">
        <w:rPr>
          <w:rFonts w:asciiTheme="minorHAnsi" w:hAnsiTheme="minorHAnsi" w:cstheme="minorHAnsi"/>
          <w:sz w:val="16"/>
          <w:szCs w:val="16"/>
          <w:lang w:val="en-GB"/>
        </w:rPr>
        <w:t xml:space="preserve">Fig. </w:t>
      </w:r>
      <w:r>
        <w:rPr>
          <w:rFonts w:asciiTheme="minorHAnsi" w:hAnsiTheme="minorHAnsi" w:cstheme="minorHAnsi"/>
          <w:sz w:val="16"/>
          <w:szCs w:val="16"/>
          <w:lang w:val="en-GB"/>
        </w:rPr>
        <w:t>2</w:t>
      </w:r>
      <w:r w:rsidRPr="007856F0">
        <w:rPr>
          <w:rFonts w:asciiTheme="minorHAnsi" w:hAnsiTheme="minorHAnsi" w:cstheme="minorHAnsi"/>
          <w:sz w:val="16"/>
          <w:szCs w:val="16"/>
          <w:lang w:val="en-GB"/>
        </w:rPr>
        <w:t xml:space="preserve">. </w:t>
      </w:r>
      <w:r w:rsidRPr="00FC4857">
        <w:rPr>
          <w:rFonts w:asciiTheme="minorHAnsi" w:hAnsiTheme="minorHAnsi" w:cstheme="minorHAnsi"/>
          <w:sz w:val="16"/>
          <w:szCs w:val="16"/>
          <w:lang w:val="en-GB"/>
        </w:rPr>
        <w:t>Relation between the project objective and the communication objective</w:t>
      </w:r>
    </w:p>
    <w:p w14:paraId="5826E677" w14:textId="73D87CA9" w:rsidR="00400194" w:rsidRPr="007856F0" w:rsidRDefault="005B41BD" w:rsidP="00090DA6">
      <w:pPr>
        <w:pStyle w:val="podrozdzia1aga"/>
      </w:pPr>
      <w:bookmarkStart w:id="7" w:name="_Toc197591066"/>
      <w:r w:rsidRPr="000F3836">
        <w:t>Target</w:t>
      </w:r>
      <w:r w:rsidRPr="007856F0">
        <w:t xml:space="preserve"> groups</w:t>
      </w:r>
      <w:bookmarkEnd w:id="7"/>
    </w:p>
    <w:p w14:paraId="6B5E1185" w14:textId="0FD2E4F5" w:rsidR="00793BDE" w:rsidRPr="00EE349E" w:rsidRDefault="00793BDE" w:rsidP="00793BDE">
      <w:pPr>
        <w:rPr>
          <w:rFonts w:cs="Open Sans"/>
          <w:lang w:val="en-GB"/>
        </w:rPr>
      </w:pPr>
      <w:r w:rsidRPr="00EE349E">
        <w:rPr>
          <w:rFonts w:cs="Open Sans"/>
          <w:lang w:val="en-GB"/>
        </w:rPr>
        <w:t xml:space="preserve">Once you have defined your communication objectives, decide which target group you want to reach with your message about the project, </w:t>
      </w:r>
      <w:r w:rsidR="00970D53" w:rsidRPr="00EE349E">
        <w:rPr>
          <w:rFonts w:cs="Open Sans"/>
          <w:lang w:val="en-GB"/>
        </w:rPr>
        <w:t>project</w:t>
      </w:r>
      <w:r w:rsidRPr="00EE349E">
        <w:rPr>
          <w:rFonts w:cs="Open Sans"/>
          <w:lang w:val="en-GB"/>
        </w:rPr>
        <w:t xml:space="preserve"> activities or results. Consider who will be interested in being informed about your activities.</w:t>
      </w:r>
    </w:p>
    <w:p w14:paraId="0D875632" w14:textId="2A017E51" w:rsidR="00400194" w:rsidRPr="00EE349E" w:rsidRDefault="00793BDE" w:rsidP="00793BDE">
      <w:pPr>
        <w:rPr>
          <w:rFonts w:cs="Open Sans"/>
          <w:lang w:val="en-GB"/>
        </w:rPr>
      </w:pPr>
      <w:r w:rsidRPr="00EE349E">
        <w:rPr>
          <w:rFonts w:cs="Open Sans"/>
          <w:lang w:val="en-GB"/>
        </w:rPr>
        <w:t xml:space="preserve">The effectiveness of your communication depends on the correct identification of the addressees of your activities. Target groups in the context of </w:t>
      </w:r>
      <w:r w:rsidR="00060437" w:rsidRPr="00EE349E">
        <w:rPr>
          <w:rFonts w:cs="Open Sans"/>
          <w:lang w:val="en-GB"/>
        </w:rPr>
        <w:t>communication and promotional</w:t>
      </w:r>
      <w:r w:rsidRPr="00EE349E">
        <w:rPr>
          <w:rFonts w:cs="Open Sans"/>
          <w:lang w:val="en-GB"/>
        </w:rPr>
        <w:t xml:space="preserve"> activities do not have to be the same as </w:t>
      </w:r>
      <w:r w:rsidR="00970D53" w:rsidRPr="00EE349E">
        <w:rPr>
          <w:rFonts w:cs="Open Sans"/>
          <w:lang w:val="en-GB"/>
        </w:rPr>
        <w:t xml:space="preserve">the project </w:t>
      </w:r>
      <w:r w:rsidRPr="00EE349E">
        <w:rPr>
          <w:rFonts w:cs="Open Sans"/>
          <w:lang w:val="en-GB"/>
        </w:rPr>
        <w:t>target groups and may change at different stages of the project</w:t>
      </w:r>
      <w:r w:rsidR="00400194" w:rsidRPr="00EE349E">
        <w:rPr>
          <w:rFonts w:cs="Open Sans"/>
          <w:lang w:val="en-GB"/>
        </w:rPr>
        <w:t xml:space="preserve">. </w:t>
      </w:r>
    </w:p>
    <w:p w14:paraId="0343CFFE" w14:textId="3BC908F8" w:rsidR="009443B0" w:rsidRPr="00EE349E" w:rsidRDefault="009443B0" w:rsidP="009443B0">
      <w:pPr>
        <w:rPr>
          <w:rFonts w:cs="Open Sans"/>
          <w:lang w:val="en-GB"/>
        </w:rPr>
      </w:pPr>
      <w:r w:rsidRPr="00EE349E">
        <w:rPr>
          <w:rFonts w:cs="Open Sans"/>
          <w:lang w:val="en-GB"/>
        </w:rPr>
        <w:t xml:space="preserve">Target groups for </w:t>
      </w:r>
      <w:r w:rsidR="00060437" w:rsidRPr="00EE349E">
        <w:rPr>
          <w:rFonts w:cs="Open Sans"/>
          <w:lang w:val="en-GB"/>
        </w:rPr>
        <w:t>communication and promotional</w:t>
      </w:r>
      <w:r w:rsidRPr="00EE349E">
        <w:rPr>
          <w:rFonts w:cs="Open Sans"/>
          <w:lang w:val="en-GB"/>
        </w:rPr>
        <w:t xml:space="preserve"> activities can be e.g.: participants in project activities, media, local and regional authorities, etc.</w:t>
      </w:r>
    </w:p>
    <w:p w14:paraId="23BE410C" w14:textId="3082EF8A" w:rsidR="00400194" w:rsidRPr="00EE349E" w:rsidRDefault="009443B0" w:rsidP="009443B0">
      <w:pPr>
        <w:rPr>
          <w:rFonts w:cs="Open Sans"/>
          <w:lang w:val="en-GB"/>
        </w:rPr>
      </w:pPr>
      <w:r w:rsidRPr="00EE349E">
        <w:rPr>
          <w:rFonts w:cs="Open Sans"/>
          <w:lang w:val="en-GB"/>
        </w:rPr>
        <w:t xml:space="preserve">If you direct the promotional message to the so-called 'general public' without specifying the group, you will not reach the key groups for your project. For example, potential trainees will not learn about </w:t>
      </w:r>
      <w:r w:rsidR="00970D53" w:rsidRPr="00EE349E">
        <w:rPr>
          <w:rFonts w:cs="Open Sans"/>
          <w:lang w:val="en-GB"/>
        </w:rPr>
        <w:t>a</w:t>
      </w:r>
      <w:r w:rsidRPr="00EE349E">
        <w:rPr>
          <w:rFonts w:cs="Open Sans"/>
          <w:lang w:val="en-GB"/>
        </w:rPr>
        <w:t xml:space="preserve"> training</w:t>
      </w:r>
      <w:r w:rsidR="00970D53" w:rsidRPr="00EE349E">
        <w:rPr>
          <w:rFonts w:cs="Open Sans"/>
          <w:lang w:val="en-GB"/>
        </w:rPr>
        <w:t xml:space="preserve"> course</w:t>
      </w:r>
      <w:r w:rsidRPr="00EE349E">
        <w:rPr>
          <w:rFonts w:cs="Open Sans"/>
          <w:lang w:val="en-GB"/>
        </w:rPr>
        <w:t>. In addition, it is impossible to effectively reach 'everyone potentially interested', so target groups need to be narrowed down.</w:t>
      </w:r>
      <w:r w:rsidR="00400194" w:rsidRPr="00EE349E">
        <w:rPr>
          <w:rFonts w:cs="Open Sans"/>
          <w:lang w:val="en-GB"/>
        </w:rPr>
        <w:t xml:space="preserve"> </w:t>
      </w:r>
    </w:p>
    <w:p w14:paraId="54D22813" w14:textId="39BE1C02" w:rsidR="00400194" w:rsidRPr="00EE349E" w:rsidRDefault="009443B0" w:rsidP="00400194">
      <w:pPr>
        <w:rPr>
          <w:rFonts w:cs="Open Sans"/>
          <w:lang w:val="en-GB"/>
        </w:rPr>
      </w:pPr>
      <w:r w:rsidRPr="00EE349E">
        <w:rPr>
          <w:rFonts w:cs="Open Sans"/>
          <w:lang w:val="en-GB"/>
        </w:rPr>
        <w:t xml:space="preserve">Each target group should be reached with an appropriately tailored message (information) about the project. It should take into account the needs and capabilities of </w:t>
      </w:r>
      <w:r w:rsidR="00AE461A" w:rsidRPr="00EE349E">
        <w:rPr>
          <w:rFonts w:cs="Open Sans"/>
          <w:lang w:val="en-GB"/>
        </w:rPr>
        <w:t>a particular</w:t>
      </w:r>
      <w:r w:rsidRPr="00EE349E">
        <w:rPr>
          <w:rFonts w:cs="Open Sans"/>
          <w:lang w:val="en-GB"/>
        </w:rPr>
        <w:t xml:space="preserve"> target group. The message to the media will be different from the message to young people. It will differ depending on the chosen communication tool</w:t>
      </w:r>
      <w:r w:rsidR="00400194" w:rsidRPr="00EE349E">
        <w:rPr>
          <w:rFonts w:cs="Open Sans"/>
          <w:lang w:val="en-GB"/>
        </w:rPr>
        <w:t>.</w:t>
      </w:r>
    </w:p>
    <w:p w14:paraId="1D583C05" w14:textId="5FE3331F" w:rsidR="00400194" w:rsidRPr="007856F0" w:rsidRDefault="009443B0" w:rsidP="00090DA6">
      <w:pPr>
        <w:pStyle w:val="podrozdzia1aga"/>
      </w:pPr>
      <w:bookmarkStart w:id="8" w:name="_Toc197591067"/>
      <w:r w:rsidRPr="000F3836">
        <w:t>Communication</w:t>
      </w:r>
      <w:r w:rsidRPr="007856F0">
        <w:t xml:space="preserve"> activities</w:t>
      </w:r>
      <w:bookmarkEnd w:id="8"/>
    </w:p>
    <w:p w14:paraId="565A8C12" w14:textId="77777777" w:rsidR="00964751" w:rsidRPr="00964751" w:rsidRDefault="00964751" w:rsidP="00964751">
      <w:pPr>
        <w:rPr>
          <w:lang w:val="en-GB"/>
        </w:rPr>
      </w:pPr>
      <w:r w:rsidRPr="00964751">
        <w:rPr>
          <w:lang w:val="en-GB"/>
        </w:rPr>
        <w:t>Think through and select activities that will help you achieve the communication objective and reach the target group. As a minimum, indicate the communication activities that result from the partner's obligations. We recommend indicating also additional activities. For example:</w:t>
      </w:r>
    </w:p>
    <w:p w14:paraId="6ABC73B1" w14:textId="77777777" w:rsidR="00964751" w:rsidRPr="00964751" w:rsidRDefault="00964751" w:rsidP="00964751">
      <w:pPr>
        <w:pStyle w:val="Akapitzlist"/>
      </w:pPr>
      <w:r w:rsidRPr="00964751">
        <w:t xml:space="preserve">a thematic conference on a particular issue, combined with a presentation of the project and research results, and a discussion with experts, </w:t>
      </w:r>
    </w:p>
    <w:p w14:paraId="5AAF2F61" w14:textId="77777777" w:rsidR="00964751" w:rsidRPr="00964751" w:rsidRDefault="00964751" w:rsidP="00964751">
      <w:pPr>
        <w:pStyle w:val="Akapitzlist"/>
      </w:pPr>
      <w:r w:rsidRPr="00964751">
        <w:t>a social media campaign,</w:t>
      </w:r>
    </w:p>
    <w:p w14:paraId="0DB99387" w14:textId="77777777" w:rsidR="00964751" w:rsidRPr="00964751" w:rsidRDefault="00964751" w:rsidP="00964751">
      <w:pPr>
        <w:pStyle w:val="Akapitzlist"/>
      </w:pPr>
      <w:r w:rsidRPr="00964751">
        <w:t>cooperation with the media: regular dispatch of press releases about news, effects, changes brought about by the project to a regional weekly newspaper; sponsored article in a national newspaper; interview on regional television.</w:t>
      </w:r>
    </w:p>
    <w:p w14:paraId="5241E76D" w14:textId="6A780CCA" w:rsidR="00400194" w:rsidRPr="007856F0" w:rsidRDefault="00DB0AF7" w:rsidP="00090DA6">
      <w:pPr>
        <w:pStyle w:val="podrozdzia1aga"/>
      </w:pPr>
      <w:bookmarkStart w:id="9" w:name="_Toc197591068"/>
      <w:r w:rsidRPr="000F3836">
        <w:t>Communication</w:t>
      </w:r>
      <w:r w:rsidRPr="007856F0">
        <w:t xml:space="preserve"> tool</w:t>
      </w:r>
      <w:r w:rsidR="00090DA6">
        <w:t>s</w:t>
      </w:r>
      <w:bookmarkEnd w:id="9"/>
    </w:p>
    <w:p w14:paraId="19E8BE84" w14:textId="6AC787BF" w:rsidR="00964751" w:rsidRPr="00EE349E" w:rsidRDefault="00964751" w:rsidP="00964751">
      <w:pPr>
        <w:rPr>
          <w:rFonts w:cs="Open Sans"/>
          <w:lang w:val="en-GB"/>
        </w:rPr>
      </w:pPr>
      <w:r w:rsidRPr="00EE349E">
        <w:rPr>
          <w:rFonts w:cs="Open Sans"/>
          <w:lang w:val="en-GB"/>
        </w:rPr>
        <w:t xml:space="preserve">Next, decide which communication tools you will use to reach your chosen target groups with information about the project, project activities and results. </w:t>
      </w:r>
      <w:r w:rsidRPr="00EE349E">
        <w:rPr>
          <w:rFonts w:cs="Open Sans"/>
          <w:lang w:val="en-GB"/>
        </w:rPr>
        <w:br/>
        <w:t xml:space="preserve">When selecting communication tools, also consider: </w:t>
      </w:r>
    </w:p>
    <w:p w14:paraId="10E19A9C" w14:textId="77777777" w:rsidR="00964751" w:rsidRPr="00EE349E" w:rsidRDefault="00964751" w:rsidP="00964751">
      <w:pPr>
        <w:pStyle w:val="Akapitzlist"/>
        <w:rPr>
          <w:rFonts w:cs="Open Sans"/>
        </w:rPr>
      </w:pPr>
      <w:r w:rsidRPr="00EE349E">
        <w:rPr>
          <w:rFonts w:cs="Open Sans"/>
        </w:rPr>
        <w:t>the reach/popularity of the tool among the target group - what proportion of this group can be reached with the message,</w:t>
      </w:r>
    </w:p>
    <w:p w14:paraId="39F4FF2E" w14:textId="77777777" w:rsidR="00964751" w:rsidRPr="00EE349E" w:rsidRDefault="00964751" w:rsidP="00964751">
      <w:pPr>
        <w:pStyle w:val="Akapitzlist"/>
        <w:rPr>
          <w:rFonts w:cs="Open Sans"/>
        </w:rPr>
      </w:pPr>
      <w:r w:rsidRPr="00EE349E">
        <w:rPr>
          <w:rFonts w:cs="Open Sans"/>
        </w:rPr>
        <w:t>the direction of influence (one-way, interactive) - one-way media are those where the recipient does not have the opportunity to respond directly to the sender, and interactive media are those where there is such an opportunity, e.g.: social media,</w:t>
      </w:r>
    </w:p>
    <w:p w14:paraId="06EE5D82" w14:textId="77777777" w:rsidR="00964751" w:rsidRPr="00EE349E" w:rsidRDefault="00964751" w:rsidP="00964751">
      <w:pPr>
        <w:pStyle w:val="Akapitzlist"/>
        <w:rPr>
          <w:rFonts w:cs="Open Sans"/>
        </w:rPr>
      </w:pPr>
      <w:r w:rsidRPr="00EE349E">
        <w:rPr>
          <w:rFonts w:cs="Open Sans"/>
        </w:rPr>
        <w:t>the form of distribution (active, passive) - active means that it is initiated by the sender, e.g.: advertising in urban space; passive means that it is initiated by the recipient, e.g.: search engine queries,</w:t>
      </w:r>
    </w:p>
    <w:p w14:paraId="0185F6E2" w14:textId="77777777" w:rsidR="00964751" w:rsidRPr="00EE349E" w:rsidRDefault="00964751" w:rsidP="00964751">
      <w:pPr>
        <w:pStyle w:val="Akapitzlist"/>
        <w:rPr>
          <w:rFonts w:cs="Open Sans"/>
        </w:rPr>
      </w:pPr>
      <w:r w:rsidRPr="00EE349E">
        <w:rPr>
          <w:rFonts w:cs="Open Sans"/>
        </w:rPr>
        <w:t>the specifics of the project (e.g. training, research, other) and the project deliverables to be promoted,</w:t>
      </w:r>
    </w:p>
    <w:p w14:paraId="0B5CE77D" w14:textId="77777777" w:rsidR="00964751" w:rsidRPr="00EE349E" w:rsidRDefault="00964751" w:rsidP="00964751">
      <w:pPr>
        <w:pStyle w:val="Akapitzlist"/>
        <w:rPr>
          <w:rFonts w:cs="Open Sans"/>
        </w:rPr>
      </w:pPr>
      <w:r w:rsidRPr="00EE349E">
        <w:rPr>
          <w:rFonts w:cs="Open Sans"/>
        </w:rPr>
        <w:t>the size of target group,</w:t>
      </w:r>
    </w:p>
    <w:p w14:paraId="06296069" w14:textId="77777777" w:rsidR="00964751" w:rsidRPr="00EE349E" w:rsidRDefault="00964751" w:rsidP="00964751">
      <w:pPr>
        <w:pStyle w:val="Akapitzlist"/>
        <w:rPr>
          <w:rFonts w:cs="Open Sans"/>
        </w:rPr>
      </w:pPr>
      <w:r w:rsidRPr="00EE349E">
        <w:rPr>
          <w:rFonts w:cs="Open Sans"/>
        </w:rPr>
        <w:t>the degree of difficulty of the message.</w:t>
      </w:r>
    </w:p>
    <w:p w14:paraId="7C644B62" w14:textId="77777777" w:rsidR="00964751" w:rsidRPr="00EE349E" w:rsidRDefault="00964751" w:rsidP="00964751">
      <w:pPr>
        <w:rPr>
          <w:rFonts w:cs="Open Sans"/>
          <w:lang w:val="en-GB"/>
        </w:rPr>
      </w:pPr>
      <w:r w:rsidRPr="00EE349E">
        <w:rPr>
          <w:rFonts w:cs="Open Sans"/>
          <w:lang w:val="en-GB"/>
        </w:rPr>
        <w:t>Selected basic tools:</w:t>
      </w:r>
    </w:p>
    <w:p w14:paraId="2EACEFBE" w14:textId="77777777" w:rsidR="00964751" w:rsidRPr="00EE349E" w:rsidRDefault="00964751" w:rsidP="00964751">
      <w:pPr>
        <w:pStyle w:val="Akapitzlist"/>
        <w:rPr>
          <w:rFonts w:cs="Open Sans"/>
        </w:rPr>
      </w:pPr>
      <w:r w:rsidRPr="00EE349E">
        <w:rPr>
          <w:rFonts w:cs="Open Sans"/>
        </w:rPr>
        <w:t>internal materials,</w:t>
      </w:r>
    </w:p>
    <w:p w14:paraId="3B7614EE" w14:textId="77777777" w:rsidR="00964751" w:rsidRPr="00EE349E" w:rsidRDefault="00964751" w:rsidP="00964751">
      <w:pPr>
        <w:pStyle w:val="Akapitzlist"/>
        <w:rPr>
          <w:rFonts w:cs="Open Sans"/>
        </w:rPr>
      </w:pPr>
      <w:r w:rsidRPr="00EE349E">
        <w:rPr>
          <w:rFonts w:cs="Open Sans"/>
        </w:rPr>
        <w:t>in-person/online meetings,</w:t>
      </w:r>
    </w:p>
    <w:p w14:paraId="3C0DBE2F" w14:textId="77777777" w:rsidR="00964751" w:rsidRPr="00EE349E" w:rsidRDefault="00964751" w:rsidP="00964751">
      <w:pPr>
        <w:pStyle w:val="Akapitzlist"/>
        <w:rPr>
          <w:rFonts w:cs="Open Sans"/>
        </w:rPr>
      </w:pPr>
      <w:r w:rsidRPr="00EE349E">
        <w:rPr>
          <w:rFonts w:cs="Open Sans"/>
        </w:rPr>
        <w:t>website,</w:t>
      </w:r>
    </w:p>
    <w:p w14:paraId="7645F51A" w14:textId="77777777" w:rsidR="00964751" w:rsidRPr="00EE349E" w:rsidRDefault="00964751" w:rsidP="00964751">
      <w:pPr>
        <w:pStyle w:val="Akapitzlist"/>
        <w:rPr>
          <w:rFonts w:cs="Open Sans"/>
        </w:rPr>
      </w:pPr>
      <w:r w:rsidRPr="00EE349E">
        <w:rPr>
          <w:rFonts w:cs="Open Sans"/>
        </w:rPr>
        <w:t>public relations activities (conferences, events, publications, collaboration with influencers),</w:t>
      </w:r>
    </w:p>
    <w:p w14:paraId="74D8D317" w14:textId="77777777" w:rsidR="00964751" w:rsidRPr="00EE349E" w:rsidRDefault="00964751" w:rsidP="00964751">
      <w:pPr>
        <w:pStyle w:val="Akapitzlist"/>
        <w:rPr>
          <w:rFonts w:cs="Open Sans"/>
        </w:rPr>
      </w:pPr>
      <w:r w:rsidRPr="00EE349E">
        <w:rPr>
          <w:rFonts w:cs="Open Sans"/>
        </w:rPr>
        <w:t>advertising campaigns.</w:t>
      </w:r>
    </w:p>
    <w:p w14:paraId="3D2701E2" w14:textId="77777777" w:rsidR="00964751" w:rsidRPr="00EE349E" w:rsidRDefault="00964751" w:rsidP="00964751">
      <w:pPr>
        <w:rPr>
          <w:rFonts w:cs="Open Sans"/>
          <w:lang w:val="en-GB"/>
        </w:rPr>
      </w:pPr>
      <w:r w:rsidRPr="00EE349E">
        <w:rPr>
          <w:rFonts w:cs="Open Sans"/>
          <w:lang w:val="en-GB"/>
        </w:rPr>
        <w:t>For each communication tool, specify a target value (pieces or people). This will allow you to assess during the project whether you have reached your target and check that the project communication is going according to plan.</w:t>
      </w:r>
    </w:p>
    <w:p w14:paraId="1C7FFD91" w14:textId="77777777" w:rsidR="00964751" w:rsidRPr="00EE349E" w:rsidRDefault="00964751" w:rsidP="00964751">
      <w:pPr>
        <w:rPr>
          <w:rFonts w:cs="Open Sans"/>
          <w:lang w:val="en-GB"/>
        </w:rPr>
      </w:pPr>
      <w:r w:rsidRPr="00EE349E">
        <w:rPr>
          <w:rFonts w:cs="Open Sans"/>
          <w:lang w:val="en-GB"/>
        </w:rPr>
        <w:t>For example:</w:t>
      </w:r>
    </w:p>
    <w:p w14:paraId="752F5B92" w14:textId="77777777" w:rsidR="00964751" w:rsidRPr="00EE349E" w:rsidRDefault="00964751" w:rsidP="00964751">
      <w:pPr>
        <w:pStyle w:val="Akapitzlist"/>
        <w:rPr>
          <w:rFonts w:cs="Open Sans"/>
        </w:rPr>
      </w:pPr>
      <w:r w:rsidRPr="00EE349E">
        <w:rPr>
          <w:rFonts w:cs="Open Sans"/>
        </w:rPr>
        <w:t>project launch meeting (100 people)</w:t>
      </w:r>
    </w:p>
    <w:p w14:paraId="34D8DD36" w14:textId="77777777" w:rsidR="00964751" w:rsidRPr="00EE349E" w:rsidRDefault="00964751" w:rsidP="00964751">
      <w:pPr>
        <w:pStyle w:val="Akapitzlist"/>
        <w:rPr>
          <w:rFonts w:cs="Open Sans"/>
        </w:rPr>
      </w:pPr>
      <w:r w:rsidRPr="00EE349E">
        <w:rPr>
          <w:rFonts w:cs="Open Sans"/>
        </w:rPr>
        <w:t>articles in the local press (3 pieces)</w:t>
      </w:r>
    </w:p>
    <w:p w14:paraId="62FA5FE0" w14:textId="7EAB2D1E" w:rsidR="00400194" w:rsidRPr="00EE349E" w:rsidRDefault="00964751" w:rsidP="00964751">
      <w:pPr>
        <w:pStyle w:val="Akapitzlist"/>
        <w:rPr>
          <w:rFonts w:cs="Open Sans"/>
        </w:rPr>
      </w:pPr>
      <w:r w:rsidRPr="00EE349E">
        <w:rPr>
          <w:rFonts w:cs="Open Sans"/>
        </w:rPr>
        <w:t>map - guide (1,000 pieces)</w:t>
      </w:r>
    </w:p>
    <w:p w14:paraId="3A3D05E4" w14:textId="6F8A73D9" w:rsidR="00400194" w:rsidRPr="007856F0" w:rsidRDefault="008843F5" w:rsidP="00090DA6">
      <w:pPr>
        <w:pStyle w:val="podrozdzia1aga"/>
      </w:pPr>
      <w:bookmarkStart w:id="10" w:name="_Toc197591069"/>
      <w:r w:rsidRPr="00FB2EC6">
        <w:t>Division</w:t>
      </w:r>
      <w:r w:rsidRPr="007856F0">
        <w:t xml:space="preserve"> of tasks between partners</w:t>
      </w:r>
      <w:bookmarkEnd w:id="10"/>
      <w:r w:rsidR="00400194" w:rsidRPr="007856F0">
        <w:t xml:space="preserve"> </w:t>
      </w:r>
    </w:p>
    <w:p w14:paraId="4404E04F" w14:textId="418610C8" w:rsidR="00964751" w:rsidRPr="00EE349E" w:rsidRDefault="00964751" w:rsidP="00964751">
      <w:pPr>
        <w:rPr>
          <w:rFonts w:cs="Open Sans"/>
          <w:lang w:val="en-GB"/>
        </w:rPr>
      </w:pPr>
      <w:r w:rsidRPr="00EE349E">
        <w:rPr>
          <w:rFonts w:cs="Open Sans"/>
          <w:lang w:val="en-GB"/>
        </w:rPr>
        <w:t xml:space="preserve">Decide which of the </w:t>
      </w:r>
      <w:r w:rsidR="00105D22" w:rsidRPr="00EE349E">
        <w:rPr>
          <w:rFonts w:cs="Open Sans"/>
          <w:lang w:val="en-GB"/>
        </w:rPr>
        <w:t>Project Partners</w:t>
      </w:r>
      <w:r w:rsidRPr="00EE349E">
        <w:rPr>
          <w:rFonts w:cs="Open Sans"/>
          <w:lang w:val="en-GB"/>
        </w:rPr>
        <w:t xml:space="preserve"> will be responsible for a given communication objective and the communication and promotional activities aimed at achieving it. You can identify several partners responsible for the same task.</w:t>
      </w:r>
    </w:p>
    <w:p w14:paraId="63D46717" w14:textId="70C57048" w:rsidR="000F3836" w:rsidRPr="00EE349E" w:rsidRDefault="00964751" w:rsidP="00964751">
      <w:pPr>
        <w:rPr>
          <w:rFonts w:cs="Open Sans"/>
          <w:lang w:val="en-GB"/>
        </w:rPr>
      </w:pPr>
      <w:r w:rsidRPr="00EE349E">
        <w:rPr>
          <w:rFonts w:cs="Open Sans"/>
          <w:lang w:val="en-GB"/>
        </w:rPr>
        <w:t xml:space="preserve">In order to streamline work in the project team, </w:t>
      </w:r>
      <w:r w:rsidRPr="00EE349E">
        <w:rPr>
          <w:rFonts w:cs="Open Sans"/>
          <w:b/>
          <w:bCs/>
          <w:lang w:val="en-GB"/>
        </w:rPr>
        <w:t>identify one person who will coordinate the project communication</w:t>
      </w:r>
      <w:r w:rsidRPr="00EE349E">
        <w:rPr>
          <w:rFonts w:cs="Open Sans"/>
          <w:lang w:val="en-GB"/>
        </w:rPr>
        <w:t xml:space="preserve"> and contact external stakeholders. Depending on the type and size of the project, this person may be supported by the communication team</w:t>
      </w:r>
      <w:r w:rsidR="00400194" w:rsidRPr="00EE349E">
        <w:rPr>
          <w:rFonts w:cs="Open Sans"/>
          <w:lang w:val="en-GB"/>
        </w:rPr>
        <w:t>.</w:t>
      </w:r>
      <w:bookmarkStart w:id="11" w:name="_Toc93583128"/>
      <w:bookmarkStart w:id="12" w:name="_Toc93583304"/>
      <w:bookmarkStart w:id="13" w:name="_Toc93583359"/>
      <w:bookmarkStart w:id="14" w:name="_Toc93583412"/>
      <w:bookmarkStart w:id="15" w:name="_Toc93657166"/>
      <w:bookmarkStart w:id="16" w:name="_Toc93934024"/>
      <w:bookmarkEnd w:id="11"/>
      <w:bookmarkEnd w:id="12"/>
      <w:bookmarkEnd w:id="13"/>
      <w:bookmarkEnd w:id="14"/>
      <w:bookmarkEnd w:id="15"/>
      <w:bookmarkEnd w:id="16"/>
    </w:p>
    <w:p w14:paraId="324C7AC7" w14:textId="619D1FA8" w:rsidR="00F14C2F" w:rsidRPr="000F3836" w:rsidRDefault="002B2234" w:rsidP="00641FED">
      <w:pPr>
        <w:pStyle w:val="nagwekaga"/>
        <w:rPr>
          <w:rFonts w:cstheme="minorHAnsi"/>
        </w:rPr>
      </w:pPr>
      <w:bookmarkStart w:id="17" w:name="_Toc197591070"/>
      <w:r w:rsidRPr="000F3836">
        <w:t>How to communicate in the project</w:t>
      </w:r>
      <w:bookmarkEnd w:id="17"/>
      <w:r w:rsidR="0071129B" w:rsidRPr="000F3836">
        <w:t xml:space="preserve"> </w:t>
      </w:r>
    </w:p>
    <w:p w14:paraId="2C1A31C9" w14:textId="77777777" w:rsidR="00FB2EC6" w:rsidRPr="00FB2EC6" w:rsidRDefault="00FB2EC6" w:rsidP="002425F1">
      <w:pPr>
        <w:pStyle w:val="Akapitzlist"/>
        <w:keepNext/>
        <w:keepLines/>
        <w:numPr>
          <w:ilvl w:val="0"/>
          <w:numId w:val="21"/>
        </w:numPr>
        <w:spacing w:before="240" w:after="240"/>
        <w:outlineLvl w:val="1"/>
        <w:rPr>
          <w:rFonts w:ascii="Arial" w:eastAsiaTheme="majorEastAsia" w:hAnsi="Arial" w:cstheme="minorHAnsi"/>
          <w:bCs/>
          <w:vanish/>
          <w:color w:val="4F81BD" w:themeColor="accent1"/>
          <w:lang w:val="en-GB"/>
        </w:rPr>
      </w:pPr>
      <w:bookmarkStart w:id="18" w:name="_Toc93583131"/>
      <w:bookmarkStart w:id="19" w:name="_Toc93583307"/>
      <w:bookmarkStart w:id="20" w:name="_Toc93583362"/>
      <w:bookmarkStart w:id="21" w:name="_Toc93583415"/>
      <w:bookmarkStart w:id="22" w:name="_Toc93934027"/>
      <w:bookmarkStart w:id="23" w:name="_Toc93657169"/>
      <w:bookmarkStart w:id="24" w:name="_Toc93657173"/>
      <w:bookmarkStart w:id="25" w:name="_Toc93657174"/>
      <w:bookmarkStart w:id="26" w:name="_Toc93657175"/>
      <w:bookmarkStart w:id="27" w:name="_Toc93657176"/>
      <w:bookmarkStart w:id="28" w:name="_Toc93657177"/>
      <w:bookmarkStart w:id="29" w:name="_Toc93657178"/>
      <w:bookmarkStart w:id="30" w:name="_Toc93657181"/>
      <w:bookmarkStart w:id="31" w:name="_Toc137402193"/>
      <w:bookmarkStart w:id="32" w:name="_Toc137402229"/>
      <w:bookmarkStart w:id="33" w:name="_Toc137402270"/>
      <w:bookmarkStart w:id="34" w:name="_Toc137402312"/>
      <w:bookmarkStart w:id="35" w:name="_Toc137404518"/>
      <w:bookmarkStart w:id="36" w:name="_Toc137561396"/>
      <w:bookmarkStart w:id="37" w:name="_Toc161394929"/>
      <w:bookmarkStart w:id="38" w:name="_Toc161395759"/>
      <w:bookmarkStart w:id="39" w:name="_Toc161395796"/>
      <w:bookmarkStart w:id="40" w:name="_Toc161395839"/>
      <w:bookmarkStart w:id="41" w:name="_Toc161395888"/>
      <w:bookmarkStart w:id="42" w:name="_Toc161395947"/>
      <w:bookmarkStart w:id="43" w:name="_Toc161396171"/>
      <w:bookmarkStart w:id="44" w:name="_Toc161397433"/>
      <w:bookmarkStart w:id="45" w:name="_Toc161683521"/>
      <w:bookmarkStart w:id="46" w:name="_Toc161683553"/>
      <w:bookmarkStart w:id="47" w:name="_Toc192015268"/>
      <w:bookmarkStart w:id="48" w:name="_Toc197467435"/>
      <w:bookmarkStart w:id="49" w:name="_Toc197499543"/>
      <w:bookmarkStart w:id="50" w:name="_Toc19759107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D6BFC38" w14:textId="77777777" w:rsidR="00FB2EC6" w:rsidRPr="00FB2EC6" w:rsidRDefault="00FB2EC6" w:rsidP="002425F1">
      <w:pPr>
        <w:pStyle w:val="Akapitzlist"/>
        <w:keepNext/>
        <w:keepLines/>
        <w:numPr>
          <w:ilvl w:val="0"/>
          <w:numId w:val="21"/>
        </w:numPr>
        <w:spacing w:before="240" w:after="240"/>
        <w:outlineLvl w:val="1"/>
        <w:rPr>
          <w:rFonts w:ascii="Arial" w:eastAsiaTheme="majorEastAsia" w:hAnsi="Arial" w:cstheme="minorHAnsi"/>
          <w:bCs/>
          <w:vanish/>
          <w:color w:val="4F81BD" w:themeColor="accent1"/>
          <w:lang w:val="en-GB"/>
        </w:rPr>
      </w:pPr>
      <w:bookmarkStart w:id="51" w:name="_Toc197467436"/>
      <w:bookmarkStart w:id="52" w:name="_Toc197499544"/>
      <w:bookmarkStart w:id="53" w:name="_Toc197591072"/>
      <w:bookmarkEnd w:id="51"/>
      <w:bookmarkEnd w:id="52"/>
      <w:bookmarkEnd w:id="53"/>
    </w:p>
    <w:p w14:paraId="2F5B842E" w14:textId="77777777" w:rsidR="00FB2EC6" w:rsidRPr="00FB2EC6" w:rsidRDefault="00FB2EC6" w:rsidP="002425F1">
      <w:pPr>
        <w:pStyle w:val="Akapitzlist"/>
        <w:keepNext/>
        <w:keepLines/>
        <w:numPr>
          <w:ilvl w:val="0"/>
          <w:numId w:val="21"/>
        </w:numPr>
        <w:spacing w:before="240" w:after="240"/>
        <w:outlineLvl w:val="1"/>
        <w:rPr>
          <w:rFonts w:ascii="Arial" w:eastAsiaTheme="majorEastAsia" w:hAnsi="Arial" w:cstheme="minorHAnsi"/>
          <w:bCs/>
          <w:vanish/>
          <w:color w:val="4F81BD" w:themeColor="accent1"/>
          <w:lang w:val="en-GB"/>
        </w:rPr>
      </w:pPr>
      <w:bookmarkStart w:id="54" w:name="_Toc137402195"/>
      <w:bookmarkStart w:id="55" w:name="_Toc137402231"/>
      <w:bookmarkStart w:id="56" w:name="_Toc137402272"/>
      <w:bookmarkStart w:id="57" w:name="_Toc137402314"/>
      <w:bookmarkStart w:id="58" w:name="_Toc137404520"/>
      <w:bookmarkStart w:id="59" w:name="_Toc137561398"/>
      <w:bookmarkStart w:id="60" w:name="_Toc161394931"/>
      <w:bookmarkStart w:id="61" w:name="_Toc161395761"/>
      <w:bookmarkStart w:id="62" w:name="_Toc161395798"/>
      <w:bookmarkStart w:id="63" w:name="_Toc161395841"/>
      <w:bookmarkStart w:id="64" w:name="_Toc161395890"/>
      <w:bookmarkStart w:id="65" w:name="_Toc161395949"/>
      <w:bookmarkStart w:id="66" w:name="_Toc161396173"/>
      <w:bookmarkStart w:id="67" w:name="_Toc161397435"/>
      <w:bookmarkStart w:id="68" w:name="_Toc161683523"/>
      <w:bookmarkStart w:id="69" w:name="_Toc161683555"/>
      <w:bookmarkStart w:id="70" w:name="_Toc19201527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CECA242" w14:textId="10F690FB" w:rsidR="007659D8" w:rsidRPr="007856F0" w:rsidRDefault="002B2234" w:rsidP="00090DA6">
      <w:pPr>
        <w:pStyle w:val="podrozdzia1aga"/>
        <w:numPr>
          <w:ilvl w:val="1"/>
          <w:numId w:val="23"/>
        </w:numPr>
      </w:pPr>
      <w:bookmarkStart w:id="71" w:name="_Toc197591074"/>
      <w:r w:rsidRPr="000F3836">
        <w:t>Website</w:t>
      </w:r>
      <w:r w:rsidRPr="007856F0">
        <w:t xml:space="preserve"> or social media</w:t>
      </w:r>
      <w:bookmarkEnd w:id="71"/>
      <w:r w:rsidR="00F14C2F" w:rsidRPr="007856F0">
        <w:t xml:space="preserve"> </w:t>
      </w:r>
    </w:p>
    <w:p w14:paraId="4ED4FF7A" w14:textId="6FB586C2" w:rsidR="00C7152F" w:rsidRPr="007856F0" w:rsidRDefault="002B2234" w:rsidP="00516FC7">
      <w:pPr>
        <w:rPr>
          <w:rStyle w:val="Wyrnienieintensywne"/>
          <w:lang w:val="en-GB"/>
        </w:rPr>
      </w:pPr>
      <w:r w:rsidRPr="007856F0">
        <w:rPr>
          <w:rStyle w:val="Wyrnienieintensywne"/>
          <w:lang w:val="en-GB"/>
        </w:rPr>
        <w:t>Website</w:t>
      </w:r>
    </w:p>
    <w:p w14:paraId="40F35A41" w14:textId="046AE37C" w:rsidR="00516FC7" w:rsidRPr="00EE349E" w:rsidRDefault="002B2234" w:rsidP="00516FC7">
      <w:pPr>
        <w:rPr>
          <w:rFonts w:cs="Open Sans"/>
          <w:lang w:val="en-GB"/>
        </w:rPr>
      </w:pPr>
      <w:r w:rsidRPr="00EE349E">
        <w:rPr>
          <w:rFonts w:cs="Open Sans"/>
          <w:lang w:val="en-GB"/>
        </w:rPr>
        <w:t xml:space="preserve">Publish on your institution/organisation's website or social media </w:t>
      </w:r>
      <w:r w:rsidR="003E5FB4">
        <w:rPr>
          <w:rFonts w:cs="Open Sans"/>
          <w:lang w:val="en-GB"/>
        </w:rPr>
        <w:t xml:space="preserve">sites </w:t>
      </w:r>
      <w:r w:rsidRPr="00EE349E">
        <w:rPr>
          <w:rFonts w:cs="Open Sans"/>
          <w:lang w:val="en-GB"/>
        </w:rPr>
        <w:t xml:space="preserve">(if you have one) a </w:t>
      </w:r>
      <w:r w:rsidRPr="00EE349E">
        <w:rPr>
          <w:rFonts w:cs="Open Sans"/>
          <w:b/>
          <w:bCs/>
          <w:lang w:val="en-GB"/>
        </w:rPr>
        <w:t>short description of the project</w:t>
      </w:r>
      <w:r w:rsidRPr="00EE349E">
        <w:rPr>
          <w:rFonts w:cs="Open Sans"/>
          <w:lang w:val="en-GB"/>
        </w:rPr>
        <w:t>, which will include</w:t>
      </w:r>
      <w:r w:rsidR="00516FC7" w:rsidRPr="00EE349E">
        <w:rPr>
          <w:rFonts w:cs="Open Sans"/>
          <w:lang w:val="en-GB"/>
        </w:rPr>
        <w:t>:</w:t>
      </w:r>
      <w:r w:rsidR="008B4CF2" w:rsidRPr="00EE349E">
        <w:rPr>
          <w:rStyle w:val="Odwoanieprzypisudolnego"/>
          <w:rFonts w:cs="Open Sans"/>
          <w:lang w:val="en-GB"/>
        </w:rPr>
        <w:footnoteReference w:id="3"/>
      </w:r>
    </w:p>
    <w:p w14:paraId="0AD9A1E0" w14:textId="77777777" w:rsidR="002B2234" w:rsidRPr="00EE349E" w:rsidRDefault="002B2234" w:rsidP="00683783">
      <w:pPr>
        <w:pStyle w:val="Akapitzlist"/>
        <w:numPr>
          <w:ilvl w:val="0"/>
          <w:numId w:val="17"/>
        </w:numPr>
        <w:ind w:left="1418" w:hanging="284"/>
        <w:rPr>
          <w:rFonts w:cs="Open Sans"/>
          <w:lang w:val="en-GB"/>
        </w:rPr>
      </w:pPr>
      <w:r w:rsidRPr="00EE349E">
        <w:rPr>
          <w:rFonts w:cs="Open Sans"/>
          <w:lang w:val="en-GB"/>
        </w:rPr>
        <w:t xml:space="preserve">objectives, </w:t>
      </w:r>
    </w:p>
    <w:p w14:paraId="5A23CEAA" w14:textId="77777777" w:rsidR="002B2234" w:rsidRPr="00EE349E" w:rsidRDefault="002B2234" w:rsidP="00683783">
      <w:pPr>
        <w:pStyle w:val="Akapitzlist"/>
        <w:numPr>
          <w:ilvl w:val="0"/>
          <w:numId w:val="17"/>
        </w:numPr>
        <w:ind w:left="1418" w:hanging="284"/>
        <w:rPr>
          <w:rFonts w:cs="Open Sans"/>
          <w:lang w:val="en-GB"/>
        </w:rPr>
      </w:pPr>
      <w:r w:rsidRPr="00EE349E">
        <w:rPr>
          <w:rFonts w:cs="Open Sans"/>
          <w:lang w:val="en-GB"/>
        </w:rPr>
        <w:t xml:space="preserve">results, </w:t>
      </w:r>
    </w:p>
    <w:p w14:paraId="2ABC23C1" w14:textId="5C3CACEB" w:rsidR="002B2234" w:rsidRPr="00EE349E" w:rsidRDefault="002B2234" w:rsidP="00683783">
      <w:pPr>
        <w:pStyle w:val="Akapitzlist"/>
        <w:numPr>
          <w:ilvl w:val="0"/>
          <w:numId w:val="17"/>
        </w:numPr>
        <w:ind w:left="1418" w:hanging="284"/>
        <w:rPr>
          <w:rFonts w:cs="Open Sans"/>
          <w:lang w:val="en-GB"/>
        </w:rPr>
      </w:pPr>
      <w:r w:rsidRPr="00EE349E">
        <w:rPr>
          <w:rFonts w:cs="Open Sans"/>
          <w:lang w:val="en-GB"/>
        </w:rPr>
        <w:t xml:space="preserve">information </w:t>
      </w:r>
      <w:r w:rsidR="00964751" w:rsidRPr="00EE349E">
        <w:rPr>
          <w:rFonts w:cs="Open Sans"/>
          <w:lang w:val="en-GB"/>
        </w:rPr>
        <w:t>about receiving financial support from the Programme</w:t>
      </w:r>
      <w:r w:rsidRPr="00EE349E">
        <w:rPr>
          <w:rFonts w:cs="Open Sans"/>
          <w:lang w:val="en-GB"/>
        </w:rPr>
        <w:t xml:space="preserve">, </w:t>
      </w:r>
    </w:p>
    <w:p w14:paraId="24E09A41" w14:textId="52DF1BEC" w:rsidR="00F14C2F" w:rsidRPr="00EE349E" w:rsidRDefault="002B2234" w:rsidP="00683783">
      <w:pPr>
        <w:pStyle w:val="Akapitzlist"/>
        <w:numPr>
          <w:ilvl w:val="0"/>
          <w:numId w:val="17"/>
        </w:numPr>
        <w:ind w:left="1418" w:hanging="284"/>
        <w:rPr>
          <w:rFonts w:cs="Open Sans"/>
          <w:lang w:val="en-GB"/>
        </w:rPr>
      </w:pPr>
      <w:r w:rsidRPr="00EE349E">
        <w:rPr>
          <w:rFonts w:cs="Open Sans"/>
          <w:lang w:val="en-GB"/>
        </w:rPr>
        <w:t xml:space="preserve">the </w:t>
      </w:r>
      <w:r w:rsidR="00964751" w:rsidRPr="00EE349E">
        <w:rPr>
          <w:rFonts w:cs="Open Sans"/>
          <w:lang w:val="en-GB"/>
        </w:rPr>
        <w:t>P</w:t>
      </w:r>
      <w:r w:rsidRPr="00EE349E">
        <w:rPr>
          <w:rFonts w:cs="Open Sans"/>
          <w:lang w:val="en-GB"/>
        </w:rPr>
        <w:t>rogramme logo</w:t>
      </w:r>
      <w:r w:rsidR="00516FC7" w:rsidRPr="00EE349E">
        <w:rPr>
          <w:rFonts w:cs="Open Sans"/>
          <w:lang w:val="en-GB"/>
        </w:rPr>
        <w:t>.</w:t>
      </w:r>
    </w:p>
    <w:p w14:paraId="72E1FA9E" w14:textId="6589960D" w:rsidR="00634831" w:rsidRPr="00683783" w:rsidRDefault="00634831" w:rsidP="00634831">
      <w:pPr>
        <w:rPr>
          <w:rFonts w:cs="Open Sans"/>
          <w:b/>
          <w:bCs/>
          <w:lang w:val="en-US"/>
        </w:rPr>
      </w:pPr>
      <w:r w:rsidRPr="00683783">
        <w:rPr>
          <w:rFonts w:cs="Open Sans"/>
          <w:b/>
          <w:bCs/>
          <w:lang w:val="en-US"/>
        </w:rPr>
        <w:t>Include this description at the beginning of the project implementation. This is important because during the verification of the first payment claim, the controller will check whether you have fulfilled this obligation.</w:t>
      </w:r>
    </w:p>
    <w:p w14:paraId="10948773" w14:textId="5AEF1DF4" w:rsidR="005C1454" w:rsidRPr="00EE349E" w:rsidRDefault="002B2234" w:rsidP="00D92BBF">
      <w:pPr>
        <w:rPr>
          <w:rFonts w:cs="Open Sans"/>
          <w:lang w:val="en-GB"/>
        </w:rPr>
      </w:pPr>
      <w:r w:rsidRPr="00EE349E">
        <w:rPr>
          <w:rFonts w:cs="Open Sans"/>
          <w:lang w:val="en-GB"/>
        </w:rPr>
        <w:t>Furthermore, we recommend that you include additional information on</w:t>
      </w:r>
      <w:r w:rsidR="005C1454" w:rsidRPr="00EE349E">
        <w:rPr>
          <w:rFonts w:cs="Open Sans"/>
          <w:lang w:val="en-GB"/>
        </w:rPr>
        <w:t>:</w:t>
      </w:r>
    </w:p>
    <w:p w14:paraId="2591DA63" w14:textId="77777777" w:rsidR="00634831" w:rsidRPr="00EE349E" w:rsidRDefault="00634831" w:rsidP="00634831">
      <w:pPr>
        <w:pStyle w:val="Akapitzlist"/>
        <w:rPr>
          <w:rFonts w:cs="Open Sans"/>
        </w:rPr>
      </w:pPr>
      <w:r w:rsidRPr="00EE349E">
        <w:rPr>
          <w:rFonts w:cs="Open Sans"/>
        </w:rPr>
        <w:t>the title of the project or its acronym,</w:t>
      </w:r>
    </w:p>
    <w:p w14:paraId="6773CE05" w14:textId="77777777" w:rsidR="00634831" w:rsidRPr="00EE349E" w:rsidRDefault="00634831" w:rsidP="00634831">
      <w:pPr>
        <w:pStyle w:val="Akapitzlist"/>
        <w:rPr>
          <w:rFonts w:cs="Open Sans"/>
        </w:rPr>
      </w:pPr>
      <w:r w:rsidRPr="00EE349E">
        <w:rPr>
          <w:rFonts w:cs="Open Sans"/>
        </w:rPr>
        <w:t>tasks, activities that will be implemented in the project (description of what will be done, purchased, etc.), unless this information is already included in the results,</w:t>
      </w:r>
    </w:p>
    <w:p w14:paraId="60B38FA6" w14:textId="77777777" w:rsidR="00634831" w:rsidRPr="00EE349E" w:rsidRDefault="00634831" w:rsidP="00634831">
      <w:pPr>
        <w:pStyle w:val="Akapitzlist"/>
        <w:rPr>
          <w:rFonts w:cs="Open Sans"/>
        </w:rPr>
      </w:pPr>
      <w:r w:rsidRPr="00EE349E">
        <w:rPr>
          <w:rFonts w:cs="Open Sans"/>
        </w:rPr>
        <w:t>target groups (to whom the project is addressed, who will benefit from it),</w:t>
      </w:r>
    </w:p>
    <w:p w14:paraId="639ABA7B" w14:textId="32A48006" w:rsidR="00634831" w:rsidRPr="00EE349E" w:rsidRDefault="00105D22" w:rsidP="00634831">
      <w:pPr>
        <w:pStyle w:val="Akapitzlist"/>
        <w:rPr>
          <w:rFonts w:cs="Open Sans"/>
        </w:rPr>
      </w:pPr>
      <w:r w:rsidRPr="00EE349E">
        <w:rPr>
          <w:rFonts w:cs="Open Sans"/>
        </w:rPr>
        <w:t>Lead Partner</w:t>
      </w:r>
      <w:r w:rsidR="00634831" w:rsidRPr="00EE349E">
        <w:rPr>
          <w:rFonts w:cs="Open Sans"/>
        </w:rPr>
        <w:t xml:space="preserve"> and </w:t>
      </w:r>
      <w:r w:rsidRPr="00EE349E">
        <w:rPr>
          <w:rFonts w:cs="Open Sans"/>
        </w:rPr>
        <w:t>Project Partners</w:t>
      </w:r>
      <w:r w:rsidR="00634831" w:rsidRPr="00EE349E">
        <w:rPr>
          <w:rFonts w:cs="Open Sans"/>
        </w:rPr>
        <w:t xml:space="preserve"> (names, website addresses),</w:t>
      </w:r>
    </w:p>
    <w:p w14:paraId="41F0DF18" w14:textId="77777777" w:rsidR="00634831" w:rsidRPr="00EE349E" w:rsidRDefault="00634831" w:rsidP="00634831">
      <w:pPr>
        <w:pStyle w:val="Akapitzlist"/>
        <w:rPr>
          <w:rFonts w:cs="Open Sans"/>
        </w:rPr>
      </w:pPr>
      <w:r w:rsidRPr="00EE349E">
        <w:rPr>
          <w:rFonts w:cs="Open Sans"/>
        </w:rPr>
        <w:t>project implementation period,</w:t>
      </w:r>
    </w:p>
    <w:p w14:paraId="50AB7076" w14:textId="77777777" w:rsidR="00634831" w:rsidRPr="00EE349E" w:rsidRDefault="00634831" w:rsidP="00634831">
      <w:pPr>
        <w:pStyle w:val="Akapitzlist"/>
        <w:rPr>
          <w:rFonts w:cs="Open Sans"/>
        </w:rPr>
      </w:pPr>
      <w:r w:rsidRPr="00EE349E">
        <w:rPr>
          <w:rFonts w:cs="Open Sans"/>
        </w:rPr>
        <w:t>value of the project and amount of the European Union funding,</w:t>
      </w:r>
    </w:p>
    <w:p w14:paraId="3B31131F" w14:textId="77777777" w:rsidR="00634831" w:rsidRPr="00EE349E" w:rsidRDefault="00634831" w:rsidP="00634831">
      <w:pPr>
        <w:pStyle w:val="Akapitzlist"/>
        <w:rPr>
          <w:rFonts w:cs="Open Sans"/>
        </w:rPr>
      </w:pPr>
      <w:r w:rsidRPr="00EE349E">
        <w:rPr>
          <w:rFonts w:cs="Open Sans"/>
        </w:rPr>
        <w:t>results of the project after its completion,</w:t>
      </w:r>
    </w:p>
    <w:p w14:paraId="4BEDE6D6" w14:textId="0BB5294E" w:rsidR="00634831" w:rsidRPr="00EE349E" w:rsidRDefault="00634831" w:rsidP="00634831">
      <w:pPr>
        <w:rPr>
          <w:rFonts w:cs="Open Sans"/>
          <w:lang w:val="en-US"/>
        </w:rPr>
      </w:pPr>
      <w:r w:rsidRPr="00EE349E">
        <w:rPr>
          <w:rFonts w:cs="Open Sans"/>
          <w:lang w:val="en-US"/>
        </w:rPr>
        <w:t>We recommend that you publish audio-visual materials (e.g. photos, maps, video clips) that will be created during the implementation of the project.</w:t>
      </w:r>
    </w:p>
    <w:p w14:paraId="0EB45325" w14:textId="53156506" w:rsidR="00F94EAB" w:rsidRPr="00EE349E" w:rsidRDefault="00F94EAB" w:rsidP="00634831">
      <w:pPr>
        <w:rPr>
          <w:rFonts w:cs="Open Sans"/>
          <w:lang w:val="en-GB"/>
        </w:rPr>
      </w:pPr>
      <w:r w:rsidRPr="00EE349E">
        <w:rPr>
          <w:rFonts w:cs="Open Sans"/>
          <w:lang w:val="en-GB"/>
        </w:rPr>
        <w:t xml:space="preserve">The </w:t>
      </w:r>
      <w:r w:rsidR="00634831" w:rsidRPr="00EE349E">
        <w:rPr>
          <w:rFonts w:cs="Open Sans"/>
          <w:b/>
          <w:bCs/>
          <w:lang w:val="en-GB"/>
        </w:rPr>
        <w:t>P</w:t>
      </w:r>
      <w:r w:rsidRPr="00EE349E">
        <w:rPr>
          <w:rFonts w:cs="Open Sans"/>
          <w:b/>
          <w:bCs/>
          <w:lang w:val="en-GB"/>
        </w:rPr>
        <w:t>rogramme logo</w:t>
      </w:r>
      <w:r w:rsidRPr="00EE349E">
        <w:rPr>
          <w:rFonts w:cs="Open Sans"/>
          <w:lang w:val="en-GB"/>
        </w:rPr>
        <w:t xml:space="preserve">, as it links to the </w:t>
      </w:r>
      <w:r w:rsidR="00D04555">
        <w:rPr>
          <w:rFonts w:cs="Open Sans"/>
          <w:lang w:val="en-GB"/>
        </w:rPr>
        <w:t xml:space="preserve">EU </w:t>
      </w:r>
      <w:r w:rsidRPr="00EE349E">
        <w:rPr>
          <w:rFonts w:cs="Open Sans"/>
          <w:lang w:val="en-GB"/>
        </w:rPr>
        <w:t>symbol, should be prominently displayed</w:t>
      </w:r>
      <w:r w:rsidR="00D04555">
        <w:rPr>
          <w:rFonts w:cs="Open Sans"/>
          <w:lang w:val="en-GB"/>
        </w:rPr>
        <w:t xml:space="preserve">, </w:t>
      </w:r>
      <w:r w:rsidRPr="00EE349E">
        <w:rPr>
          <w:rFonts w:cs="Open Sans"/>
          <w:b/>
          <w:bCs/>
          <w:lang w:val="en-GB"/>
        </w:rPr>
        <w:t>at the beginning, at the top of</w:t>
      </w:r>
      <w:r w:rsidRPr="00EE349E">
        <w:rPr>
          <w:rFonts w:cs="Open Sans"/>
          <w:lang w:val="en-GB"/>
        </w:rPr>
        <w:t xml:space="preserve"> the website.</w:t>
      </w:r>
    </w:p>
    <w:p w14:paraId="500094F6" w14:textId="77777777" w:rsidR="00634831" w:rsidRPr="00EE349E" w:rsidRDefault="00634831" w:rsidP="00634831">
      <w:pPr>
        <w:rPr>
          <w:rFonts w:cs="Open Sans"/>
          <w:lang w:val="en-GB"/>
        </w:rPr>
      </w:pPr>
      <w:r w:rsidRPr="00EE349E">
        <w:rPr>
          <w:rFonts w:cs="Open Sans"/>
          <w:lang w:val="en-GB"/>
        </w:rPr>
        <w:t>You do not need to create a separate website for the project, but if you do so, provide a description which includes the above elements and place the Programme logo in a visible position. This website should be in Polish and Ukrainian or English (language of the Programme).</w:t>
      </w:r>
    </w:p>
    <w:p w14:paraId="2B585594" w14:textId="77777777" w:rsidR="00634831" w:rsidRPr="00EE349E" w:rsidRDefault="00634831" w:rsidP="00634831">
      <w:pPr>
        <w:rPr>
          <w:rFonts w:cs="Open Sans"/>
          <w:lang w:val="en-GB"/>
        </w:rPr>
      </w:pPr>
      <w:r w:rsidRPr="00EE349E">
        <w:rPr>
          <w:rFonts w:cs="Open Sans"/>
          <w:lang w:val="en-GB"/>
        </w:rPr>
        <w:t>Remember to keep the project information updated on the institution/project website. Publish news and information after achieving important milestones, deliverables and results.</w:t>
      </w:r>
    </w:p>
    <w:p w14:paraId="4F8F8650" w14:textId="77777777" w:rsidR="00061C41" w:rsidRDefault="00061C41">
      <w:pPr>
        <w:spacing w:after="0" w:line="240" w:lineRule="auto"/>
        <w:rPr>
          <w:rFonts w:cs="Open Sans"/>
          <w:lang w:val="en-GB"/>
        </w:rPr>
      </w:pPr>
      <w:r>
        <w:rPr>
          <w:rFonts w:cs="Open Sans"/>
          <w:lang w:val="en-GB"/>
        </w:rPr>
        <w:br w:type="page"/>
      </w:r>
    </w:p>
    <w:p w14:paraId="5AEB7DF2" w14:textId="0E50DF34" w:rsidR="00436E90" w:rsidRPr="00EE349E" w:rsidRDefault="00F94EAB" w:rsidP="00634831">
      <w:pPr>
        <w:rPr>
          <w:rFonts w:cs="Open Sans"/>
          <w:lang w:val="en-GB"/>
        </w:rPr>
      </w:pPr>
      <w:r w:rsidRPr="00EE349E">
        <w:rPr>
          <w:rFonts w:cs="Open Sans"/>
          <w:lang w:val="en-GB"/>
        </w:rPr>
        <w:t>For example</w:t>
      </w:r>
      <w:r w:rsidR="00436E90" w:rsidRPr="00EE349E">
        <w:rPr>
          <w:rFonts w:cs="Open Sans"/>
          <w:lang w:val="en-GB"/>
        </w:rPr>
        <w:t xml:space="preserve">: </w:t>
      </w:r>
    </w:p>
    <w:p w14:paraId="128A4CBC" w14:textId="77777777" w:rsidR="00634831" w:rsidRPr="00EE349E" w:rsidRDefault="00634831" w:rsidP="00634831">
      <w:pPr>
        <w:pStyle w:val="Akapitzlist"/>
        <w:rPr>
          <w:rFonts w:cs="Open Sans"/>
        </w:rPr>
      </w:pPr>
      <w:r w:rsidRPr="00EE349E">
        <w:rPr>
          <w:rFonts w:cs="Open Sans"/>
        </w:rPr>
        <w:t>announce that you are organising a training course, workshop, conference, outdoor event, describe it and, after its completion, prepare a report, publish photos, upload a video,</w:t>
      </w:r>
    </w:p>
    <w:p w14:paraId="5EAE825D" w14:textId="77777777" w:rsidR="00634831" w:rsidRPr="00EE349E" w:rsidRDefault="00634831" w:rsidP="00634831">
      <w:pPr>
        <w:pStyle w:val="Akapitzlist"/>
        <w:rPr>
          <w:rFonts w:cs="Open Sans"/>
        </w:rPr>
      </w:pPr>
      <w:r w:rsidRPr="00EE349E">
        <w:rPr>
          <w:rFonts w:cs="Open Sans"/>
        </w:rPr>
        <w:t>inform about the publication, completion of a cycle path, renovation of a building, etc.</w:t>
      </w:r>
    </w:p>
    <w:p w14:paraId="67CC2138" w14:textId="2866DBD1" w:rsidR="00634831" w:rsidRPr="00EE349E" w:rsidRDefault="00634831" w:rsidP="00634831">
      <w:pPr>
        <w:rPr>
          <w:rFonts w:cs="Open Sans"/>
          <w:lang w:val="en-GB"/>
        </w:rPr>
      </w:pPr>
      <w:r w:rsidRPr="00EE349E">
        <w:rPr>
          <w:rFonts w:cs="Open Sans"/>
          <w:lang w:val="en-GB"/>
        </w:rPr>
        <w:t>The update applies to all language versions of the project website. If you decide to develop a project website, it is best that it has a short and simple address referring to the project acronym. This will make it easier to promote it, e.g. through printed and electronic publications, press releases, newsletters, business cards, etc.</w:t>
      </w:r>
    </w:p>
    <w:p w14:paraId="1D234FB7" w14:textId="48E53E67" w:rsidR="00634831" w:rsidRPr="00EE349E" w:rsidRDefault="00634831" w:rsidP="00634831">
      <w:pPr>
        <w:rPr>
          <w:rFonts w:cs="Open Sans"/>
          <w:lang w:val="en-GB"/>
        </w:rPr>
      </w:pPr>
      <w:r w:rsidRPr="00EE349E">
        <w:rPr>
          <w:rFonts w:cs="Open Sans"/>
          <w:lang w:val="en-GB"/>
        </w:rPr>
        <w:t>Websites should be maintained for at least the lifetime of the project. As far as possible, due to the nature of the project, it is recommended to continue the activity on the website, e.g. in the form of information about further cooperation or future joint activities of the partners.</w:t>
      </w:r>
    </w:p>
    <w:p w14:paraId="77A2818C" w14:textId="1998713D" w:rsidR="00C7152F" w:rsidRPr="007856F0" w:rsidRDefault="0096175C" w:rsidP="00D970D1">
      <w:pPr>
        <w:rPr>
          <w:rStyle w:val="Wyrnienieintensywne"/>
          <w:lang w:val="en-GB"/>
        </w:rPr>
      </w:pPr>
      <w:r w:rsidRPr="007856F0">
        <w:rPr>
          <w:rStyle w:val="Wyrnienieintensywne"/>
          <w:lang w:val="en-GB"/>
        </w:rPr>
        <w:t>Social media</w:t>
      </w:r>
    </w:p>
    <w:p w14:paraId="2628C2E7" w14:textId="37401A94" w:rsidR="00634831" w:rsidRPr="00EE349E" w:rsidRDefault="00634831" w:rsidP="00634831">
      <w:pPr>
        <w:rPr>
          <w:rFonts w:cs="Open Sans"/>
          <w:lang w:val="en-GB"/>
        </w:rPr>
      </w:pPr>
      <w:r w:rsidRPr="00EE349E">
        <w:rPr>
          <w:rFonts w:cs="Open Sans"/>
          <w:lang w:val="en-GB"/>
        </w:rPr>
        <w:t>For social media, include information about the support from the Programme in a visible place in the profile description. This information should contain the same elements as those on the website and should also be posted at the beginning of the project implementation. Also place the Programme logo in a prominent position, for example where the banner or profile picture (avatar) is. Ensure that the logotype is not cropped due to the limitations of the banner or profile picture.</w:t>
      </w:r>
    </w:p>
    <w:p w14:paraId="1C190868" w14:textId="41F922EF" w:rsidR="00634831" w:rsidRPr="00EE349E" w:rsidRDefault="00634831" w:rsidP="00634831">
      <w:pPr>
        <w:rPr>
          <w:rFonts w:cs="Open Sans"/>
          <w:lang w:val="en-GB"/>
        </w:rPr>
      </w:pPr>
      <w:r w:rsidRPr="00EE349E">
        <w:rPr>
          <w:rFonts w:cs="Open Sans"/>
          <w:lang w:val="en-GB"/>
        </w:rPr>
        <w:t xml:space="preserve">In posts about the project that you will publish on social media, also refer to the support from the </w:t>
      </w:r>
      <w:r w:rsidR="0088360B">
        <w:rPr>
          <w:rFonts w:cs="Open Sans"/>
          <w:lang w:val="en-GB"/>
        </w:rPr>
        <w:t xml:space="preserve">EU within the </w:t>
      </w:r>
      <w:r w:rsidRPr="00EE349E">
        <w:rPr>
          <w:rFonts w:cs="Open Sans"/>
          <w:lang w:val="en-GB"/>
        </w:rPr>
        <w:t>Programme by including appropriate information in the text or the Programme logo on the graphic/photo.</w:t>
      </w:r>
    </w:p>
    <w:p w14:paraId="4C3FB70F" w14:textId="6DF6FE57" w:rsidR="000575EA" w:rsidRPr="00EE349E" w:rsidRDefault="00A41684" w:rsidP="00634831">
      <w:pPr>
        <w:rPr>
          <w:rFonts w:cs="Open Sans"/>
          <w:lang w:val="en-GB"/>
        </w:rPr>
      </w:pPr>
      <w:r w:rsidRPr="007856F0">
        <w:rPr>
          <w:rFonts w:asciiTheme="minorHAnsi" w:hAnsiTheme="minorHAnsi" w:cstheme="minorHAnsi"/>
          <w:b/>
          <w:bCs/>
          <w:color w:val="FF0000"/>
          <w:sz w:val="28"/>
          <w:szCs w:val="28"/>
          <w:lang w:val="en-GB"/>
        </w:rPr>
        <w:t>#</w:t>
      </w:r>
      <w:r w:rsidRPr="007856F0">
        <w:rPr>
          <w:rFonts w:asciiTheme="minorHAnsi" w:hAnsiTheme="minorHAnsi" w:cstheme="minorHAnsi"/>
          <w:lang w:val="en-GB"/>
        </w:rPr>
        <w:t xml:space="preserve"> </w:t>
      </w:r>
      <w:r w:rsidR="0096175C" w:rsidRPr="00EE349E">
        <w:rPr>
          <w:rFonts w:cs="Open Sans"/>
          <w:lang w:val="en-GB"/>
        </w:rPr>
        <w:t>Also, add hashtags</w:t>
      </w:r>
      <w:r w:rsidR="000575EA" w:rsidRPr="00EE349E">
        <w:rPr>
          <w:rFonts w:cs="Open Sans"/>
          <w:lang w:val="en-GB"/>
        </w:rPr>
        <w:t>:</w:t>
      </w:r>
    </w:p>
    <w:p w14:paraId="295EB357" w14:textId="7FCA9E26" w:rsidR="00634831" w:rsidRPr="00EE349E" w:rsidRDefault="00634831" w:rsidP="00634831">
      <w:pPr>
        <w:pStyle w:val="Akapitzlist"/>
        <w:rPr>
          <w:rFonts w:cs="Open Sans"/>
        </w:rPr>
      </w:pPr>
      <w:r w:rsidRPr="00EE349E">
        <w:rPr>
          <w:rFonts w:cs="Open Sans"/>
        </w:rPr>
        <w:t xml:space="preserve">related to the Programme (#Interreg, #InterregPLUA, #INTERREGPOLANDUKRAINE, #PolskaUkraina, # ПольщаУкраїна, #PolandUkraine) </w:t>
      </w:r>
    </w:p>
    <w:p w14:paraId="3112CF19" w14:textId="2DD84B21" w:rsidR="00634831" w:rsidRPr="00EE349E" w:rsidRDefault="00634831" w:rsidP="00634831">
      <w:pPr>
        <w:pStyle w:val="Akapitzlist"/>
        <w:rPr>
          <w:rFonts w:cs="Open Sans"/>
        </w:rPr>
      </w:pPr>
      <w:r w:rsidRPr="00EE349E">
        <w:rPr>
          <w:rFonts w:cs="Open Sans"/>
        </w:rPr>
        <w:t>related to the European Union (#EU, #EuropeanCommision</w:t>
      </w:r>
      <w:r w:rsidR="0088360B">
        <w:rPr>
          <w:rFonts w:cs="Open Sans"/>
        </w:rPr>
        <w:t>, #CohesionPolicy</w:t>
      </w:r>
      <w:r w:rsidRPr="00EE349E">
        <w:rPr>
          <w:rFonts w:cs="Open Sans"/>
        </w:rPr>
        <w:t>)</w:t>
      </w:r>
    </w:p>
    <w:p w14:paraId="399FB84A" w14:textId="6F78B465" w:rsidR="00634831" w:rsidRPr="00EE349E" w:rsidRDefault="00634831" w:rsidP="00634831">
      <w:pPr>
        <w:pStyle w:val="Akapitzlist"/>
        <w:rPr>
          <w:rFonts w:cs="Open Sans"/>
        </w:rPr>
      </w:pPr>
      <w:r w:rsidRPr="00EE349E">
        <w:rPr>
          <w:rFonts w:cs="Open Sans"/>
        </w:rPr>
        <w:t xml:space="preserve">other, for example thematically related to the project activities. </w:t>
      </w:r>
    </w:p>
    <w:p w14:paraId="3F6DD04A" w14:textId="128A62AB" w:rsidR="00634831" w:rsidRPr="00EE349E" w:rsidRDefault="00634831" w:rsidP="00634831">
      <w:pPr>
        <w:rPr>
          <w:rFonts w:cs="Open Sans"/>
          <w:lang w:val="en-GB"/>
        </w:rPr>
      </w:pPr>
      <w:r w:rsidRPr="00EE349E">
        <w:rPr>
          <w:rFonts w:cs="Open Sans"/>
          <w:lang w:val="en-GB"/>
        </w:rPr>
        <w:t>This will help other social media users find information about your project activities more quickly.</w:t>
      </w:r>
    </w:p>
    <w:p w14:paraId="7474A8EF" w14:textId="5DE5A593" w:rsidR="00880861" w:rsidRPr="00EE349E" w:rsidRDefault="00634831" w:rsidP="00634831">
      <w:pPr>
        <w:rPr>
          <w:rFonts w:cs="Open Sans"/>
          <w:lang w:val="en-GB"/>
        </w:rPr>
      </w:pPr>
      <w:r w:rsidRPr="00EE349E">
        <w:rPr>
          <w:rFonts w:cs="Open Sans"/>
          <w:lang w:val="en-GB"/>
        </w:rPr>
        <w:t>Remember to update information on the project on your social media profiles. Profiles should be maintained for at least the lifetime of the project.</w:t>
      </w:r>
    </w:p>
    <w:p w14:paraId="67A45340" w14:textId="77777777" w:rsidR="00EE349E" w:rsidRDefault="00EE349E">
      <w:pPr>
        <w:spacing w:after="0" w:line="240" w:lineRule="auto"/>
        <w:rPr>
          <w:rFonts w:asciiTheme="minorHAnsi" w:hAnsiTheme="minorHAnsi" w:cstheme="minorHAnsi"/>
          <w:b/>
          <w:bCs/>
          <w:color w:val="00B050"/>
          <w:sz w:val="32"/>
          <w:szCs w:val="32"/>
          <w:lang w:val="en-GB"/>
        </w:rPr>
      </w:pPr>
      <w:r>
        <w:rPr>
          <w:rFonts w:asciiTheme="minorHAnsi" w:hAnsiTheme="minorHAnsi" w:cstheme="minorHAnsi"/>
          <w:b/>
          <w:bCs/>
          <w:color w:val="00B050"/>
          <w:sz w:val="32"/>
          <w:szCs w:val="32"/>
          <w:lang w:val="en-GB"/>
        </w:rPr>
        <w:br w:type="page"/>
      </w:r>
    </w:p>
    <w:p w14:paraId="1EDE1821" w14:textId="4E0DD098" w:rsidR="000C6257" w:rsidRPr="007856F0" w:rsidRDefault="00EE349E" w:rsidP="000C6257">
      <w:pPr>
        <w:rPr>
          <w:rFonts w:asciiTheme="minorHAnsi" w:hAnsiTheme="minorHAnsi" w:cstheme="minorHAnsi"/>
          <w:b/>
          <w:bCs/>
          <w:color w:val="00B050"/>
          <w:sz w:val="32"/>
          <w:szCs w:val="32"/>
          <w:lang w:val="en-GB"/>
        </w:rPr>
      </w:pPr>
      <w:r w:rsidRPr="007856F0">
        <w:rPr>
          <w:rFonts w:asciiTheme="minorHAnsi" w:hAnsiTheme="minorHAnsi" w:cstheme="minorHAnsi"/>
          <w:b/>
          <w:bCs/>
          <w:noProof/>
          <w:color w:val="00B050"/>
          <w:sz w:val="32"/>
          <w:szCs w:val="32"/>
          <w:lang w:val="en-GB"/>
        </w:rPr>
        <w:drawing>
          <wp:anchor distT="0" distB="0" distL="114300" distR="114300" simplePos="0" relativeHeight="251658240" behindDoc="1" locked="0" layoutInCell="1" allowOverlap="1" wp14:anchorId="4AA9D2AD" wp14:editId="348F7A04">
            <wp:simplePos x="0" y="0"/>
            <wp:positionH relativeFrom="column">
              <wp:posOffset>193040</wp:posOffset>
            </wp:positionH>
            <wp:positionV relativeFrom="paragraph">
              <wp:posOffset>0</wp:posOffset>
            </wp:positionV>
            <wp:extent cx="306705" cy="306705"/>
            <wp:effectExtent l="0" t="0" r="0" b="0"/>
            <wp:wrapTight wrapText="bothSides">
              <wp:wrapPolygon edited="0">
                <wp:start x="8050" y="0"/>
                <wp:lineTo x="0" y="8050"/>
                <wp:lineTo x="0" y="20124"/>
                <wp:lineTo x="18783" y="20124"/>
                <wp:lineTo x="20124" y="9391"/>
                <wp:lineTo x="16099" y="0"/>
                <wp:lineTo x="8050" y="0"/>
              </wp:wrapPolygon>
            </wp:wrapTight>
            <wp:docPr id="17" name="Grafika 17" descr="Uniesiony kciuk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Uniesiony kciuk z wypełnieniem pełnym"/>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6705" cy="306705"/>
                    </a:xfrm>
                    <a:prstGeom prst="rect">
                      <a:avLst/>
                    </a:prstGeom>
                  </pic:spPr>
                </pic:pic>
              </a:graphicData>
            </a:graphic>
            <wp14:sizeRelH relativeFrom="margin">
              <wp14:pctWidth>0</wp14:pctWidth>
            </wp14:sizeRelH>
            <wp14:sizeRelV relativeFrom="margin">
              <wp14:pctHeight>0</wp14:pctHeight>
            </wp14:sizeRelV>
          </wp:anchor>
        </w:drawing>
      </w:r>
      <w:r w:rsidR="0096175C" w:rsidRPr="007856F0">
        <w:rPr>
          <w:rFonts w:asciiTheme="minorHAnsi" w:hAnsiTheme="minorHAnsi" w:cstheme="minorHAnsi"/>
          <w:b/>
          <w:bCs/>
          <w:color w:val="00B050"/>
          <w:sz w:val="32"/>
          <w:szCs w:val="32"/>
          <w:lang w:val="en-GB"/>
        </w:rPr>
        <w:t>GOOD PRACTICES</w:t>
      </w:r>
    </w:p>
    <w:tbl>
      <w:tblPr>
        <w:tblW w:w="9222" w:type="dxa"/>
        <w:tblInd w:w="71"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70" w:type="dxa"/>
          <w:right w:w="70" w:type="dxa"/>
        </w:tblCellMar>
        <w:tblLook w:val="0000" w:firstRow="0" w:lastRow="0" w:firstColumn="0" w:lastColumn="0" w:noHBand="0" w:noVBand="0"/>
      </w:tblPr>
      <w:tblGrid>
        <w:gridCol w:w="9222"/>
      </w:tblGrid>
      <w:tr w:rsidR="000204C2" w:rsidRPr="00683783" w14:paraId="44BC1F11" w14:textId="77777777" w:rsidTr="00853424">
        <w:trPr>
          <w:trHeight w:val="4582"/>
        </w:trPr>
        <w:tc>
          <w:tcPr>
            <w:tcW w:w="9222" w:type="dxa"/>
          </w:tcPr>
          <w:p w14:paraId="15BA46A0" w14:textId="77777777" w:rsidR="00314FA0" w:rsidRPr="00EE349E" w:rsidRDefault="00314FA0" w:rsidP="002425F1">
            <w:pPr>
              <w:pStyle w:val="Akapitzlist"/>
              <w:numPr>
                <w:ilvl w:val="0"/>
                <w:numId w:val="12"/>
              </w:numPr>
              <w:rPr>
                <w:rFonts w:cs="Open Sans"/>
                <w:lang w:val="en-GB"/>
              </w:rPr>
            </w:pPr>
            <w:r w:rsidRPr="00EE349E">
              <w:rPr>
                <w:rFonts w:cs="Open Sans"/>
                <w:lang w:val="en-GB"/>
              </w:rPr>
              <w:t>For investment projects, post 'before' and 'after' photographic documentation of the project. It is a good idea to choose a few photos that best show the change.</w:t>
            </w:r>
          </w:p>
          <w:p w14:paraId="26343215" w14:textId="77777777" w:rsidR="00314FA0" w:rsidRPr="00EE349E" w:rsidRDefault="00314FA0" w:rsidP="002425F1">
            <w:pPr>
              <w:pStyle w:val="Akapitzlist"/>
              <w:numPr>
                <w:ilvl w:val="0"/>
                <w:numId w:val="12"/>
              </w:numPr>
              <w:rPr>
                <w:rFonts w:cs="Open Sans"/>
                <w:lang w:val="en-GB"/>
              </w:rPr>
            </w:pPr>
            <w:r w:rsidRPr="00EE349E">
              <w:rPr>
                <w:rFonts w:cs="Open Sans"/>
                <w:lang w:val="en-GB"/>
              </w:rPr>
              <w:t>Publish on the website short videos (max. 3 min.) of promoted places, organised events.</w:t>
            </w:r>
          </w:p>
          <w:p w14:paraId="6AC2C7B0" w14:textId="4DE69D60" w:rsidR="00634831" w:rsidRPr="00EE349E" w:rsidRDefault="00314FA0" w:rsidP="002425F1">
            <w:pPr>
              <w:pStyle w:val="Akapitzlist"/>
              <w:numPr>
                <w:ilvl w:val="0"/>
                <w:numId w:val="12"/>
              </w:numPr>
              <w:rPr>
                <w:rFonts w:cs="Open Sans"/>
                <w:lang w:val="en-GB"/>
              </w:rPr>
            </w:pPr>
            <w:r w:rsidRPr="00EE349E">
              <w:rPr>
                <w:rFonts w:cs="Open Sans"/>
                <w:lang w:val="en-GB"/>
              </w:rPr>
              <w:t>Place electronic versions of printed publications and newsletters on the website. This will make them accessible to more users, including people with disabilities (blind or visually impaired people).</w:t>
            </w:r>
            <w:r w:rsidR="000204C2" w:rsidRPr="00EE349E">
              <w:rPr>
                <w:rFonts w:cs="Open Sans"/>
                <w:lang w:val="en-GB"/>
              </w:rPr>
              <w:t xml:space="preserve"> </w:t>
            </w:r>
            <w:r w:rsidR="00634831" w:rsidRPr="00EE349E">
              <w:rPr>
                <w:rFonts w:cs="Open Sans"/>
                <w:lang w:val="en-GB"/>
              </w:rPr>
              <w:br/>
              <w:t xml:space="preserve">Recommendations regarding accessibility for applicants and </w:t>
            </w:r>
            <w:r w:rsidR="00105D22" w:rsidRPr="00EE349E">
              <w:rPr>
                <w:rFonts w:cs="Open Sans"/>
                <w:lang w:val="en-GB"/>
              </w:rPr>
              <w:t>Project Partners</w:t>
            </w:r>
            <w:r w:rsidR="00634831" w:rsidRPr="00EE349E">
              <w:rPr>
                <w:rFonts w:cs="Open Sans"/>
                <w:lang w:val="en-GB"/>
              </w:rPr>
              <w:t xml:space="preserve"> of Interreg programmes are published on the Programme website.</w:t>
            </w:r>
          </w:p>
          <w:p w14:paraId="399D9D21" w14:textId="77777777" w:rsidR="00314FA0" w:rsidRPr="00EE349E" w:rsidRDefault="00314FA0" w:rsidP="002425F1">
            <w:pPr>
              <w:pStyle w:val="Akapitzlist"/>
              <w:numPr>
                <w:ilvl w:val="0"/>
                <w:numId w:val="12"/>
              </w:numPr>
              <w:rPr>
                <w:rFonts w:cs="Open Sans"/>
                <w:lang w:val="en-GB"/>
              </w:rPr>
            </w:pPr>
            <w:r w:rsidRPr="00EE349E">
              <w:rPr>
                <w:rFonts w:cs="Open Sans"/>
                <w:lang w:val="en-GB"/>
              </w:rPr>
              <w:t xml:space="preserve">We recommend electronic publications. These are so-called "green" activities, i.e. respecting the environment and the climate. </w:t>
            </w:r>
          </w:p>
          <w:p w14:paraId="6EA1C038" w14:textId="7788A861" w:rsidR="00314FA0" w:rsidRPr="00EE349E" w:rsidRDefault="00314FA0" w:rsidP="002425F1">
            <w:pPr>
              <w:pStyle w:val="Akapitzlist"/>
              <w:numPr>
                <w:ilvl w:val="0"/>
                <w:numId w:val="12"/>
              </w:numPr>
              <w:rPr>
                <w:rFonts w:cs="Open Sans"/>
                <w:lang w:val="en-GB"/>
              </w:rPr>
            </w:pPr>
            <w:r w:rsidRPr="00EE349E">
              <w:rPr>
                <w:rFonts w:cs="Open Sans"/>
                <w:lang w:val="en-GB"/>
              </w:rPr>
              <w:t>We recommend keeping statistics on page visits (</w:t>
            </w:r>
            <w:r w:rsidR="00E17136" w:rsidRPr="00EE349E">
              <w:rPr>
                <w:rFonts w:cs="Open Sans"/>
                <w:lang w:val="en-GB"/>
              </w:rPr>
              <w:t>even</w:t>
            </w:r>
            <w:r w:rsidRPr="00EE349E">
              <w:rPr>
                <w:rFonts w:cs="Open Sans"/>
                <w:lang w:val="en-GB"/>
              </w:rPr>
              <w:t xml:space="preserve"> only through the free Google Analytics application).</w:t>
            </w:r>
          </w:p>
          <w:p w14:paraId="75AE8F4B" w14:textId="21F353BF" w:rsidR="00B13AD0" w:rsidRPr="007856F0" w:rsidRDefault="00314FA0" w:rsidP="002425F1">
            <w:pPr>
              <w:pStyle w:val="Akapitzlist"/>
              <w:numPr>
                <w:ilvl w:val="0"/>
                <w:numId w:val="12"/>
              </w:numPr>
              <w:rPr>
                <w:rFonts w:asciiTheme="minorHAnsi" w:hAnsiTheme="minorHAnsi" w:cstheme="minorHAnsi"/>
                <w:lang w:val="en-GB"/>
              </w:rPr>
            </w:pPr>
            <w:r w:rsidRPr="00EE349E">
              <w:rPr>
                <w:rFonts w:cs="Open Sans"/>
                <w:lang w:val="en-GB"/>
              </w:rPr>
              <w:t xml:space="preserve">You can also apply the above-mentioned </w:t>
            </w:r>
            <w:r w:rsidR="006E77D5" w:rsidRPr="00EE349E">
              <w:rPr>
                <w:rFonts w:cs="Open Sans"/>
                <w:lang w:val="en-GB"/>
              </w:rPr>
              <w:t xml:space="preserve">advice concerning </w:t>
            </w:r>
            <w:r w:rsidRPr="00EE349E">
              <w:rPr>
                <w:rFonts w:cs="Open Sans"/>
                <w:lang w:val="en-GB"/>
              </w:rPr>
              <w:t>website to your social media profiles</w:t>
            </w:r>
            <w:r w:rsidR="004533B9" w:rsidRPr="00EE349E">
              <w:rPr>
                <w:rFonts w:cs="Open Sans"/>
                <w:lang w:val="en-GB"/>
              </w:rPr>
              <w:t>.</w:t>
            </w:r>
            <w:r w:rsidR="004533B9" w:rsidRPr="007856F0">
              <w:rPr>
                <w:rFonts w:asciiTheme="minorHAnsi" w:hAnsiTheme="minorHAnsi" w:cstheme="minorHAnsi"/>
                <w:lang w:val="en-GB"/>
              </w:rPr>
              <w:t xml:space="preserve"> </w:t>
            </w:r>
          </w:p>
        </w:tc>
      </w:tr>
    </w:tbl>
    <w:p w14:paraId="33194156" w14:textId="59160D96" w:rsidR="007B5633" w:rsidRPr="007856F0" w:rsidRDefault="00D04555" w:rsidP="007B5633">
      <w:pPr>
        <w:rPr>
          <w:rFonts w:asciiTheme="minorHAnsi" w:hAnsiTheme="minorHAnsi" w:cstheme="minorHAnsi"/>
          <w:b/>
          <w:bCs/>
          <w:color w:val="FF0000"/>
          <w:sz w:val="32"/>
          <w:szCs w:val="32"/>
          <w:lang w:val="en-GB"/>
        </w:rPr>
      </w:pPr>
      <w:r w:rsidRPr="007856F0">
        <w:rPr>
          <w:rFonts w:asciiTheme="minorHAnsi" w:hAnsiTheme="minorHAnsi" w:cstheme="minorHAnsi"/>
          <w:b/>
          <w:bCs/>
          <w:noProof/>
          <w:color w:val="FF0000"/>
          <w:sz w:val="32"/>
          <w:szCs w:val="32"/>
          <w:lang w:val="en-GB"/>
        </w:rPr>
        <w:drawing>
          <wp:anchor distT="0" distB="0" distL="114300" distR="114300" simplePos="0" relativeHeight="251659264" behindDoc="1" locked="0" layoutInCell="1" allowOverlap="1" wp14:anchorId="2AB6B523" wp14:editId="0971F4E2">
            <wp:simplePos x="0" y="0"/>
            <wp:positionH relativeFrom="column">
              <wp:posOffset>66675</wp:posOffset>
            </wp:positionH>
            <wp:positionV relativeFrom="paragraph">
              <wp:posOffset>270510</wp:posOffset>
            </wp:positionV>
            <wp:extent cx="270510" cy="270510"/>
            <wp:effectExtent l="0" t="0" r="0" b="0"/>
            <wp:wrapTight wrapText="bothSides">
              <wp:wrapPolygon edited="0">
                <wp:start x="12169" y="0"/>
                <wp:lineTo x="1521" y="1521"/>
                <wp:lineTo x="0" y="13690"/>
                <wp:lineTo x="1521" y="19775"/>
                <wp:lineTo x="19775" y="19775"/>
                <wp:lineTo x="19775" y="4563"/>
                <wp:lineTo x="18254" y="0"/>
                <wp:lineTo x="12169" y="0"/>
              </wp:wrapPolygon>
            </wp:wrapTight>
            <wp:docPr id="18" name="Grafika 18" descr="Zamyk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a 18" descr="Zamykać z wypełnieniem pełnym"/>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0510" cy="27051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FF0000"/>
          <w:sz w:val="32"/>
          <w:szCs w:val="32"/>
          <w:lang w:val="en-GB"/>
        </w:rPr>
        <w:br/>
      </w:r>
      <w:r w:rsidR="00314FA0" w:rsidRPr="007856F0">
        <w:rPr>
          <w:rFonts w:asciiTheme="minorHAnsi" w:hAnsiTheme="minorHAnsi" w:cstheme="minorHAnsi"/>
          <w:b/>
          <w:bCs/>
          <w:color w:val="FF0000"/>
          <w:sz w:val="32"/>
          <w:szCs w:val="32"/>
          <w:lang w:val="en-GB"/>
        </w:rPr>
        <w:t>BAD PRACTICES</w:t>
      </w:r>
    </w:p>
    <w:tbl>
      <w:tblPr>
        <w:tblW w:w="9318" w:type="dxa"/>
        <w:tblInd w:w="7"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CellMar>
          <w:left w:w="70" w:type="dxa"/>
          <w:right w:w="70" w:type="dxa"/>
        </w:tblCellMar>
        <w:tblLook w:val="0000" w:firstRow="0" w:lastRow="0" w:firstColumn="0" w:lastColumn="0" w:noHBand="0" w:noVBand="0"/>
      </w:tblPr>
      <w:tblGrid>
        <w:gridCol w:w="9318"/>
      </w:tblGrid>
      <w:tr w:rsidR="00DC158B" w:rsidRPr="00683783" w14:paraId="38B51F13" w14:textId="77777777" w:rsidTr="00DC158B">
        <w:trPr>
          <w:trHeight w:val="2238"/>
        </w:trPr>
        <w:tc>
          <w:tcPr>
            <w:tcW w:w="9318" w:type="dxa"/>
          </w:tcPr>
          <w:p w14:paraId="44FDBC8C" w14:textId="0AA9D0F4" w:rsidR="00314FA0" w:rsidRPr="00EE349E" w:rsidRDefault="00314FA0" w:rsidP="002425F1">
            <w:pPr>
              <w:pStyle w:val="Akapitzlist"/>
              <w:numPr>
                <w:ilvl w:val="0"/>
                <w:numId w:val="13"/>
              </w:numPr>
              <w:rPr>
                <w:rFonts w:cs="Open Sans"/>
                <w:lang w:val="en-GB"/>
              </w:rPr>
            </w:pPr>
            <w:r w:rsidRPr="00EE349E">
              <w:rPr>
                <w:rFonts w:cs="Open Sans"/>
                <w:lang w:val="en-GB"/>
              </w:rPr>
              <w:t xml:space="preserve">Do not publish information </w:t>
            </w:r>
            <w:r w:rsidR="006E77D5" w:rsidRPr="00EE349E">
              <w:rPr>
                <w:rFonts w:cs="Open Sans"/>
                <w:lang w:val="en-GB"/>
              </w:rPr>
              <w:t xml:space="preserve">on the project </w:t>
            </w:r>
            <w:r w:rsidRPr="00EE349E">
              <w:rPr>
                <w:rFonts w:cs="Open Sans"/>
                <w:lang w:val="en-GB"/>
              </w:rPr>
              <w:t xml:space="preserve">only in the 'news' tab. After some time </w:t>
            </w:r>
            <w:r w:rsidR="006E77D5" w:rsidRPr="00EE349E">
              <w:rPr>
                <w:rFonts w:cs="Open Sans"/>
                <w:lang w:val="en-GB"/>
              </w:rPr>
              <w:t>it</w:t>
            </w:r>
            <w:r w:rsidRPr="00EE349E">
              <w:rPr>
                <w:rFonts w:cs="Open Sans"/>
                <w:lang w:val="en-GB"/>
              </w:rPr>
              <w:t xml:space="preserve"> will no longer be 'visible' and will be difficult to find. Single pieces of information will not give a complete picture of the </w:t>
            </w:r>
            <w:r w:rsidR="006E77D5" w:rsidRPr="00EE349E">
              <w:rPr>
                <w:rFonts w:cs="Open Sans"/>
                <w:lang w:val="en-GB"/>
              </w:rPr>
              <w:t xml:space="preserve">project </w:t>
            </w:r>
            <w:r w:rsidRPr="00EE349E">
              <w:rPr>
                <w:rFonts w:cs="Open Sans"/>
                <w:lang w:val="en-GB"/>
              </w:rPr>
              <w:t>status.</w:t>
            </w:r>
          </w:p>
          <w:p w14:paraId="55372E2F" w14:textId="77777777" w:rsidR="00314FA0" w:rsidRPr="00EE349E" w:rsidRDefault="00314FA0" w:rsidP="002425F1">
            <w:pPr>
              <w:pStyle w:val="Akapitzlist"/>
              <w:numPr>
                <w:ilvl w:val="0"/>
                <w:numId w:val="13"/>
              </w:numPr>
              <w:rPr>
                <w:rFonts w:cs="Open Sans"/>
                <w:lang w:val="en-GB"/>
              </w:rPr>
            </w:pPr>
            <w:r w:rsidRPr="00EE349E">
              <w:rPr>
                <w:rFonts w:cs="Open Sans"/>
                <w:lang w:val="en-GB"/>
              </w:rPr>
              <w:t>Lack of ongoing updates of project information (e.g. project finished in Q1 of the year, in Q4 there is still information on the website about what is planned in the project).</w:t>
            </w:r>
          </w:p>
          <w:p w14:paraId="7D36C1C8" w14:textId="211CDC25" w:rsidR="00DC158B" w:rsidRPr="007856F0" w:rsidRDefault="00314FA0" w:rsidP="002425F1">
            <w:pPr>
              <w:pStyle w:val="Akapitzlist"/>
              <w:numPr>
                <w:ilvl w:val="0"/>
                <w:numId w:val="13"/>
              </w:numPr>
              <w:rPr>
                <w:rFonts w:asciiTheme="minorHAnsi" w:hAnsiTheme="minorHAnsi" w:cstheme="minorHAnsi"/>
                <w:lang w:val="en-GB"/>
              </w:rPr>
            </w:pPr>
            <w:r w:rsidRPr="00EE349E">
              <w:rPr>
                <w:rFonts w:cs="Open Sans"/>
                <w:lang w:val="en-GB"/>
              </w:rPr>
              <w:t xml:space="preserve">Websites that are under construction/unfinished - it is better not to launch a </w:t>
            </w:r>
            <w:r w:rsidR="006E77D5" w:rsidRPr="00EE349E">
              <w:rPr>
                <w:rFonts w:cs="Open Sans"/>
                <w:lang w:val="en-GB"/>
              </w:rPr>
              <w:t>web</w:t>
            </w:r>
            <w:r w:rsidRPr="00EE349E">
              <w:rPr>
                <w:rFonts w:cs="Open Sans"/>
                <w:lang w:val="en-GB"/>
              </w:rPr>
              <w:t>site if there is no content on it or to 'shut it down' for modifications.</w:t>
            </w:r>
          </w:p>
        </w:tc>
      </w:tr>
    </w:tbl>
    <w:p w14:paraId="17A67B39" w14:textId="6295297A" w:rsidR="007659D8" w:rsidRPr="007856F0" w:rsidRDefault="00314FA0" w:rsidP="00090DA6">
      <w:pPr>
        <w:pStyle w:val="podrozdzia1aga"/>
        <w:numPr>
          <w:ilvl w:val="1"/>
          <w:numId w:val="23"/>
        </w:numPr>
      </w:pPr>
      <w:bookmarkStart w:id="72" w:name="_Toc197591075"/>
      <w:r w:rsidRPr="007856F0">
        <w:t xml:space="preserve">Information on </w:t>
      </w:r>
      <w:r w:rsidR="00B31B4D">
        <w:t>support from the Interreg funds</w:t>
      </w:r>
      <w:bookmarkEnd w:id="72"/>
    </w:p>
    <w:p w14:paraId="603906BF" w14:textId="77777777" w:rsidR="00E17B76" w:rsidRPr="00EE349E" w:rsidRDefault="00E17B76" w:rsidP="00E17B76">
      <w:pPr>
        <w:rPr>
          <w:rFonts w:cs="Open Sans"/>
          <w:lang w:val="en-GB"/>
        </w:rPr>
      </w:pPr>
      <w:r w:rsidRPr="00EE349E">
        <w:rPr>
          <w:rFonts w:cs="Open Sans"/>
          <w:lang w:val="en-GB"/>
        </w:rPr>
        <w:t>Include information about support from the Programme in documents and information materials that are related to the implementation of the project and are intended for the general public or project participants. These documents are as follows:</w:t>
      </w:r>
    </w:p>
    <w:p w14:paraId="06C4BE28" w14:textId="77777777" w:rsidR="00E17B76" w:rsidRPr="00EE349E" w:rsidRDefault="00E17B76" w:rsidP="00E17B76">
      <w:pPr>
        <w:pStyle w:val="Akapitzlist"/>
        <w:rPr>
          <w:rFonts w:cs="Open Sans"/>
        </w:rPr>
      </w:pPr>
      <w:r w:rsidRPr="00EE349E">
        <w:rPr>
          <w:rFonts w:cs="Open Sans"/>
        </w:rPr>
        <w:t xml:space="preserve">project leaflets, </w:t>
      </w:r>
    </w:p>
    <w:p w14:paraId="44BFC62B" w14:textId="77777777" w:rsidR="00E17B76" w:rsidRPr="00EE349E" w:rsidRDefault="00E17B76" w:rsidP="00E17B76">
      <w:pPr>
        <w:pStyle w:val="Akapitzlist"/>
        <w:rPr>
          <w:rFonts w:cs="Open Sans"/>
        </w:rPr>
      </w:pPr>
      <w:r w:rsidRPr="00EE349E">
        <w:rPr>
          <w:rFonts w:cs="Open Sans"/>
        </w:rPr>
        <w:t>press releases,</w:t>
      </w:r>
    </w:p>
    <w:p w14:paraId="0C223DF6" w14:textId="77777777" w:rsidR="00E17B76" w:rsidRPr="00EE349E" w:rsidRDefault="00E17B76" w:rsidP="00E17B76">
      <w:pPr>
        <w:pStyle w:val="Akapitzlist"/>
        <w:rPr>
          <w:rFonts w:cs="Open Sans"/>
        </w:rPr>
      </w:pPr>
      <w:r w:rsidRPr="00EE349E">
        <w:rPr>
          <w:rFonts w:cs="Open Sans"/>
        </w:rPr>
        <w:t>training, conference and multimedia materials (PowerPoint presentations, scripts),</w:t>
      </w:r>
    </w:p>
    <w:p w14:paraId="18AFADC8" w14:textId="77777777" w:rsidR="00E17B76" w:rsidRPr="00EE349E" w:rsidRDefault="00E17B76" w:rsidP="00E17B76">
      <w:pPr>
        <w:pStyle w:val="Akapitzlist"/>
        <w:rPr>
          <w:rFonts w:cs="Open Sans"/>
        </w:rPr>
      </w:pPr>
      <w:r w:rsidRPr="00EE349E">
        <w:rPr>
          <w:rFonts w:cs="Open Sans"/>
        </w:rPr>
        <w:t>attendance lists for training courses, workshops, conferences,</w:t>
      </w:r>
    </w:p>
    <w:p w14:paraId="26AA99F7" w14:textId="77777777" w:rsidR="00E17B76" w:rsidRPr="00EE349E" w:rsidRDefault="00E17B76" w:rsidP="00E17B76">
      <w:pPr>
        <w:pStyle w:val="Akapitzlist"/>
        <w:rPr>
          <w:rFonts w:cs="Open Sans"/>
        </w:rPr>
      </w:pPr>
      <w:r w:rsidRPr="00EE349E">
        <w:rPr>
          <w:rFonts w:cs="Open Sans"/>
        </w:rPr>
        <w:t>posters informing about the above-mentioned events,</w:t>
      </w:r>
    </w:p>
    <w:p w14:paraId="79E15711" w14:textId="77777777" w:rsidR="00E17B76" w:rsidRPr="00EE349E" w:rsidRDefault="00E17B76" w:rsidP="00E17B76">
      <w:pPr>
        <w:pStyle w:val="Akapitzlist"/>
        <w:rPr>
          <w:rFonts w:cs="Open Sans"/>
        </w:rPr>
      </w:pPr>
      <w:r w:rsidRPr="00EE349E">
        <w:rPr>
          <w:rFonts w:cs="Open Sans"/>
        </w:rPr>
        <w:t xml:space="preserve">certificates/diplomas, </w:t>
      </w:r>
    </w:p>
    <w:p w14:paraId="54D62C2C" w14:textId="77777777" w:rsidR="00E17B76" w:rsidRPr="00EE349E" w:rsidRDefault="00E17B76" w:rsidP="00E17B76">
      <w:pPr>
        <w:pStyle w:val="Akapitzlist"/>
        <w:rPr>
          <w:rFonts w:cs="Open Sans"/>
        </w:rPr>
      </w:pPr>
      <w:r w:rsidRPr="00EE349E">
        <w:rPr>
          <w:rFonts w:cs="Open Sans"/>
        </w:rPr>
        <w:t>correspondence on project matters with contractors and institutions involved in the Programme implementation,</w:t>
      </w:r>
    </w:p>
    <w:p w14:paraId="37697DB6" w14:textId="77777777" w:rsidR="00E17B76" w:rsidRPr="00EE349E" w:rsidRDefault="00E17B76" w:rsidP="00E17B76">
      <w:pPr>
        <w:pStyle w:val="Akapitzlist"/>
        <w:rPr>
          <w:rFonts w:cs="Open Sans"/>
        </w:rPr>
      </w:pPr>
      <w:r w:rsidRPr="00EE349E">
        <w:rPr>
          <w:rFonts w:cs="Open Sans"/>
        </w:rPr>
        <w:t>agreements with contractors and tender documents,</w:t>
      </w:r>
    </w:p>
    <w:p w14:paraId="65086DE8" w14:textId="77777777" w:rsidR="00E17B76" w:rsidRPr="00EE349E" w:rsidRDefault="00E17B76" w:rsidP="00E17B76">
      <w:pPr>
        <w:pStyle w:val="Akapitzlist"/>
        <w:rPr>
          <w:rFonts w:cs="Open Sans"/>
        </w:rPr>
      </w:pPr>
      <w:r w:rsidRPr="00EE349E">
        <w:rPr>
          <w:rFonts w:cs="Open Sans"/>
        </w:rPr>
        <w:t>agreements with project staff or job descriptions,</w:t>
      </w:r>
    </w:p>
    <w:p w14:paraId="0F6D3F5E" w14:textId="77777777" w:rsidR="00E17B76" w:rsidRPr="00EE349E" w:rsidRDefault="00E17B76" w:rsidP="00E17B76">
      <w:pPr>
        <w:pStyle w:val="Akapitzlist"/>
        <w:rPr>
          <w:rFonts w:cs="Open Sans"/>
        </w:rPr>
      </w:pPr>
      <w:r w:rsidRPr="00EE349E">
        <w:rPr>
          <w:rFonts w:cs="Open Sans"/>
        </w:rPr>
        <w:t>staff recruitment notices,</w:t>
      </w:r>
    </w:p>
    <w:p w14:paraId="6D24A3B5" w14:textId="77777777" w:rsidR="00E17B76" w:rsidRPr="00EE349E" w:rsidRDefault="00E17B76" w:rsidP="00E17B76">
      <w:pPr>
        <w:pStyle w:val="Akapitzlist"/>
        <w:rPr>
          <w:rFonts w:cs="Open Sans"/>
        </w:rPr>
      </w:pPr>
      <w:r w:rsidRPr="00EE349E">
        <w:rPr>
          <w:rFonts w:cs="Open Sans"/>
        </w:rPr>
        <w:t>binders with project documentation.</w:t>
      </w:r>
    </w:p>
    <w:p w14:paraId="31A93730" w14:textId="254CE527" w:rsidR="00E17B76" w:rsidRPr="00EE349E" w:rsidRDefault="00E17B76" w:rsidP="00E17B76">
      <w:pPr>
        <w:rPr>
          <w:rFonts w:cs="Open Sans"/>
          <w:lang w:val="en-GB"/>
        </w:rPr>
      </w:pPr>
      <w:r w:rsidRPr="00EE349E">
        <w:rPr>
          <w:rFonts w:cs="Open Sans"/>
          <w:b/>
          <w:bCs/>
          <w:lang w:val="en-GB"/>
        </w:rPr>
        <w:t>The Programme logo should be prominently displayed</w:t>
      </w:r>
      <w:r w:rsidRPr="00EE349E">
        <w:rPr>
          <w:rFonts w:cs="Open Sans"/>
          <w:lang w:val="en-GB"/>
        </w:rPr>
        <w:t xml:space="preserve">, i.e. on the first page, on the first slide at the top. </w:t>
      </w:r>
    </w:p>
    <w:p w14:paraId="43B6FD96" w14:textId="77777777" w:rsidR="00E17B76" w:rsidRPr="00EE349E" w:rsidRDefault="00E17B76" w:rsidP="00E17B76">
      <w:pPr>
        <w:rPr>
          <w:rFonts w:cs="Open Sans"/>
          <w:lang w:val="en-GB"/>
        </w:rPr>
      </w:pPr>
      <w:r w:rsidRPr="00EE349E">
        <w:rPr>
          <w:rFonts w:cs="Open Sans"/>
          <w:lang w:val="en-GB"/>
        </w:rPr>
        <w:t>In the case of multipage documents (agreements, tender documents), it is sufficient for the Programme logo to appear on the first page. However, such documents should be firmly stapled.</w:t>
      </w:r>
    </w:p>
    <w:p w14:paraId="686B4F84" w14:textId="027E170F" w:rsidR="006664E9" w:rsidRPr="00EE349E" w:rsidRDefault="00E17B76" w:rsidP="00E17B76">
      <w:pPr>
        <w:rPr>
          <w:rFonts w:cs="Open Sans"/>
          <w:lang w:val="en-GB"/>
        </w:rPr>
      </w:pPr>
      <w:r w:rsidRPr="00EE349E">
        <w:rPr>
          <w:rFonts w:cs="Open Sans"/>
          <w:lang w:val="en-GB"/>
        </w:rPr>
        <w:t>In a PowerPoint presentation, the Programme logo can be on each slide, provided there is space, with a minimum on the first and last slide</w:t>
      </w:r>
      <w:r w:rsidR="00F71DE9" w:rsidRPr="00EE349E">
        <w:rPr>
          <w:rFonts w:cs="Open Sans"/>
          <w:lang w:val="en-GB"/>
        </w:rPr>
        <w:t>.</w:t>
      </w:r>
    </w:p>
    <w:p w14:paraId="5F929E72" w14:textId="05A43499" w:rsidR="006E198D" w:rsidRPr="00EE349E" w:rsidRDefault="00E17B76" w:rsidP="00090DA6">
      <w:pPr>
        <w:pStyle w:val="podrozdzia1aga"/>
        <w:numPr>
          <w:ilvl w:val="1"/>
          <w:numId w:val="23"/>
        </w:numPr>
      </w:pPr>
      <w:bookmarkStart w:id="73" w:name="_Toc93657186"/>
      <w:bookmarkStart w:id="74" w:name="_Toc93657187"/>
      <w:bookmarkStart w:id="75" w:name="_Toc93657188"/>
      <w:bookmarkStart w:id="76" w:name="_Toc197591076"/>
      <w:bookmarkEnd w:id="73"/>
      <w:bookmarkEnd w:id="74"/>
      <w:bookmarkEnd w:id="75"/>
      <w:r w:rsidRPr="00EE349E">
        <w:t>Durable</w:t>
      </w:r>
      <w:r w:rsidR="00707833" w:rsidRPr="00EE349E">
        <w:t xml:space="preserve"> </w:t>
      </w:r>
      <w:r w:rsidR="002507E4">
        <w:t>information</w:t>
      </w:r>
      <w:r w:rsidR="00804FB0">
        <w:t xml:space="preserve"> board</w:t>
      </w:r>
      <w:bookmarkEnd w:id="76"/>
      <w:r w:rsidRPr="00EE349E">
        <w:t xml:space="preserve"> </w:t>
      </w:r>
    </w:p>
    <w:p w14:paraId="46ABA58D" w14:textId="4A63C558" w:rsidR="00E17B76" w:rsidRPr="00EE349E" w:rsidRDefault="00E17B76" w:rsidP="00E17B76">
      <w:pPr>
        <w:rPr>
          <w:rFonts w:cs="Open Sans"/>
          <w:lang w:val="en-GB"/>
        </w:rPr>
      </w:pPr>
      <w:r w:rsidRPr="00EE349E">
        <w:rPr>
          <w:rFonts w:cs="Open Sans"/>
          <w:lang w:val="en-GB"/>
        </w:rPr>
        <w:t xml:space="preserve">If you are implementing a project with </w:t>
      </w:r>
      <w:r w:rsidRPr="00EE349E">
        <w:rPr>
          <w:rFonts w:cs="Open Sans"/>
          <w:b/>
          <w:bCs/>
          <w:lang w:val="en-GB"/>
        </w:rPr>
        <w:t>a value of more than 100</w:t>
      </w:r>
      <w:r w:rsidR="00DF3330">
        <w:rPr>
          <w:rFonts w:cs="Open Sans"/>
          <w:b/>
          <w:bCs/>
          <w:lang w:val="en-GB"/>
        </w:rPr>
        <w:t xml:space="preserve"> </w:t>
      </w:r>
      <w:r w:rsidRPr="00EE349E">
        <w:rPr>
          <w:rFonts w:cs="Open Sans"/>
          <w:b/>
          <w:bCs/>
          <w:lang w:val="en-GB"/>
        </w:rPr>
        <w:t>000 EUR</w:t>
      </w:r>
      <w:r w:rsidRPr="00EE349E">
        <w:rPr>
          <w:rFonts w:cs="Open Sans"/>
          <w:lang w:val="en-GB"/>
        </w:rPr>
        <w:t xml:space="preserve"> that involves </w:t>
      </w:r>
      <w:r w:rsidR="00804FB0">
        <w:rPr>
          <w:rFonts w:cs="Open Sans"/>
          <w:lang w:val="en-GB"/>
        </w:rPr>
        <w:t xml:space="preserve">physical </w:t>
      </w:r>
      <w:r w:rsidRPr="00EE349E">
        <w:rPr>
          <w:rFonts w:cs="Open Sans"/>
          <w:lang w:val="en-GB"/>
        </w:rPr>
        <w:t>investment or equipment purchase, you:</w:t>
      </w:r>
    </w:p>
    <w:p w14:paraId="41FAEB63" w14:textId="7096999B" w:rsidR="00E17B76" w:rsidRPr="00EE349E" w:rsidRDefault="00E17B76" w:rsidP="00E17B76">
      <w:pPr>
        <w:pStyle w:val="Akapitzlist"/>
        <w:rPr>
          <w:rFonts w:cs="Open Sans"/>
        </w:rPr>
      </w:pPr>
      <w:r w:rsidRPr="00EE349E">
        <w:rPr>
          <w:rFonts w:cs="Open Sans"/>
        </w:rPr>
        <w:t>are obliged to place durable</w:t>
      </w:r>
      <w:r w:rsidR="008F43B8">
        <w:rPr>
          <w:rFonts w:cs="Open Sans"/>
        </w:rPr>
        <w:t xml:space="preserve"> </w:t>
      </w:r>
      <w:r w:rsidR="002507E4">
        <w:rPr>
          <w:rFonts w:cs="Open Sans"/>
        </w:rPr>
        <w:t>information</w:t>
      </w:r>
      <w:r w:rsidR="002507E4" w:rsidRPr="00EE349E">
        <w:rPr>
          <w:rFonts w:cs="Open Sans"/>
        </w:rPr>
        <w:t xml:space="preserve"> </w:t>
      </w:r>
      <w:r w:rsidR="00804FB0">
        <w:rPr>
          <w:rFonts w:cs="Open Sans"/>
        </w:rPr>
        <w:t>board</w:t>
      </w:r>
      <w:r w:rsidRPr="00EE349E">
        <w:rPr>
          <w:rFonts w:cs="Open Sans"/>
        </w:rPr>
        <w:t xml:space="preserve"> in public places which include the Programme logo, </w:t>
      </w:r>
    </w:p>
    <w:p w14:paraId="522514A6" w14:textId="77777777" w:rsidR="00E17B76" w:rsidRPr="00EE349E" w:rsidRDefault="00E17B76" w:rsidP="00E17B76">
      <w:pPr>
        <w:pStyle w:val="Akapitzlist"/>
        <w:rPr>
          <w:rFonts w:cs="Open Sans"/>
        </w:rPr>
      </w:pPr>
      <w:r w:rsidRPr="00EE349E">
        <w:rPr>
          <w:rFonts w:cs="Open Sans"/>
        </w:rPr>
        <w:t xml:space="preserve">should do this </w:t>
      </w:r>
      <w:r w:rsidRPr="00EE349E">
        <w:rPr>
          <w:rFonts w:cs="Open Sans"/>
          <w:b/>
          <w:bCs/>
        </w:rPr>
        <w:t>immediately</w:t>
      </w:r>
      <w:r w:rsidRPr="00EE349E">
        <w:rPr>
          <w:rFonts w:cs="Open Sans"/>
        </w:rPr>
        <w:t xml:space="preserve"> after the start of the physical implementation of the project or after the installation of the purchased equipment.</w:t>
      </w:r>
    </w:p>
    <w:p w14:paraId="7395FC6B" w14:textId="3D18C1D6" w:rsidR="00E17B76" w:rsidRPr="00EE349E" w:rsidRDefault="00E17B76" w:rsidP="00E17B76">
      <w:pPr>
        <w:rPr>
          <w:rFonts w:cs="Open Sans"/>
          <w:lang w:val="en-GB"/>
        </w:rPr>
      </w:pPr>
      <w:r w:rsidRPr="00EE349E">
        <w:rPr>
          <w:rFonts w:cs="Open Sans"/>
          <w:lang w:val="en-GB"/>
        </w:rPr>
        <w:t xml:space="preserve">This obligation </w:t>
      </w:r>
      <w:r w:rsidRPr="00FD15E3">
        <w:rPr>
          <w:rFonts w:cs="Open Sans"/>
          <w:b/>
          <w:bCs/>
          <w:lang w:val="en-GB"/>
        </w:rPr>
        <w:t xml:space="preserve">applies to </w:t>
      </w:r>
      <w:r w:rsidR="00307147">
        <w:rPr>
          <w:rFonts w:cs="Open Sans"/>
          <w:b/>
          <w:bCs/>
          <w:lang w:val="en-GB"/>
        </w:rPr>
        <w:t xml:space="preserve">each </w:t>
      </w:r>
      <w:r w:rsidR="00105D22" w:rsidRPr="00FD15E3">
        <w:rPr>
          <w:rFonts w:cs="Open Sans"/>
          <w:b/>
          <w:bCs/>
          <w:lang w:val="en-GB"/>
        </w:rPr>
        <w:t>Project Partner</w:t>
      </w:r>
      <w:r w:rsidRPr="00EE349E">
        <w:rPr>
          <w:rFonts w:cs="Open Sans"/>
          <w:lang w:val="en-GB"/>
        </w:rPr>
        <w:t xml:space="preserve"> even if its individual budget is lower.</w:t>
      </w:r>
    </w:p>
    <w:p w14:paraId="5C018616" w14:textId="7E627880" w:rsidR="00E17B76" w:rsidRPr="00EE349E" w:rsidRDefault="00E17B76" w:rsidP="00E17B76">
      <w:pPr>
        <w:rPr>
          <w:rFonts w:cs="Open Sans"/>
          <w:lang w:val="en-GB"/>
        </w:rPr>
      </w:pPr>
      <w:r w:rsidRPr="00EE349E">
        <w:rPr>
          <w:rFonts w:cs="Open Sans"/>
          <w:lang w:val="en-GB"/>
        </w:rPr>
        <w:t xml:space="preserve">Durable </w:t>
      </w:r>
      <w:r w:rsidR="00804FB0">
        <w:rPr>
          <w:rFonts w:cs="Open Sans"/>
          <w:lang w:val="en-GB"/>
        </w:rPr>
        <w:t>board</w:t>
      </w:r>
      <w:r w:rsidRPr="00EE349E">
        <w:rPr>
          <w:rFonts w:cs="Open Sans"/>
          <w:lang w:val="en-GB"/>
        </w:rPr>
        <w:t xml:space="preserve"> mean</w:t>
      </w:r>
      <w:r w:rsidR="004D1DA9">
        <w:rPr>
          <w:rFonts w:cs="Open Sans"/>
          <w:lang w:val="en-GB"/>
        </w:rPr>
        <w:t>s</w:t>
      </w:r>
      <w:r w:rsidRPr="00EE349E">
        <w:rPr>
          <w:rFonts w:cs="Open Sans"/>
          <w:lang w:val="en-GB"/>
        </w:rPr>
        <w:t xml:space="preserve"> that </w:t>
      </w:r>
      <w:r w:rsidR="004D1DA9">
        <w:rPr>
          <w:rFonts w:cs="Open Sans"/>
          <w:lang w:val="en-GB"/>
        </w:rPr>
        <w:t>it</w:t>
      </w:r>
      <w:r w:rsidRPr="00EE349E">
        <w:rPr>
          <w:rFonts w:cs="Open Sans"/>
          <w:lang w:val="en-GB"/>
        </w:rPr>
        <w:t xml:space="preserve"> should be made of durable material, resistant to weather conditions such as rain, snow, wind, frost. The </w:t>
      </w:r>
      <w:r w:rsidR="00804FB0">
        <w:rPr>
          <w:rFonts w:cs="Open Sans"/>
          <w:lang w:val="en-GB"/>
        </w:rPr>
        <w:t xml:space="preserve">board </w:t>
      </w:r>
      <w:r w:rsidRPr="00EE349E">
        <w:rPr>
          <w:rFonts w:cs="Open Sans"/>
          <w:lang w:val="en-GB"/>
        </w:rPr>
        <w:t xml:space="preserve"> can be made of material such as metal, stone, glass, wood, durable plastic. If </w:t>
      </w:r>
      <w:r w:rsidR="004D1DA9">
        <w:rPr>
          <w:rFonts w:cs="Open Sans"/>
          <w:lang w:val="en-GB"/>
        </w:rPr>
        <w:t>it</w:t>
      </w:r>
      <w:r w:rsidRPr="00EE349E">
        <w:rPr>
          <w:rFonts w:cs="Open Sans"/>
          <w:lang w:val="en-GB"/>
        </w:rPr>
        <w:t xml:space="preserve"> </w:t>
      </w:r>
      <w:r w:rsidR="004D1DA9">
        <w:rPr>
          <w:rFonts w:cs="Open Sans"/>
          <w:lang w:val="en-GB"/>
        </w:rPr>
        <w:t>is</w:t>
      </w:r>
      <w:r w:rsidRPr="00EE349E">
        <w:rPr>
          <w:rFonts w:cs="Open Sans"/>
          <w:lang w:val="en-GB"/>
        </w:rPr>
        <w:t xml:space="preserve"> damaged, destroyed or the colours fade, partners are obliged to have new </w:t>
      </w:r>
      <w:r w:rsidR="00804FB0">
        <w:rPr>
          <w:rFonts w:cs="Open Sans"/>
          <w:lang w:val="en-GB"/>
        </w:rPr>
        <w:t xml:space="preserve">board </w:t>
      </w:r>
      <w:r w:rsidRPr="00EE349E">
        <w:rPr>
          <w:rFonts w:cs="Open Sans"/>
          <w:lang w:val="en-GB"/>
        </w:rPr>
        <w:t xml:space="preserve"> installed.</w:t>
      </w:r>
    </w:p>
    <w:p w14:paraId="4181E584" w14:textId="3360D008" w:rsidR="00E17B76" w:rsidRPr="00EE349E" w:rsidRDefault="00E17B76" w:rsidP="00E17B76">
      <w:pPr>
        <w:rPr>
          <w:rFonts w:cs="Open Sans"/>
          <w:lang w:val="en-GB"/>
        </w:rPr>
      </w:pPr>
      <w:r w:rsidRPr="00EE349E">
        <w:rPr>
          <w:rFonts w:cs="Open Sans"/>
          <w:lang w:val="en-GB"/>
        </w:rPr>
        <w:t xml:space="preserve">The </w:t>
      </w:r>
      <w:r w:rsidR="002507E4">
        <w:rPr>
          <w:rFonts w:cs="Open Sans"/>
          <w:lang w:val="en-GB"/>
        </w:rPr>
        <w:t xml:space="preserve">information </w:t>
      </w:r>
      <w:r w:rsidR="004D1DA9">
        <w:rPr>
          <w:rFonts w:cs="Open Sans"/>
          <w:lang w:val="en-GB"/>
        </w:rPr>
        <w:t>board</w:t>
      </w:r>
      <w:r w:rsidR="004D1DA9" w:rsidRPr="00EE349E">
        <w:rPr>
          <w:rFonts w:cs="Open Sans"/>
          <w:lang w:val="en-GB"/>
        </w:rPr>
        <w:t xml:space="preserve"> </w:t>
      </w:r>
      <w:r w:rsidRPr="00EE349E">
        <w:rPr>
          <w:rFonts w:cs="Open Sans"/>
          <w:lang w:val="en-GB"/>
        </w:rPr>
        <w:t xml:space="preserve">should be visible and placed at or near the project site, for example: next to a renovated building, a new building under construction. If you work in </w:t>
      </w:r>
      <w:r w:rsidRPr="00EE349E">
        <w:rPr>
          <w:rFonts w:cs="Open Sans"/>
          <w:b/>
          <w:bCs/>
          <w:lang w:val="en-GB"/>
        </w:rPr>
        <w:t>several locations</w:t>
      </w:r>
      <w:r w:rsidRPr="00EE349E">
        <w:rPr>
          <w:rFonts w:cs="Open Sans"/>
          <w:lang w:val="en-GB"/>
        </w:rPr>
        <w:t xml:space="preserve">, several </w:t>
      </w:r>
      <w:r w:rsidR="00804FB0">
        <w:rPr>
          <w:rFonts w:cs="Open Sans"/>
          <w:lang w:val="en-GB"/>
        </w:rPr>
        <w:t xml:space="preserve">boards </w:t>
      </w:r>
      <w:r w:rsidRPr="00EE349E">
        <w:rPr>
          <w:rFonts w:cs="Open Sans"/>
          <w:lang w:val="en-GB"/>
        </w:rPr>
        <w:t xml:space="preserve"> should be placed in key places for the project.</w:t>
      </w:r>
    </w:p>
    <w:p w14:paraId="2F4EC588" w14:textId="2419922F" w:rsidR="00E17B76" w:rsidRPr="00EE349E" w:rsidRDefault="00E17B76" w:rsidP="00E17B76">
      <w:pPr>
        <w:rPr>
          <w:rFonts w:cs="Open Sans"/>
          <w:lang w:val="en-GB"/>
        </w:rPr>
      </w:pPr>
      <w:r w:rsidRPr="00EE349E">
        <w:rPr>
          <w:rFonts w:cs="Open Sans"/>
          <w:lang w:val="en-GB"/>
        </w:rPr>
        <w:t xml:space="preserve">In the case of </w:t>
      </w:r>
      <w:r w:rsidRPr="00EE349E">
        <w:rPr>
          <w:rFonts w:cs="Open Sans"/>
          <w:b/>
          <w:bCs/>
          <w:lang w:val="en-GB"/>
        </w:rPr>
        <w:t>linear investments</w:t>
      </w:r>
      <w:r w:rsidRPr="00EE349E">
        <w:rPr>
          <w:rFonts w:cs="Open Sans"/>
          <w:lang w:val="en-GB"/>
        </w:rPr>
        <w:t xml:space="preserve"> (e.g. roads, cycle paths, hiking trails), </w:t>
      </w:r>
      <w:r w:rsidR="00804FB0">
        <w:rPr>
          <w:rFonts w:cs="Open Sans"/>
          <w:lang w:val="en-GB"/>
        </w:rPr>
        <w:t xml:space="preserve">boards </w:t>
      </w:r>
      <w:r w:rsidRPr="00EE349E">
        <w:rPr>
          <w:rFonts w:cs="Open Sans"/>
          <w:lang w:val="en-GB"/>
        </w:rPr>
        <w:t>should be placed at the beginning and at the end of the section that is the subject of the project.</w:t>
      </w:r>
    </w:p>
    <w:p w14:paraId="7BFCBE4E" w14:textId="0409CF4C" w:rsidR="00E17B76" w:rsidRDefault="00E17B76" w:rsidP="00E17B76">
      <w:pPr>
        <w:rPr>
          <w:rFonts w:cs="Open Sans"/>
          <w:lang w:val="en-GB"/>
        </w:rPr>
      </w:pPr>
      <w:r w:rsidRPr="00EE349E">
        <w:rPr>
          <w:rFonts w:cs="Open Sans"/>
          <w:lang w:val="en-GB"/>
        </w:rPr>
        <w:t xml:space="preserve">The information </w:t>
      </w:r>
      <w:r w:rsidR="00804FB0">
        <w:rPr>
          <w:rFonts w:cs="Open Sans"/>
          <w:lang w:val="en-GB"/>
        </w:rPr>
        <w:t xml:space="preserve">board </w:t>
      </w:r>
      <w:r w:rsidRPr="00EE349E">
        <w:rPr>
          <w:rFonts w:cs="Open Sans"/>
          <w:lang w:val="en-GB"/>
        </w:rPr>
        <w:t xml:space="preserve"> should be displayed during the implementation of the project and during its durability. The durability period of the project is specified in the Grant Contract.</w:t>
      </w:r>
    </w:p>
    <w:p w14:paraId="1E85C6D4" w14:textId="77371A77" w:rsidR="00FB2307" w:rsidRPr="00FB2307" w:rsidRDefault="00FB2307" w:rsidP="00FB2307">
      <w:pPr>
        <w:tabs>
          <w:tab w:val="left" w:pos="296"/>
        </w:tabs>
        <w:spacing w:before="120" w:after="120"/>
        <w:jc w:val="both"/>
        <w:rPr>
          <w:rFonts w:cs="Open Sans"/>
          <w:color w:val="000000" w:themeColor="text1"/>
          <w:szCs w:val="20"/>
          <w:lang w:val="en-US" w:eastAsia="pl-PL"/>
        </w:rPr>
      </w:pPr>
      <w:r w:rsidRPr="00FB2307">
        <w:rPr>
          <w:rFonts w:cs="Open Sans"/>
          <w:color w:val="000000" w:themeColor="text1"/>
          <w:szCs w:val="20"/>
          <w:lang w:val="en-US" w:eastAsia="pl-PL"/>
        </w:rPr>
        <w:t xml:space="preserve">   </w:t>
      </w:r>
    </w:p>
    <w:p w14:paraId="2A1DB69D" w14:textId="17FF2D49" w:rsidR="00E17B76" w:rsidRPr="00EE349E" w:rsidRDefault="00E17B76" w:rsidP="00E17B76">
      <w:pPr>
        <w:rPr>
          <w:rFonts w:cs="Open Sans"/>
          <w:lang w:val="en-GB"/>
        </w:rPr>
      </w:pPr>
      <w:r w:rsidRPr="00EE349E">
        <w:rPr>
          <w:rFonts w:cs="Open Sans"/>
          <w:lang w:val="en-GB"/>
        </w:rPr>
        <w:t xml:space="preserve">The information </w:t>
      </w:r>
      <w:r w:rsidR="00472F63">
        <w:rPr>
          <w:rFonts w:cs="Open Sans"/>
          <w:lang w:val="en-GB"/>
        </w:rPr>
        <w:t>board</w:t>
      </w:r>
      <w:r w:rsidRPr="00EE349E">
        <w:rPr>
          <w:rFonts w:cs="Open Sans"/>
          <w:lang w:val="en-GB"/>
        </w:rPr>
        <w:t xml:space="preserve"> should contain the following elements:</w:t>
      </w:r>
    </w:p>
    <w:p w14:paraId="50F37DAD" w14:textId="7D63F685" w:rsidR="00E17B76" w:rsidRPr="00EE349E" w:rsidRDefault="00E17B76" w:rsidP="00E17B76">
      <w:pPr>
        <w:pStyle w:val="Akapitzlist"/>
        <w:rPr>
          <w:rFonts w:cs="Open Sans"/>
        </w:rPr>
      </w:pPr>
      <w:r w:rsidRPr="00EE349E">
        <w:rPr>
          <w:rFonts w:cs="Open Sans"/>
        </w:rPr>
        <w:t xml:space="preserve">Programme logo/project logo combined with the Programme logo (according to the guidelines in section 5.11. and 5.12. of the </w:t>
      </w:r>
      <w:r w:rsidR="00FD15E3">
        <w:rPr>
          <w:rFonts w:cs="Open Sans"/>
        </w:rPr>
        <w:t xml:space="preserve">Communication </w:t>
      </w:r>
      <w:r w:rsidRPr="00EE349E">
        <w:rPr>
          <w:rFonts w:cs="Open Sans"/>
        </w:rPr>
        <w:t>Guidelines. Such a project logo is recommended.),</w:t>
      </w:r>
    </w:p>
    <w:p w14:paraId="28292B1E" w14:textId="1279AD25" w:rsidR="00E17B76" w:rsidRPr="00EE349E" w:rsidRDefault="00E17B76" w:rsidP="00E17B76">
      <w:pPr>
        <w:pStyle w:val="Akapitzlist"/>
        <w:rPr>
          <w:rFonts w:cs="Open Sans"/>
        </w:rPr>
      </w:pPr>
      <w:r w:rsidRPr="00EE349E">
        <w:rPr>
          <w:rFonts w:cs="Open Sans"/>
        </w:rPr>
        <w:t>project title: preferably short, catchy, meaningful for the public (more tips are in the point 5.12</w:t>
      </w:r>
      <w:r w:rsidR="00FD15E3">
        <w:rPr>
          <w:rFonts w:cs="Open Sans"/>
        </w:rPr>
        <w:t>.)</w:t>
      </w:r>
      <w:r w:rsidRPr="00EE349E">
        <w:rPr>
          <w:rFonts w:cs="Open Sans"/>
        </w:rPr>
        <w:t xml:space="preserve">, </w:t>
      </w:r>
    </w:p>
    <w:p w14:paraId="4E67EC7F" w14:textId="77777777" w:rsidR="00E17B76" w:rsidRPr="00EE349E" w:rsidRDefault="00E17B76" w:rsidP="00E17B76">
      <w:pPr>
        <w:pStyle w:val="Akapitzlist"/>
        <w:rPr>
          <w:rFonts w:cs="Open Sans"/>
        </w:rPr>
      </w:pPr>
      <w:r w:rsidRPr="00EE349E">
        <w:rPr>
          <w:rFonts w:cs="Open Sans"/>
        </w:rPr>
        <w:t>project logo, if it is a separate graphic element from the Programme logo, e.g. logos from earlier editions of the project, from previous perspectives 2007-2013, 2014-2020,</w:t>
      </w:r>
    </w:p>
    <w:p w14:paraId="03E8B2BC" w14:textId="33790C48" w:rsidR="00E17B76" w:rsidRPr="00EE349E" w:rsidRDefault="00E17B76" w:rsidP="00E17B76">
      <w:pPr>
        <w:pStyle w:val="Akapitzlist"/>
        <w:rPr>
          <w:rFonts w:cs="Open Sans"/>
        </w:rPr>
      </w:pPr>
      <w:r w:rsidRPr="00EE349E">
        <w:rPr>
          <w:rFonts w:cs="Open Sans"/>
        </w:rPr>
        <w:t xml:space="preserve">the address of the project website, if created or Programme website. If it will be the address of the project website, the website should exist as long as there is an information </w:t>
      </w:r>
      <w:r w:rsidR="001228FB">
        <w:rPr>
          <w:rFonts w:cs="Open Sans"/>
        </w:rPr>
        <w:t>board</w:t>
      </w:r>
      <w:r w:rsidRPr="00EE349E">
        <w:rPr>
          <w:rFonts w:cs="Open Sans"/>
        </w:rPr>
        <w:t>. And the website should contain up-to-date information about the project.</w:t>
      </w:r>
    </w:p>
    <w:p w14:paraId="111D8DAC" w14:textId="45D8F9ED" w:rsidR="00E17B76" w:rsidRPr="00EE349E" w:rsidRDefault="00E17B76" w:rsidP="00E17B76">
      <w:pPr>
        <w:rPr>
          <w:rFonts w:cs="Open Sans"/>
          <w:lang w:val="en-GB"/>
        </w:rPr>
      </w:pPr>
      <w:r w:rsidRPr="00EE349E">
        <w:rPr>
          <w:rFonts w:cs="Open Sans"/>
          <w:lang w:val="en-GB"/>
        </w:rPr>
        <w:t xml:space="preserve">You can put up to three additional logos on the </w:t>
      </w:r>
      <w:r w:rsidR="001228FB">
        <w:rPr>
          <w:rFonts w:cs="Open Sans"/>
          <w:lang w:val="en-GB"/>
        </w:rPr>
        <w:t>board</w:t>
      </w:r>
      <w:r w:rsidRPr="00EE349E">
        <w:rPr>
          <w:rFonts w:cs="Open Sans"/>
          <w:lang w:val="en-GB"/>
        </w:rPr>
        <w:t>, e.g. of the region, poviat, partner that makes the greatest contribution, provided that they are:</w:t>
      </w:r>
    </w:p>
    <w:p w14:paraId="35D0BBE1" w14:textId="2FF8D5C9" w:rsidR="00E17B76" w:rsidRPr="00EE349E" w:rsidRDefault="00E17B76" w:rsidP="00E17B76">
      <w:pPr>
        <w:pStyle w:val="Akapitzlist"/>
        <w:rPr>
          <w:rFonts w:cs="Open Sans"/>
        </w:rPr>
      </w:pPr>
      <w:r w:rsidRPr="00EE349E">
        <w:rPr>
          <w:rFonts w:cs="Open Sans"/>
        </w:rPr>
        <w:t xml:space="preserve">located at the bottom of the </w:t>
      </w:r>
      <w:r w:rsidR="001228FB">
        <w:rPr>
          <w:rFonts w:cs="Open Sans"/>
        </w:rPr>
        <w:t>board</w:t>
      </w:r>
      <w:r w:rsidRPr="00EE349E">
        <w:rPr>
          <w:rFonts w:cs="Open Sans"/>
        </w:rPr>
        <w:t>, but above the project/Programme website address,</w:t>
      </w:r>
    </w:p>
    <w:p w14:paraId="23C469A7" w14:textId="43F8C211" w:rsidR="00E17B76" w:rsidRPr="00EE349E" w:rsidRDefault="00E17B76" w:rsidP="00E17B76">
      <w:pPr>
        <w:pStyle w:val="Akapitzlist"/>
        <w:rPr>
          <w:rFonts w:cs="Open Sans"/>
        </w:rPr>
      </w:pPr>
      <w:r w:rsidRPr="00EE349E">
        <w:rPr>
          <w:rFonts w:cs="Open Sans"/>
        </w:rPr>
        <w:t xml:space="preserve">will not be larger </w:t>
      </w:r>
      <w:r w:rsidR="004412E9" w:rsidRPr="00683783">
        <w:rPr>
          <w:rFonts w:cs="Open Sans"/>
        </w:rPr>
        <w:t>(in either h</w:t>
      </w:r>
      <w:r w:rsidR="00583D52">
        <w:rPr>
          <w:rFonts w:cs="Open Sans"/>
        </w:rPr>
        <w:t>e</w:t>
      </w:r>
      <w:r w:rsidR="004412E9" w:rsidRPr="00683783">
        <w:rPr>
          <w:rFonts w:cs="Open Sans"/>
        </w:rPr>
        <w:t xml:space="preserve">ight or width) </w:t>
      </w:r>
      <w:r w:rsidRPr="00EE349E">
        <w:rPr>
          <w:rFonts w:cs="Open Sans"/>
        </w:rPr>
        <w:t>than the Programme logo</w:t>
      </w:r>
      <w:r w:rsidR="004412E9">
        <w:rPr>
          <w:rFonts w:cs="Open Sans"/>
        </w:rPr>
        <w:t>. A</w:t>
      </w:r>
      <w:r w:rsidRPr="00EE349E">
        <w:rPr>
          <w:rFonts w:cs="Open Sans"/>
        </w:rPr>
        <w:t>pplies to a single logo or a combination of logos.</w:t>
      </w:r>
    </w:p>
    <w:p w14:paraId="4115E703" w14:textId="38F990ED" w:rsidR="00E17B76" w:rsidRPr="00EE349E" w:rsidRDefault="00263534" w:rsidP="00E17B76">
      <w:pPr>
        <w:rPr>
          <w:rFonts w:cs="Open Sans"/>
          <w:lang w:val="en-GB"/>
        </w:rPr>
      </w:pPr>
      <w:r w:rsidRPr="00EE349E">
        <w:rPr>
          <w:rFonts w:cs="Open Sans"/>
          <w:lang w:val="en-GB"/>
        </w:rPr>
        <w:t>The P</w:t>
      </w:r>
      <w:r w:rsidR="00E17B76" w:rsidRPr="00EE349E">
        <w:rPr>
          <w:rFonts w:cs="Open Sans"/>
          <w:lang w:val="en-GB"/>
        </w:rPr>
        <w:t>rogramme logo:</w:t>
      </w:r>
    </w:p>
    <w:p w14:paraId="004C328A" w14:textId="3939EC87" w:rsidR="00E17B76" w:rsidRPr="00EE349E" w:rsidRDefault="00E17B76" w:rsidP="00E17B76">
      <w:pPr>
        <w:pStyle w:val="Akapitzlist"/>
        <w:rPr>
          <w:rFonts w:cs="Open Sans"/>
        </w:rPr>
      </w:pPr>
      <w:r w:rsidRPr="00EE349E">
        <w:rPr>
          <w:rFonts w:cs="Open Sans"/>
        </w:rPr>
        <w:t xml:space="preserve">should be the largest of the characters on the </w:t>
      </w:r>
      <w:r w:rsidR="001228FB">
        <w:rPr>
          <w:rFonts w:cs="Open Sans"/>
        </w:rPr>
        <w:t>board</w:t>
      </w:r>
      <w:r w:rsidRPr="00EE349E">
        <w:rPr>
          <w:rFonts w:cs="Open Sans"/>
        </w:rPr>
        <w:t>,</w:t>
      </w:r>
    </w:p>
    <w:p w14:paraId="063B8073" w14:textId="7E33D586" w:rsidR="00E17B76" w:rsidRPr="00EE349E" w:rsidRDefault="00E17B76" w:rsidP="00E17B76">
      <w:pPr>
        <w:pStyle w:val="Akapitzlist"/>
        <w:rPr>
          <w:rFonts w:cs="Open Sans"/>
        </w:rPr>
      </w:pPr>
      <w:r w:rsidRPr="00EE349E">
        <w:rPr>
          <w:rFonts w:cs="Open Sans"/>
        </w:rPr>
        <w:t xml:space="preserve">be on top of the information </w:t>
      </w:r>
      <w:r w:rsidR="001228FB">
        <w:rPr>
          <w:rFonts w:cs="Open Sans"/>
        </w:rPr>
        <w:t>board</w:t>
      </w:r>
      <w:r w:rsidRPr="00EE349E">
        <w:rPr>
          <w:rFonts w:cs="Open Sans"/>
        </w:rPr>
        <w:t xml:space="preserve"> and the right size for it dimensions.</w:t>
      </w:r>
    </w:p>
    <w:p w14:paraId="33BB649E" w14:textId="259377C2" w:rsidR="00E17B76" w:rsidRPr="00EE349E" w:rsidRDefault="00E17B76" w:rsidP="00E17B76">
      <w:pPr>
        <w:rPr>
          <w:rFonts w:cs="Open Sans"/>
          <w:lang w:val="en-GB"/>
        </w:rPr>
      </w:pPr>
      <w:r w:rsidRPr="00EE349E">
        <w:rPr>
          <w:rFonts w:cs="Open Sans"/>
          <w:lang w:val="en-GB"/>
        </w:rPr>
        <w:t xml:space="preserve">Dimensions of the information </w:t>
      </w:r>
      <w:r w:rsidR="001228FB">
        <w:rPr>
          <w:rFonts w:cs="Open Sans"/>
          <w:lang w:val="en-GB"/>
        </w:rPr>
        <w:t>board</w:t>
      </w:r>
      <w:r w:rsidRPr="00EE349E">
        <w:rPr>
          <w:rFonts w:cs="Open Sans"/>
          <w:lang w:val="en-GB"/>
        </w:rPr>
        <w:t>:</w:t>
      </w:r>
    </w:p>
    <w:p w14:paraId="370FC306" w14:textId="77777777" w:rsidR="00E17B76" w:rsidRPr="00EE349E" w:rsidRDefault="00E17B76" w:rsidP="00E17B76">
      <w:pPr>
        <w:pStyle w:val="Akapitzlist"/>
        <w:rPr>
          <w:rFonts w:cs="Open Sans"/>
        </w:rPr>
      </w:pPr>
      <w:r w:rsidRPr="00EE349E">
        <w:rPr>
          <w:rFonts w:cs="Open Sans"/>
        </w:rPr>
        <w:t>80 cm x 40 cm (width x height)</w:t>
      </w:r>
    </w:p>
    <w:p w14:paraId="72B9849F" w14:textId="77777777" w:rsidR="00E17B76" w:rsidRPr="00EE349E" w:rsidRDefault="00E17B76" w:rsidP="00E17B76">
      <w:pPr>
        <w:pStyle w:val="Akapitzlist"/>
        <w:rPr>
          <w:rFonts w:cs="Open Sans"/>
        </w:rPr>
      </w:pPr>
      <w:r w:rsidRPr="00EE349E">
        <w:rPr>
          <w:rFonts w:cs="Open Sans"/>
        </w:rPr>
        <w:t>120 cm x 60 cm (width x height)</w:t>
      </w:r>
    </w:p>
    <w:p w14:paraId="5221BC33" w14:textId="77777777" w:rsidR="00E17B76" w:rsidRPr="00EE349E" w:rsidRDefault="00E17B76" w:rsidP="00E17B76">
      <w:pPr>
        <w:pStyle w:val="Akapitzlist"/>
        <w:rPr>
          <w:rFonts w:cs="Open Sans"/>
        </w:rPr>
      </w:pPr>
      <w:r w:rsidRPr="00EE349E">
        <w:rPr>
          <w:rFonts w:cs="Open Sans"/>
        </w:rPr>
        <w:t>240 cm x 120 cm (width x height)</w:t>
      </w:r>
    </w:p>
    <w:p w14:paraId="733DD4DB" w14:textId="25660D8B" w:rsidR="00E17B76" w:rsidRPr="00EE349E" w:rsidRDefault="00E17B76" w:rsidP="00E17B76">
      <w:pPr>
        <w:rPr>
          <w:rFonts w:cs="Open Sans"/>
          <w:lang w:val="en-GB"/>
        </w:rPr>
      </w:pPr>
      <w:r w:rsidRPr="00EE349E">
        <w:rPr>
          <w:rFonts w:cs="Open Sans"/>
          <w:lang w:val="en-GB"/>
        </w:rPr>
        <w:t xml:space="preserve">Information </w:t>
      </w:r>
      <w:r w:rsidR="001228FB">
        <w:rPr>
          <w:rFonts w:cs="Open Sans"/>
          <w:lang w:val="en-GB"/>
        </w:rPr>
        <w:t>board</w:t>
      </w:r>
      <w:r w:rsidRPr="00EE349E">
        <w:rPr>
          <w:rFonts w:cs="Open Sans"/>
          <w:lang w:val="en-GB"/>
        </w:rPr>
        <w:t xml:space="preserve"> template:</w:t>
      </w:r>
    </w:p>
    <w:p w14:paraId="77AD9D1E" w14:textId="256FB9CE" w:rsidR="000A16A2" w:rsidRPr="00EE349E" w:rsidRDefault="004B3BF8" w:rsidP="0032752B">
      <w:pPr>
        <w:rPr>
          <w:rFonts w:cs="Open Sans"/>
          <w:lang w:val="en-US"/>
        </w:rPr>
      </w:pPr>
      <w:r>
        <w:rPr>
          <w:rFonts w:cs="Open Sans"/>
          <w:noProof/>
          <w:sz w:val="16"/>
          <w:szCs w:val="16"/>
          <w:lang w:val="en-GB"/>
        </w:rPr>
        <w:drawing>
          <wp:inline distT="0" distB="0" distL="0" distR="0" wp14:anchorId="00420CA5" wp14:editId="0AECA399">
            <wp:extent cx="2880360" cy="1438656"/>
            <wp:effectExtent l="0" t="0" r="0" b="9525"/>
            <wp:docPr id="117012789" name="Obraz 4" descr="Obraz zawierający tekst, Czcionka,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2789" name="Obraz 4" descr="Obraz zawierający tekst, Czcionka, zrzut ekranu&#10;&#10;Zawartość wygenerowana przez sztuczną inteligencję może być niepoprawn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1438656"/>
                    </a:xfrm>
                    <a:prstGeom prst="rect">
                      <a:avLst/>
                    </a:prstGeom>
                  </pic:spPr>
                </pic:pic>
              </a:graphicData>
            </a:graphic>
          </wp:inline>
        </w:drawing>
      </w:r>
      <w:r w:rsidR="00A555E5" w:rsidRPr="00EE349E">
        <w:rPr>
          <w:rFonts w:cs="Open Sans"/>
          <w:sz w:val="16"/>
          <w:szCs w:val="16"/>
          <w:lang w:val="en-GB"/>
        </w:rPr>
        <w:br/>
      </w:r>
      <w:r w:rsidR="00120DFF" w:rsidRPr="00EE349E">
        <w:rPr>
          <w:rFonts w:cs="Open Sans"/>
          <w:sz w:val="16"/>
          <w:szCs w:val="16"/>
          <w:lang w:val="en-GB"/>
        </w:rPr>
        <w:t xml:space="preserve">Fig. 3. An example of the information </w:t>
      </w:r>
      <w:r w:rsidR="001228FB">
        <w:rPr>
          <w:rFonts w:cs="Open Sans"/>
          <w:sz w:val="16"/>
          <w:szCs w:val="16"/>
          <w:lang w:val="en-GB"/>
        </w:rPr>
        <w:t>board</w:t>
      </w:r>
    </w:p>
    <w:p w14:paraId="6B790F77" w14:textId="702B08A4" w:rsidR="00FA2EF9" w:rsidRPr="00683783" w:rsidRDefault="00FA2EF9" w:rsidP="004B3BF8">
      <w:pPr>
        <w:tabs>
          <w:tab w:val="left" w:pos="296"/>
        </w:tabs>
        <w:spacing w:after="120"/>
        <w:jc w:val="both"/>
        <w:rPr>
          <w:rFonts w:cs="Open Sans"/>
          <w:b/>
          <w:bCs/>
          <w:color w:val="000000" w:themeColor="text1"/>
          <w:szCs w:val="20"/>
          <w:lang w:val="en-GB" w:eastAsia="pl-PL"/>
        </w:rPr>
      </w:pPr>
      <w:r w:rsidRPr="00683783">
        <w:rPr>
          <w:rFonts w:cs="Open Sans"/>
          <w:b/>
          <w:bCs/>
          <w:color w:val="000000" w:themeColor="text1"/>
          <w:szCs w:val="20"/>
          <w:lang w:val="en-GB" w:eastAsia="pl-PL"/>
        </w:rPr>
        <w:t>Joint information board</w:t>
      </w:r>
    </w:p>
    <w:p w14:paraId="02466FB4" w14:textId="41656FA6" w:rsidR="004B3BF8" w:rsidRPr="00BF3D78" w:rsidRDefault="004B3BF8" w:rsidP="004B3BF8">
      <w:pPr>
        <w:tabs>
          <w:tab w:val="left" w:pos="296"/>
        </w:tabs>
        <w:spacing w:after="120"/>
        <w:jc w:val="both"/>
        <w:rPr>
          <w:rFonts w:cs="Open Sans"/>
          <w:color w:val="000000" w:themeColor="text1"/>
          <w:szCs w:val="20"/>
          <w:lang w:val="en-GB" w:eastAsia="pl-PL"/>
        </w:rPr>
      </w:pPr>
      <w:r w:rsidRPr="00BF3D78">
        <w:rPr>
          <w:rFonts w:cs="Open Sans"/>
          <w:color w:val="000000" w:themeColor="text1"/>
          <w:szCs w:val="20"/>
          <w:lang w:val="en-GB" w:eastAsia="pl-PL"/>
        </w:rPr>
        <w:t xml:space="preserve">In case a Project Partner implements </w:t>
      </w:r>
      <w:r w:rsidRPr="00BF3D78">
        <w:rPr>
          <w:rFonts w:cs="Open Sans"/>
          <w:b/>
          <w:color w:val="000000" w:themeColor="text1"/>
          <w:szCs w:val="20"/>
          <w:lang w:val="en-GB" w:eastAsia="pl-PL"/>
        </w:rPr>
        <w:t>at the same location</w:t>
      </w:r>
      <w:r w:rsidRPr="00BF3D78">
        <w:rPr>
          <w:rFonts w:cs="Open Sans"/>
          <w:color w:val="000000" w:themeColor="text1"/>
          <w:szCs w:val="20"/>
          <w:lang w:val="en-GB" w:eastAsia="pl-PL"/>
        </w:rPr>
        <w:t xml:space="preserve"> (understood as its premises or the place where the investment is carried out): </w:t>
      </w:r>
    </w:p>
    <w:p w14:paraId="6337EC02" w14:textId="77777777" w:rsidR="004B3BF8" w:rsidRPr="00BF3D78" w:rsidRDefault="004B3BF8" w:rsidP="004B3BF8">
      <w:pPr>
        <w:pStyle w:val="Akapitzlist"/>
        <w:numPr>
          <w:ilvl w:val="1"/>
          <w:numId w:val="42"/>
        </w:numPr>
        <w:tabs>
          <w:tab w:val="left" w:pos="296"/>
        </w:tabs>
        <w:spacing w:before="0"/>
        <w:ind w:right="75"/>
        <w:contextualSpacing w:val="0"/>
        <w:jc w:val="both"/>
        <w:rPr>
          <w:rFonts w:cs="Open Sans"/>
          <w:szCs w:val="20"/>
        </w:rPr>
      </w:pPr>
      <w:r w:rsidRPr="00BF3D78">
        <w:rPr>
          <w:rFonts w:cs="Open Sans"/>
          <w:szCs w:val="20"/>
        </w:rPr>
        <w:t>several projects supported by the Interreg NEXT Poland – Ukraine Programme or</w:t>
      </w:r>
    </w:p>
    <w:p w14:paraId="7365FB97" w14:textId="77777777" w:rsidR="004B3BF8" w:rsidRPr="00BF3D78" w:rsidRDefault="004B3BF8" w:rsidP="004B3BF8">
      <w:pPr>
        <w:pStyle w:val="Akapitzlist"/>
        <w:numPr>
          <w:ilvl w:val="1"/>
          <w:numId w:val="42"/>
        </w:numPr>
        <w:tabs>
          <w:tab w:val="left" w:pos="296"/>
        </w:tabs>
        <w:spacing w:before="0"/>
        <w:ind w:right="75"/>
        <w:contextualSpacing w:val="0"/>
        <w:jc w:val="both"/>
        <w:rPr>
          <w:rFonts w:cs="Open Sans"/>
          <w:szCs w:val="20"/>
        </w:rPr>
      </w:pPr>
      <w:r w:rsidRPr="00BF3D78">
        <w:rPr>
          <w:rFonts w:cs="Open Sans"/>
          <w:szCs w:val="20"/>
        </w:rPr>
        <w:t xml:space="preserve">a multi-stage project co-funded by the Programme, </w:t>
      </w:r>
    </w:p>
    <w:p w14:paraId="2040AEBE" w14:textId="614E7D21" w:rsidR="004B3BF8" w:rsidRDefault="004B3BF8" w:rsidP="004B3BF8">
      <w:pPr>
        <w:rPr>
          <w:rFonts w:cs="Open Sans"/>
          <w:color w:val="000000" w:themeColor="text1"/>
          <w:szCs w:val="20"/>
          <w:lang w:val="en-GB" w:eastAsia="pl-PL"/>
        </w:rPr>
      </w:pPr>
      <w:r w:rsidRPr="00BF3D78">
        <w:rPr>
          <w:rFonts w:cs="Open Sans"/>
          <w:color w:val="000000" w:themeColor="text1"/>
          <w:szCs w:val="20"/>
          <w:lang w:val="en-GB" w:eastAsia="pl-PL"/>
        </w:rPr>
        <w:t xml:space="preserve">the Partner </w:t>
      </w:r>
      <w:r>
        <w:rPr>
          <w:rFonts w:cs="Open Sans"/>
          <w:color w:val="000000" w:themeColor="text1"/>
          <w:szCs w:val="20"/>
          <w:lang w:val="en-GB" w:eastAsia="pl-PL"/>
        </w:rPr>
        <w:t>can</w:t>
      </w:r>
      <w:r w:rsidRPr="00BF3D78">
        <w:rPr>
          <w:rFonts w:cs="Open Sans"/>
          <w:color w:val="000000" w:themeColor="text1"/>
          <w:szCs w:val="20"/>
          <w:lang w:val="en-GB" w:eastAsia="pl-PL"/>
        </w:rPr>
        <w:t xml:space="preserve"> display </w:t>
      </w:r>
      <w:r>
        <w:rPr>
          <w:rFonts w:cs="Open Sans"/>
          <w:b/>
          <w:color w:val="000000" w:themeColor="text1"/>
          <w:szCs w:val="20"/>
          <w:lang w:val="en-GB" w:eastAsia="pl-PL"/>
        </w:rPr>
        <w:t>joint</w:t>
      </w:r>
      <w:r w:rsidRPr="00BF3D78">
        <w:rPr>
          <w:rFonts w:cs="Open Sans"/>
          <w:b/>
          <w:color w:val="000000" w:themeColor="text1"/>
          <w:szCs w:val="20"/>
          <w:lang w:val="en-GB" w:eastAsia="pl-PL"/>
        </w:rPr>
        <w:t xml:space="preserve"> information board</w:t>
      </w:r>
      <w:r w:rsidRPr="00BF3D78">
        <w:rPr>
          <w:rFonts w:cs="Open Sans"/>
          <w:color w:val="000000" w:themeColor="text1"/>
          <w:szCs w:val="20"/>
          <w:lang w:val="en-GB" w:eastAsia="pl-PL"/>
        </w:rPr>
        <w:t xml:space="preserve"> for these projects at the location.  </w:t>
      </w:r>
    </w:p>
    <w:p w14:paraId="7241DFB3" w14:textId="2D7B998D" w:rsidR="004B3BF8" w:rsidRDefault="004B3BF8" w:rsidP="004B3BF8">
      <w:pPr>
        <w:rPr>
          <w:rFonts w:cs="Open Sans"/>
          <w:color w:val="000000" w:themeColor="text1"/>
          <w:szCs w:val="20"/>
          <w:lang w:val="en-GB" w:eastAsia="pl-PL"/>
        </w:rPr>
      </w:pPr>
      <w:r>
        <w:rPr>
          <w:rFonts w:cs="Open Sans"/>
          <w:color w:val="000000" w:themeColor="text1"/>
          <w:szCs w:val="20"/>
          <w:lang w:val="en-GB" w:eastAsia="pl-PL"/>
        </w:rPr>
        <w:t>J</w:t>
      </w:r>
      <w:r w:rsidRPr="004B3BF8">
        <w:rPr>
          <w:rFonts w:cs="Open Sans"/>
          <w:color w:val="000000" w:themeColor="text1"/>
          <w:szCs w:val="20"/>
          <w:lang w:val="en-GB" w:eastAsia="pl-PL"/>
        </w:rPr>
        <w:t>oint information board</w:t>
      </w:r>
      <w:r>
        <w:rPr>
          <w:rFonts w:cs="Open Sans"/>
          <w:color w:val="000000" w:themeColor="text1"/>
          <w:szCs w:val="20"/>
          <w:lang w:val="en-GB" w:eastAsia="pl-PL"/>
        </w:rPr>
        <w:t xml:space="preserve"> template:</w:t>
      </w:r>
      <w:r w:rsidRPr="00BF3D78">
        <w:rPr>
          <w:rFonts w:cs="Open Sans"/>
          <w:color w:val="000000" w:themeColor="text1"/>
          <w:szCs w:val="20"/>
          <w:lang w:val="en-GB" w:eastAsia="pl-PL"/>
        </w:rPr>
        <w:t xml:space="preserve"> </w:t>
      </w:r>
    </w:p>
    <w:p w14:paraId="3B21ACE1" w14:textId="6244775E" w:rsidR="004B3BF8" w:rsidRPr="00683783" w:rsidRDefault="005B62C0" w:rsidP="004B3BF8">
      <w:pPr>
        <w:rPr>
          <w:rFonts w:cs="Open Sans"/>
          <w:lang w:val="en-US"/>
        </w:rPr>
      </w:pPr>
      <w:r>
        <w:rPr>
          <w:rFonts w:cs="Open Sans"/>
          <w:noProof/>
        </w:rPr>
        <w:drawing>
          <wp:inline distT="0" distB="0" distL="0" distR="0" wp14:anchorId="1674EE04" wp14:editId="71F84484">
            <wp:extent cx="2880360" cy="1438656"/>
            <wp:effectExtent l="0" t="0" r="0" b="9525"/>
            <wp:docPr id="1380076925" name="Obraz 7" descr="Obraz zawierający tekst, zrzut ekranu,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76925" name="Obraz 7" descr="Obraz zawierający tekst, zrzut ekranu, Czcionka&#10;&#10;Zawartość wygenerowana przez sztuczną inteligencję może być niepoprawn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60" cy="1438656"/>
                    </a:xfrm>
                    <a:prstGeom prst="rect">
                      <a:avLst/>
                    </a:prstGeom>
                  </pic:spPr>
                </pic:pic>
              </a:graphicData>
            </a:graphic>
          </wp:inline>
        </w:drawing>
      </w:r>
      <w:r w:rsidRPr="00683783">
        <w:rPr>
          <w:rFonts w:cs="Open Sans"/>
          <w:lang w:val="en-US"/>
        </w:rPr>
        <w:br/>
      </w:r>
      <w:r w:rsidRPr="00EE349E">
        <w:rPr>
          <w:rFonts w:cs="Open Sans"/>
          <w:sz w:val="16"/>
          <w:szCs w:val="16"/>
          <w:lang w:val="en-GB"/>
        </w:rPr>
        <w:t xml:space="preserve">Fig. </w:t>
      </w:r>
      <w:r>
        <w:rPr>
          <w:rFonts w:cs="Open Sans"/>
          <w:sz w:val="16"/>
          <w:szCs w:val="16"/>
          <w:lang w:val="en-GB"/>
        </w:rPr>
        <w:t>4</w:t>
      </w:r>
      <w:r w:rsidRPr="00EE349E">
        <w:rPr>
          <w:rFonts w:cs="Open Sans"/>
          <w:sz w:val="16"/>
          <w:szCs w:val="16"/>
          <w:lang w:val="en-GB"/>
        </w:rPr>
        <w:t>. An example of the</w:t>
      </w:r>
      <w:r>
        <w:rPr>
          <w:rFonts w:cs="Open Sans"/>
          <w:sz w:val="16"/>
          <w:szCs w:val="16"/>
          <w:lang w:val="en-GB"/>
        </w:rPr>
        <w:t xml:space="preserve"> joint</w:t>
      </w:r>
      <w:r w:rsidRPr="00EE349E">
        <w:rPr>
          <w:rFonts w:cs="Open Sans"/>
          <w:sz w:val="16"/>
          <w:szCs w:val="16"/>
          <w:lang w:val="en-GB"/>
        </w:rPr>
        <w:t xml:space="preserve"> information </w:t>
      </w:r>
      <w:r>
        <w:rPr>
          <w:rFonts w:cs="Open Sans"/>
          <w:sz w:val="16"/>
          <w:szCs w:val="16"/>
          <w:lang w:val="en-GB"/>
        </w:rPr>
        <w:t>board</w:t>
      </w:r>
    </w:p>
    <w:p w14:paraId="49C5B7A2" w14:textId="6E339DB0" w:rsidR="005B62C0" w:rsidRDefault="005B62C0" w:rsidP="00E91958">
      <w:pPr>
        <w:rPr>
          <w:rFonts w:cs="Open Sans"/>
          <w:lang w:val="en-US"/>
        </w:rPr>
      </w:pPr>
      <w:r w:rsidRPr="005B62C0">
        <w:rPr>
          <w:rFonts w:cs="Open Sans"/>
          <w:lang w:val="en-US"/>
        </w:rPr>
        <w:t>Consider using a larger board if you are preparing a board for more than two projects.</w:t>
      </w:r>
    </w:p>
    <w:p w14:paraId="6F713424" w14:textId="5822C7A0" w:rsidR="005B62C0" w:rsidRPr="00683783" w:rsidRDefault="005B62C0" w:rsidP="00E91958">
      <w:pPr>
        <w:rPr>
          <w:rFonts w:cs="Open Sans"/>
          <w:b/>
          <w:bCs/>
          <w:lang w:val="en-GB"/>
        </w:rPr>
      </w:pPr>
      <w:r w:rsidRPr="00683783">
        <w:rPr>
          <w:rFonts w:cs="Open Sans"/>
          <w:b/>
          <w:bCs/>
          <w:lang w:val="en-GB"/>
        </w:rPr>
        <w:t>Information boards in historic and other special locations</w:t>
      </w:r>
    </w:p>
    <w:p w14:paraId="2057A21D" w14:textId="14B0B865" w:rsidR="008F43B8" w:rsidRDefault="00E91958" w:rsidP="00E91958">
      <w:pPr>
        <w:rPr>
          <w:rFonts w:cs="Open Sans"/>
          <w:lang w:val="en-GB"/>
        </w:rPr>
      </w:pPr>
      <w:r w:rsidRPr="00EE349E">
        <w:rPr>
          <w:rFonts w:cs="Open Sans"/>
          <w:lang w:val="en-GB"/>
        </w:rPr>
        <w:t xml:space="preserve">In the case of </w:t>
      </w:r>
      <w:r w:rsidR="001228FB">
        <w:rPr>
          <w:rFonts w:cs="Open Sans"/>
          <w:lang w:val="en-GB"/>
        </w:rPr>
        <w:t>boards</w:t>
      </w:r>
      <w:r w:rsidRPr="00EE349E">
        <w:rPr>
          <w:rFonts w:cs="Open Sans"/>
          <w:lang w:val="en-GB"/>
        </w:rPr>
        <w:t xml:space="preserve"> in historic or other special places, we recommend that such carriers match the character of the place and the surroundings</w:t>
      </w:r>
      <w:r w:rsidR="009D5CB3" w:rsidRPr="00EE349E">
        <w:rPr>
          <w:rFonts w:cs="Open Sans"/>
          <w:lang w:val="en-GB"/>
        </w:rPr>
        <w:t>, are aesthetically pleasing</w:t>
      </w:r>
      <w:r w:rsidRPr="00EE349E">
        <w:rPr>
          <w:rFonts w:cs="Open Sans"/>
          <w:lang w:val="en-GB"/>
        </w:rPr>
        <w:t xml:space="preserve"> and respect the landscape</w:t>
      </w:r>
      <w:r w:rsidR="009D5CB3" w:rsidRPr="00EE349E">
        <w:rPr>
          <w:rFonts w:cs="Open Sans"/>
          <w:lang w:val="en-GB"/>
        </w:rPr>
        <w:t xml:space="preserve"> of the place</w:t>
      </w:r>
      <w:r w:rsidRPr="00EE349E">
        <w:rPr>
          <w:rFonts w:cs="Open Sans"/>
          <w:lang w:val="en-GB"/>
        </w:rPr>
        <w:t xml:space="preserve">. If in doubt about the size and material of </w:t>
      </w:r>
      <w:r w:rsidR="001228FB">
        <w:rPr>
          <w:rFonts w:cs="Open Sans"/>
          <w:lang w:val="en-GB"/>
        </w:rPr>
        <w:t>boards</w:t>
      </w:r>
      <w:r w:rsidRPr="00EE349E">
        <w:rPr>
          <w:rFonts w:cs="Open Sans"/>
          <w:lang w:val="en-GB"/>
        </w:rPr>
        <w:t xml:space="preserve">, </w:t>
      </w:r>
      <w:r w:rsidR="009109C1" w:rsidRPr="00EE349E">
        <w:rPr>
          <w:rFonts w:cs="Open Sans"/>
          <w:lang w:val="en-GB"/>
        </w:rPr>
        <w:t>please contact</w:t>
      </w:r>
      <w:r w:rsidRPr="00EE349E">
        <w:rPr>
          <w:rFonts w:cs="Open Sans"/>
          <w:lang w:val="en-GB"/>
        </w:rPr>
        <w:t xml:space="preserve"> the Joint Secretariat</w:t>
      </w:r>
      <w:r w:rsidR="00B95186" w:rsidRPr="00EE349E">
        <w:rPr>
          <w:rFonts w:cs="Open Sans"/>
          <w:lang w:val="en-GB"/>
        </w:rPr>
        <w:t>.</w:t>
      </w:r>
    </w:p>
    <w:p w14:paraId="7C43FCF6" w14:textId="401D0664" w:rsidR="008540A4" w:rsidRPr="007856F0" w:rsidRDefault="00880861" w:rsidP="00683783">
      <w:pPr>
        <w:spacing w:after="0" w:line="240" w:lineRule="auto"/>
        <w:rPr>
          <w:rFonts w:asciiTheme="minorHAnsi" w:hAnsiTheme="minorHAnsi" w:cstheme="minorHAnsi"/>
          <w:b/>
          <w:bCs/>
          <w:color w:val="00B050"/>
          <w:sz w:val="32"/>
          <w:szCs w:val="32"/>
          <w:lang w:val="en-GB"/>
        </w:rPr>
      </w:pPr>
      <w:r w:rsidRPr="007856F0">
        <w:rPr>
          <w:rFonts w:asciiTheme="minorHAnsi" w:hAnsiTheme="minorHAnsi" w:cstheme="minorHAnsi"/>
          <w:b/>
          <w:bCs/>
          <w:noProof/>
          <w:color w:val="00B050"/>
          <w:sz w:val="32"/>
          <w:szCs w:val="32"/>
          <w:lang w:val="en-GB"/>
        </w:rPr>
        <w:drawing>
          <wp:anchor distT="0" distB="0" distL="114300" distR="114300" simplePos="0" relativeHeight="251661312" behindDoc="1" locked="0" layoutInCell="1" allowOverlap="1" wp14:anchorId="574C5351" wp14:editId="77CAB83E">
            <wp:simplePos x="0" y="0"/>
            <wp:positionH relativeFrom="column">
              <wp:posOffset>17780</wp:posOffset>
            </wp:positionH>
            <wp:positionV relativeFrom="paragraph">
              <wp:posOffset>0</wp:posOffset>
            </wp:positionV>
            <wp:extent cx="277495" cy="277495"/>
            <wp:effectExtent l="0" t="0" r="8255" b="8255"/>
            <wp:wrapTight wrapText="bothSides">
              <wp:wrapPolygon edited="0">
                <wp:start x="8897" y="0"/>
                <wp:lineTo x="0" y="7414"/>
                <wp:lineTo x="0" y="20760"/>
                <wp:lineTo x="20760" y="20760"/>
                <wp:lineTo x="20760" y="8897"/>
                <wp:lineTo x="16311" y="0"/>
                <wp:lineTo x="8897" y="0"/>
              </wp:wrapPolygon>
            </wp:wrapTight>
            <wp:docPr id="19" name="Grafika 19" descr="Uniesiony kciuk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Uniesiony kciuk z wypełnieniem pełnym"/>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7495" cy="277495"/>
                    </a:xfrm>
                    <a:prstGeom prst="rect">
                      <a:avLst/>
                    </a:prstGeom>
                  </pic:spPr>
                </pic:pic>
              </a:graphicData>
            </a:graphic>
            <wp14:sizeRelH relativeFrom="margin">
              <wp14:pctWidth>0</wp14:pctWidth>
            </wp14:sizeRelH>
            <wp14:sizeRelV relativeFrom="margin">
              <wp14:pctHeight>0</wp14:pctHeight>
            </wp14:sizeRelV>
          </wp:anchor>
        </w:drawing>
      </w:r>
      <w:bookmarkStart w:id="77" w:name="_Hlk105077429"/>
      <w:r w:rsidR="00E91958" w:rsidRPr="007856F0">
        <w:rPr>
          <w:rFonts w:asciiTheme="minorHAnsi" w:hAnsiTheme="minorHAnsi" w:cstheme="minorHAnsi"/>
          <w:b/>
          <w:bCs/>
          <w:color w:val="00B050"/>
          <w:sz w:val="32"/>
          <w:szCs w:val="32"/>
          <w:lang w:val="en-GB"/>
        </w:rPr>
        <w:t>GOOD PRACTICES</w:t>
      </w:r>
    </w:p>
    <w:tbl>
      <w:tblPr>
        <w:tblW w:w="9389" w:type="dxa"/>
        <w:tblInd w:w="-6"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70" w:type="dxa"/>
          <w:right w:w="70" w:type="dxa"/>
        </w:tblCellMar>
        <w:tblLook w:val="0000" w:firstRow="0" w:lastRow="0" w:firstColumn="0" w:lastColumn="0" w:noHBand="0" w:noVBand="0"/>
      </w:tblPr>
      <w:tblGrid>
        <w:gridCol w:w="9389"/>
      </w:tblGrid>
      <w:tr w:rsidR="00DB6A9E" w:rsidRPr="00683783" w14:paraId="7E76DD23" w14:textId="77777777" w:rsidTr="002B1248">
        <w:trPr>
          <w:trHeight w:val="3099"/>
        </w:trPr>
        <w:tc>
          <w:tcPr>
            <w:tcW w:w="9389" w:type="dxa"/>
          </w:tcPr>
          <w:bookmarkEnd w:id="77"/>
          <w:p w14:paraId="166391E1" w14:textId="7F2317A3" w:rsidR="00E91958" w:rsidRPr="00EE349E" w:rsidRDefault="00E91958" w:rsidP="002425F1">
            <w:pPr>
              <w:pStyle w:val="Akapitzlist"/>
              <w:numPr>
                <w:ilvl w:val="0"/>
                <w:numId w:val="14"/>
              </w:numPr>
              <w:rPr>
                <w:rFonts w:cs="Open Sans"/>
                <w:lang w:val="en-GB"/>
              </w:rPr>
            </w:pPr>
            <w:r w:rsidRPr="00EE349E">
              <w:rPr>
                <w:rFonts w:cs="Open Sans"/>
                <w:lang w:val="en-GB"/>
              </w:rPr>
              <w:t xml:space="preserve">Match the </w:t>
            </w:r>
            <w:r w:rsidR="00C2406B">
              <w:rPr>
                <w:rFonts w:cs="Open Sans"/>
                <w:lang w:val="en-GB"/>
              </w:rPr>
              <w:t xml:space="preserve">board </w:t>
            </w:r>
            <w:r w:rsidRPr="00EE349E">
              <w:rPr>
                <w:rFonts w:cs="Open Sans"/>
                <w:lang w:val="en-GB"/>
              </w:rPr>
              <w:t xml:space="preserve"> to the nature of the investment, e.g. an engraved </w:t>
            </w:r>
            <w:r w:rsidR="00C2406B">
              <w:rPr>
                <w:rFonts w:cs="Open Sans"/>
                <w:lang w:val="en-GB"/>
              </w:rPr>
              <w:t>board</w:t>
            </w:r>
            <w:r w:rsidRPr="00EE349E">
              <w:rPr>
                <w:rFonts w:cs="Open Sans"/>
                <w:lang w:val="en-GB"/>
              </w:rPr>
              <w:t xml:space="preserve"> placed on the upgraded building or in another visible position at the entrance.</w:t>
            </w:r>
          </w:p>
          <w:p w14:paraId="04E02C99" w14:textId="30D7599F" w:rsidR="00E91958" w:rsidRPr="00EE349E" w:rsidRDefault="00E91958" w:rsidP="002425F1">
            <w:pPr>
              <w:pStyle w:val="Akapitzlist"/>
              <w:numPr>
                <w:ilvl w:val="0"/>
                <w:numId w:val="14"/>
              </w:numPr>
              <w:rPr>
                <w:rFonts w:cs="Open Sans"/>
                <w:lang w:val="en-GB"/>
              </w:rPr>
            </w:pPr>
            <w:r w:rsidRPr="00EE349E">
              <w:rPr>
                <w:rFonts w:cs="Open Sans"/>
                <w:lang w:val="en-GB"/>
              </w:rPr>
              <w:t xml:space="preserve">In tourist projects - prepare </w:t>
            </w:r>
            <w:r w:rsidR="00A243EF" w:rsidRPr="00EE349E">
              <w:rPr>
                <w:rFonts w:cs="Open Sans"/>
                <w:lang w:val="en-GB"/>
              </w:rPr>
              <w:t xml:space="preserve">a </w:t>
            </w:r>
            <w:r w:rsidR="005F6D47">
              <w:rPr>
                <w:rFonts w:cs="Open Sans"/>
                <w:lang w:val="en-GB"/>
              </w:rPr>
              <w:t xml:space="preserve">board </w:t>
            </w:r>
            <w:r w:rsidR="006D0D6F" w:rsidRPr="00EE349E">
              <w:rPr>
                <w:rFonts w:cs="Open Sans"/>
                <w:lang w:val="en-GB"/>
              </w:rPr>
              <w:t xml:space="preserve"> </w:t>
            </w:r>
            <w:r w:rsidRPr="00EE349E">
              <w:rPr>
                <w:rFonts w:cs="Open Sans"/>
                <w:lang w:val="en-GB"/>
              </w:rPr>
              <w:t xml:space="preserve">which will be an element of a larger whole, e.g. a </w:t>
            </w:r>
            <w:r w:rsidR="005F6D47">
              <w:rPr>
                <w:rFonts w:cs="Open Sans"/>
                <w:lang w:val="en-GB"/>
              </w:rPr>
              <w:t xml:space="preserve">board </w:t>
            </w:r>
            <w:r w:rsidRPr="00EE349E">
              <w:rPr>
                <w:rFonts w:cs="Open Sans"/>
                <w:lang w:val="en-GB"/>
              </w:rPr>
              <w:t xml:space="preserve"> on a shelter on a tourist trail or a cycle path. Such </w:t>
            </w:r>
            <w:r w:rsidR="009109C1" w:rsidRPr="00EE349E">
              <w:rPr>
                <w:rFonts w:cs="Open Sans"/>
                <w:lang w:val="en-GB"/>
              </w:rPr>
              <w:t xml:space="preserve">a </w:t>
            </w:r>
            <w:r w:rsidR="005F6D47">
              <w:rPr>
                <w:rFonts w:cs="Open Sans"/>
                <w:lang w:val="en-GB"/>
              </w:rPr>
              <w:t xml:space="preserve">board </w:t>
            </w:r>
            <w:r w:rsidR="006D0D6F" w:rsidRPr="00EE349E">
              <w:rPr>
                <w:rFonts w:cs="Open Sans"/>
                <w:lang w:val="en-GB"/>
              </w:rPr>
              <w:t xml:space="preserve"> </w:t>
            </w:r>
            <w:r w:rsidRPr="00EE349E">
              <w:rPr>
                <w:rFonts w:cs="Open Sans"/>
                <w:lang w:val="en-GB"/>
              </w:rPr>
              <w:t>should contain all the required elements.</w:t>
            </w:r>
          </w:p>
          <w:p w14:paraId="271BA47A" w14:textId="5095F4F7" w:rsidR="00E91958" w:rsidRPr="00EE349E" w:rsidRDefault="00E91958" w:rsidP="002425F1">
            <w:pPr>
              <w:pStyle w:val="Akapitzlist"/>
              <w:numPr>
                <w:ilvl w:val="0"/>
                <w:numId w:val="14"/>
              </w:numPr>
              <w:rPr>
                <w:rFonts w:cs="Open Sans"/>
                <w:lang w:val="en-GB"/>
              </w:rPr>
            </w:pPr>
            <w:r w:rsidRPr="00EE349E">
              <w:rPr>
                <w:rFonts w:cs="Open Sans"/>
                <w:lang w:val="en-GB"/>
              </w:rPr>
              <w:t xml:space="preserve">In the case of longer trails/cycle paths coordinate the placement of </w:t>
            </w:r>
            <w:r w:rsidR="005F6D47">
              <w:rPr>
                <w:rFonts w:cs="Open Sans"/>
                <w:lang w:val="en-GB"/>
              </w:rPr>
              <w:t>boards</w:t>
            </w:r>
            <w:r w:rsidR="006E29F7" w:rsidRPr="00EE349E">
              <w:rPr>
                <w:rFonts w:cs="Open Sans"/>
                <w:lang w:val="en-GB"/>
              </w:rPr>
              <w:t xml:space="preserve"> </w:t>
            </w:r>
            <w:r w:rsidRPr="00EE349E">
              <w:rPr>
                <w:rFonts w:cs="Open Sans"/>
                <w:lang w:val="en-GB"/>
              </w:rPr>
              <w:t>with partners, so that they appear on the trail/cycle path at even intervals.</w:t>
            </w:r>
          </w:p>
          <w:p w14:paraId="462B1950" w14:textId="0BE2E3D5" w:rsidR="00DB6A9E" w:rsidRPr="007856F0" w:rsidRDefault="00E91958" w:rsidP="002425F1">
            <w:pPr>
              <w:pStyle w:val="Akapitzlist"/>
              <w:numPr>
                <w:ilvl w:val="0"/>
                <w:numId w:val="14"/>
              </w:numPr>
              <w:rPr>
                <w:rFonts w:asciiTheme="minorHAnsi" w:hAnsiTheme="minorHAnsi" w:cstheme="minorHAnsi"/>
                <w:lang w:val="en-GB"/>
              </w:rPr>
            </w:pPr>
            <w:r w:rsidRPr="00EE349E">
              <w:rPr>
                <w:rFonts w:cs="Open Sans"/>
                <w:lang w:val="en-GB"/>
              </w:rPr>
              <w:t>Use uniform marking of cycling trails/paths with partners, regardless of which partner performs it</w:t>
            </w:r>
            <w:r w:rsidR="00DB6A9E" w:rsidRPr="00EE349E">
              <w:rPr>
                <w:rFonts w:cs="Open Sans"/>
                <w:lang w:val="en-GB"/>
              </w:rPr>
              <w:t>.</w:t>
            </w:r>
          </w:p>
        </w:tc>
      </w:tr>
    </w:tbl>
    <w:p w14:paraId="6510F944" w14:textId="5009891E" w:rsidR="006A5247" w:rsidRPr="007856F0" w:rsidRDefault="000440AF" w:rsidP="006A5247">
      <w:pPr>
        <w:rPr>
          <w:rFonts w:asciiTheme="minorHAnsi" w:hAnsiTheme="minorHAnsi" w:cstheme="minorHAnsi"/>
          <w:b/>
          <w:bCs/>
          <w:color w:val="FF0000"/>
          <w:sz w:val="32"/>
          <w:szCs w:val="32"/>
          <w:lang w:val="en-GB"/>
        </w:rPr>
      </w:pPr>
      <w:r w:rsidRPr="007856F0">
        <w:rPr>
          <w:rFonts w:asciiTheme="minorHAnsi" w:hAnsiTheme="minorHAnsi" w:cstheme="minorHAnsi"/>
          <w:b/>
          <w:bCs/>
          <w:noProof/>
          <w:color w:val="FF0000"/>
          <w:sz w:val="32"/>
          <w:szCs w:val="32"/>
          <w:lang w:val="en-GB"/>
        </w:rPr>
        <w:drawing>
          <wp:anchor distT="0" distB="0" distL="114300" distR="114300" simplePos="0" relativeHeight="251663360" behindDoc="1" locked="0" layoutInCell="1" allowOverlap="1" wp14:anchorId="57378204" wp14:editId="7279A788">
            <wp:simplePos x="0" y="0"/>
            <wp:positionH relativeFrom="column">
              <wp:posOffset>155575</wp:posOffset>
            </wp:positionH>
            <wp:positionV relativeFrom="paragraph">
              <wp:posOffset>296545</wp:posOffset>
            </wp:positionV>
            <wp:extent cx="248285" cy="248285"/>
            <wp:effectExtent l="0" t="0" r="0" b="0"/>
            <wp:wrapTight wrapText="bothSides">
              <wp:wrapPolygon edited="0">
                <wp:start x="0" y="0"/>
                <wp:lineTo x="0" y="18230"/>
                <wp:lineTo x="1657" y="19887"/>
                <wp:lineTo x="19887" y="19887"/>
                <wp:lineTo x="19887" y="0"/>
                <wp:lineTo x="0" y="0"/>
              </wp:wrapPolygon>
            </wp:wrapTight>
            <wp:docPr id="20" name="Grafika 20" descr="Zamyk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a 18" descr="Zamykać z wypełnieniem pełnym"/>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48285" cy="248285"/>
                    </a:xfrm>
                    <a:prstGeom prst="rect">
                      <a:avLst/>
                    </a:prstGeom>
                  </pic:spPr>
                </pic:pic>
              </a:graphicData>
            </a:graphic>
            <wp14:sizeRelH relativeFrom="margin">
              <wp14:pctWidth>0</wp14:pctWidth>
            </wp14:sizeRelH>
            <wp14:sizeRelV relativeFrom="margin">
              <wp14:pctHeight>0</wp14:pctHeight>
            </wp14:sizeRelV>
          </wp:anchor>
        </w:drawing>
      </w:r>
      <w:bookmarkStart w:id="78" w:name="_Hlk105077679"/>
      <w:r w:rsidR="00A878F2">
        <w:rPr>
          <w:rFonts w:asciiTheme="minorHAnsi" w:hAnsiTheme="minorHAnsi" w:cstheme="minorHAnsi"/>
          <w:b/>
          <w:bCs/>
          <w:color w:val="FF0000"/>
          <w:sz w:val="32"/>
          <w:szCs w:val="32"/>
          <w:lang w:val="en-GB"/>
        </w:rPr>
        <w:br/>
      </w:r>
      <w:r w:rsidR="00E91958" w:rsidRPr="007856F0">
        <w:rPr>
          <w:rFonts w:asciiTheme="minorHAnsi" w:hAnsiTheme="minorHAnsi" w:cstheme="minorHAnsi"/>
          <w:b/>
          <w:bCs/>
          <w:color w:val="FF0000"/>
          <w:sz w:val="32"/>
          <w:szCs w:val="32"/>
          <w:lang w:val="en-GB"/>
        </w:rPr>
        <w:t>BAD PRACTICES</w:t>
      </w:r>
    </w:p>
    <w:tbl>
      <w:tblPr>
        <w:tblW w:w="9263" w:type="dxa"/>
        <w:tblInd w:w="111"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CellMar>
          <w:left w:w="70" w:type="dxa"/>
          <w:right w:w="70" w:type="dxa"/>
        </w:tblCellMar>
        <w:tblLook w:val="0000" w:firstRow="0" w:lastRow="0" w:firstColumn="0" w:lastColumn="0" w:noHBand="0" w:noVBand="0"/>
      </w:tblPr>
      <w:tblGrid>
        <w:gridCol w:w="9263"/>
      </w:tblGrid>
      <w:tr w:rsidR="006A5247" w:rsidRPr="00683783" w14:paraId="6236E58E" w14:textId="77777777" w:rsidTr="006A5247">
        <w:trPr>
          <w:trHeight w:val="1576"/>
        </w:trPr>
        <w:tc>
          <w:tcPr>
            <w:tcW w:w="9263" w:type="dxa"/>
          </w:tcPr>
          <w:bookmarkEnd w:id="78"/>
          <w:p w14:paraId="146EABB2" w14:textId="685F01AF" w:rsidR="00E91958" w:rsidRPr="00EE349E" w:rsidRDefault="00E91958" w:rsidP="002425F1">
            <w:pPr>
              <w:pStyle w:val="Akapitzlist"/>
              <w:numPr>
                <w:ilvl w:val="0"/>
                <w:numId w:val="14"/>
              </w:numPr>
              <w:rPr>
                <w:rFonts w:cs="Open Sans"/>
                <w:lang w:val="en-GB"/>
              </w:rPr>
            </w:pPr>
            <w:r w:rsidRPr="00EE349E">
              <w:rPr>
                <w:rFonts w:cs="Open Sans"/>
                <w:lang w:val="en-GB"/>
              </w:rPr>
              <w:t xml:space="preserve">A standard white </w:t>
            </w:r>
            <w:r w:rsidR="005F6D47">
              <w:rPr>
                <w:rFonts w:cs="Open Sans"/>
                <w:lang w:val="en-GB"/>
              </w:rPr>
              <w:t xml:space="preserve">board </w:t>
            </w:r>
            <w:r w:rsidRPr="00EE349E">
              <w:rPr>
                <w:rFonts w:cs="Open Sans"/>
                <w:lang w:val="en-GB"/>
              </w:rPr>
              <w:t xml:space="preserve"> with colour printing, placed next to a restored historic wooden building instead of a </w:t>
            </w:r>
            <w:r w:rsidR="005F6D47">
              <w:rPr>
                <w:rFonts w:cs="Open Sans"/>
                <w:lang w:val="en-GB"/>
              </w:rPr>
              <w:t xml:space="preserve">board </w:t>
            </w:r>
            <w:r w:rsidRPr="00EE349E">
              <w:rPr>
                <w:rFonts w:cs="Open Sans"/>
                <w:lang w:val="en-GB"/>
              </w:rPr>
              <w:t xml:space="preserve"> matching the style of the building</w:t>
            </w:r>
          </w:p>
          <w:p w14:paraId="74BD9AB6" w14:textId="1FBF4745" w:rsidR="00E91958" w:rsidRPr="00EE349E" w:rsidRDefault="00E91958" w:rsidP="002425F1">
            <w:pPr>
              <w:pStyle w:val="Akapitzlist"/>
              <w:numPr>
                <w:ilvl w:val="0"/>
                <w:numId w:val="14"/>
              </w:numPr>
              <w:rPr>
                <w:rFonts w:cs="Open Sans"/>
                <w:lang w:val="en-GB"/>
              </w:rPr>
            </w:pPr>
            <w:r w:rsidRPr="00EE349E">
              <w:rPr>
                <w:rFonts w:cs="Open Sans"/>
                <w:lang w:val="en-GB"/>
              </w:rPr>
              <w:t xml:space="preserve">Faded, skewed </w:t>
            </w:r>
            <w:r w:rsidR="005F6D47">
              <w:rPr>
                <w:rFonts w:cs="Open Sans"/>
                <w:lang w:val="en-GB"/>
              </w:rPr>
              <w:t>borads</w:t>
            </w:r>
            <w:r w:rsidRPr="00EE349E">
              <w:rPr>
                <w:rFonts w:cs="Open Sans"/>
                <w:lang w:val="en-GB"/>
              </w:rPr>
              <w:t xml:space="preserve"> </w:t>
            </w:r>
          </w:p>
          <w:p w14:paraId="1081E4E5" w14:textId="081DE49B" w:rsidR="006A5247" w:rsidRPr="007856F0" w:rsidRDefault="00E91958" w:rsidP="002425F1">
            <w:pPr>
              <w:pStyle w:val="Akapitzlist"/>
              <w:numPr>
                <w:ilvl w:val="0"/>
                <w:numId w:val="14"/>
              </w:numPr>
              <w:rPr>
                <w:rFonts w:asciiTheme="minorHAnsi" w:hAnsiTheme="minorHAnsi" w:cstheme="minorHAnsi"/>
                <w:lang w:val="en-GB"/>
              </w:rPr>
            </w:pPr>
            <w:r w:rsidRPr="00EE349E">
              <w:rPr>
                <w:rFonts w:cs="Open Sans"/>
                <w:lang w:val="en-GB"/>
              </w:rPr>
              <w:t xml:space="preserve">A </w:t>
            </w:r>
            <w:r w:rsidR="005F6D47">
              <w:rPr>
                <w:rFonts w:cs="Open Sans"/>
                <w:lang w:val="en-GB"/>
              </w:rPr>
              <w:t>board</w:t>
            </w:r>
            <w:r w:rsidRPr="00EE349E">
              <w:rPr>
                <w:rFonts w:cs="Open Sans"/>
                <w:lang w:val="en-GB"/>
              </w:rPr>
              <w:t xml:space="preserve"> placed where it is not visible, obscured by trees for example.</w:t>
            </w:r>
          </w:p>
        </w:tc>
      </w:tr>
    </w:tbl>
    <w:p w14:paraId="16C7A5C3" w14:textId="7DD7CD2C" w:rsidR="008C7609" w:rsidRPr="007856F0" w:rsidRDefault="00172F37" w:rsidP="00090DA6">
      <w:pPr>
        <w:pStyle w:val="podrozdzia1aga"/>
        <w:numPr>
          <w:ilvl w:val="1"/>
          <w:numId w:val="23"/>
        </w:numPr>
      </w:pPr>
      <w:bookmarkStart w:id="79" w:name="_Toc197591077"/>
      <w:r w:rsidRPr="007856F0">
        <w:t xml:space="preserve">Additional obligations for Polish </w:t>
      </w:r>
      <w:r w:rsidR="00372710">
        <w:t>Project Partners</w:t>
      </w:r>
      <w:r w:rsidR="00372710" w:rsidRPr="007856F0">
        <w:t xml:space="preserve"> </w:t>
      </w:r>
      <w:r w:rsidRPr="007856F0">
        <w:t>of grants from the state budget and special purpose funds</w:t>
      </w:r>
      <w:bookmarkEnd w:id="79"/>
    </w:p>
    <w:p w14:paraId="162C6807" w14:textId="169A1881" w:rsidR="00E17B76" w:rsidRPr="004365A3" w:rsidRDefault="00E17B76" w:rsidP="00E17B76">
      <w:pPr>
        <w:rPr>
          <w:lang w:val="en-US"/>
        </w:rPr>
      </w:pPr>
      <w:r w:rsidRPr="00103486">
        <w:rPr>
          <w:lang w:val="en-US"/>
        </w:rPr>
        <w:t>Polish partners who carry out tasks financed or co-financed from the state budget or state special purpose funds are obliged to provide adequate information on such financing or co-financing</w:t>
      </w:r>
      <w:r w:rsidR="00103486">
        <w:rPr>
          <w:rStyle w:val="Odwoanieprzypisudolnego"/>
        </w:rPr>
        <w:footnoteReference w:id="4"/>
      </w:r>
      <w:r w:rsidRPr="00103486">
        <w:rPr>
          <w:lang w:val="en-US"/>
        </w:rPr>
        <w:t xml:space="preserve">. </w:t>
      </w:r>
      <w:r w:rsidRPr="004365A3">
        <w:rPr>
          <w:lang w:val="en-US"/>
        </w:rPr>
        <w:t xml:space="preserve">In the event of simultaneous implementation of projects co-financed by the European Funds (including the Programme), this obligation is performed independently of the information activities resulting from the </w:t>
      </w:r>
      <w:r w:rsidR="00FD15E3">
        <w:rPr>
          <w:lang w:val="en-US"/>
        </w:rPr>
        <w:t>EU</w:t>
      </w:r>
      <w:r w:rsidRPr="004365A3">
        <w:rPr>
          <w:lang w:val="en-US"/>
        </w:rPr>
        <w:t xml:space="preserve"> regulations. Such a combination of different sources of funding may occur when the own contribution that the </w:t>
      </w:r>
      <w:r w:rsidR="00105D22">
        <w:rPr>
          <w:lang w:val="en-US"/>
        </w:rPr>
        <w:t>Project Partner</w:t>
      </w:r>
      <w:r w:rsidRPr="004365A3">
        <w:rPr>
          <w:lang w:val="en-US"/>
        </w:rPr>
        <w:t xml:space="preserve"> makes to the project comes from the state budget or special purpose funds.</w:t>
      </w:r>
    </w:p>
    <w:p w14:paraId="409FA2FE" w14:textId="30AADB77" w:rsidR="00E17B76" w:rsidRPr="004365A3" w:rsidRDefault="00E17B76" w:rsidP="00E17B76">
      <w:pPr>
        <w:rPr>
          <w:lang w:val="en-US"/>
        </w:rPr>
      </w:pPr>
      <w:r w:rsidRPr="004365A3">
        <w:rPr>
          <w:lang w:val="en-US"/>
        </w:rPr>
        <w:t xml:space="preserve">In practice, this means that a Polish </w:t>
      </w:r>
      <w:r w:rsidR="00A878F2">
        <w:rPr>
          <w:lang w:val="en-US"/>
        </w:rPr>
        <w:t>P</w:t>
      </w:r>
      <w:r w:rsidRPr="004365A3">
        <w:rPr>
          <w:lang w:val="en-US"/>
        </w:rPr>
        <w:t xml:space="preserve">artner, who implements a project under the Programme and in addition receives the above-mentioned state financial support, must prepare for example 2 information </w:t>
      </w:r>
      <w:r w:rsidR="005F6D47">
        <w:rPr>
          <w:lang w:val="en-US"/>
        </w:rPr>
        <w:t>boards</w:t>
      </w:r>
      <w:r w:rsidRPr="004365A3">
        <w:rPr>
          <w:lang w:val="en-US"/>
        </w:rPr>
        <w:t xml:space="preserve"> - one in accordance with EU regulations and the other based on the Regulation of the Council of Ministers. </w:t>
      </w:r>
    </w:p>
    <w:p w14:paraId="473CCAEE" w14:textId="77777777" w:rsidR="00E17B76" w:rsidRPr="00103486" w:rsidRDefault="00E17B76" w:rsidP="00E17B76">
      <w:pPr>
        <w:rPr>
          <w:lang w:val="en-US"/>
        </w:rPr>
      </w:pPr>
      <w:r w:rsidRPr="00103486">
        <w:rPr>
          <w:lang w:val="en-US"/>
        </w:rPr>
        <w:t>The Regulation of the Council of Ministers specifies:</w:t>
      </w:r>
    </w:p>
    <w:p w14:paraId="0241F271" w14:textId="4168E529" w:rsidR="00E17B76" w:rsidRPr="00E17B76" w:rsidRDefault="00E17B76" w:rsidP="00103486">
      <w:pPr>
        <w:pStyle w:val="Akapitzlist"/>
      </w:pPr>
      <w:r w:rsidRPr="00E17B76">
        <w:t>types of information activities,</w:t>
      </w:r>
    </w:p>
    <w:p w14:paraId="36FE94B2" w14:textId="688C63D9" w:rsidR="00E17B76" w:rsidRPr="00E17B76" w:rsidRDefault="00E17B76" w:rsidP="00103486">
      <w:pPr>
        <w:pStyle w:val="Akapitzlist"/>
      </w:pPr>
      <w:r w:rsidRPr="00E17B76">
        <w:t>the way they are carried out, including the period in which they are to be completed,</w:t>
      </w:r>
    </w:p>
    <w:p w14:paraId="167C58F7" w14:textId="64F0C52C" w:rsidR="00E17B76" w:rsidRDefault="00E17B76" w:rsidP="00103486">
      <w:pPr>
        <w:pStyle w:val="Akapitzlist"/>
      </w:pPr>
      <w:r w:rsidRPr="00E17B76">
        <w:t>the amount or amounts of financing/grants from the state budget or from state targeted funds, up to which no obligation to inform arises.</w:t>
      </w:r>
    </w:p>
    <w:p w14:paraId="7F1456BC" w14:textId="25B22C77" w:rsidR="007659D8" w:rsidRPr="007856F0" w:rsidRDefault="005F6D47" w:rsidP="00090DA6">
      <w:pPr>
        <w:pStyle w:val="podrozdzia1aga"/>
        <w:numPr>
          <w:ilvl w:val="1"/>
          <w:numId w:val="23"/>
        </w:numPr>
      </w:pPr>
      <w:bookmarkStart w:id="80" w:name="_Toc197591078"/>
      <w:r>
        <w:t>Poster</w:t>
      </w:r>
      <w:r w:rsidR="00775529" w:rsidRPr="007856F0">
        <w:t xml:space="preserve"> or electronic visual display</w:t>
      </w:r>
      <w:bookmarkEnd w:id="80"/>
    </w:p>
    <w:p w14:paraId="241C3BFC" w14:textId="3CD995D8" w:rsidR="00103486" w:rsidRPr="00A878F2" w:rsidRDefault="002E57C3" w:rsidP="00103486">
      <w:pPr>
        <w:rPr>
          <w:rFonts w:cs="Open Sans"/>
          <w:lang w:val="en-GB"/>
        </w:rPr>
      </w:pPr>
      <w:r w:rsidRPr="00683783">
        <w:rPr>
          <w:rFonts w:cs="Open Sans"/>
          <w:lang w:val="en-US"/>
        </w:rPr>
        <w:t>If you're not required to put up an information board</w:t>
      </w:r>
      <w:r w:rsidR="00103486" w:rsidRPr="00A878F2">
        <w:rPr>
          <w:rFonts w:cs="Open Sans"/>
          <w:lang w:val="en-GB"/>
        </w:rPr>
        <w:t>, you should:</w:t>
      </w:r>
    </w:p>
    <w:p w14:paraId="6A3606C4" w14:textId="7044BF5F" w:rsidR="00103486" w:rsidRPr="00A878F2" w:rsidRDefault="00103486" w:rsidP="00103486">
      <w:pPr>
        <w:pStyle w:val="Akapitzlist"/>
        <w:rPr>
          <w:rFonts w:cs="Open Sans"/>
        </w:rPr>
      </w:pPr>
      <w:r w:rsidRPr="00A878F2">
        <w:rPr>
          <w:rFonts w:cs="Open Sans"/>
        </w:rPr>
        <w:t xml:space="preserve">place at least one </w:t>
      </w:r>
      <w:r w:rsidR="00E4471B">
        <w:rPr>
          <w:rFonts w:cs="Open Sans"/>
        </w:rPr>
        <w:t>poster</w:t>
      </w:r>
      <w:r w:rsidR="00E4471B" w:rsidRPr="00A878F2">
        <w:rPr>
          <w:rFonts w:cs="Open Sans"/>
        </w:rPr>
        <w:t xml:space="preserve"> </w:t>
      </w:r>
      <w:r w:rsidRPr="00A878F2">
        <w:rPr>
          <w:rFonts w:cs="Open Sans"/>
        </w:rPr>
        <w:t xml:space="preserve">with dimensions no less than A3 or </w:t>
      </w:r>
      <w:r w:rsidR="00514A31">
        <w:rPr>
          <w:rFonts w:cs="Open Sans"/>
        </w:rPr>
        <w:t xml:space="preserve">equivalent </w:t>
      </w:r>
      <w:r w:rsidRPr="00A878F2">
        <w:rPr>
          <w:rFonts w:cs="Open Sans"/>
        </w:rPr>
        <w:t>electronic display with information about the project and support from the Programme in public places,</w:t>
      </w:r>
    </w:p>
    <w:p w14:paraId="35AE6D56" w14:textId="77777777" w:rsidR="00103486" w:rsidRPr="00A878F2" w:rsidRDefault="00103486" w:rsidP="00103486">
      <w:pPr>
        <w:pStyle w:val="Akapitzlist"/>
        <w:rPr>
          <w:rFonts w:cs="Open Sans"/>
        </w:rPr>
      </w:pPr>
      <w:r w:rsidRPr="00A878F2">
        <w:rPr>
          <w:rFonts w:cs="Open Sans"/>
        </w:rPr>
        <w:t xml:space="preserve">place it immediately after the project starts. </w:t>
      </w:r>
    </w:p>
    <w:p w14:paraId="7FA557CD" w14:textId="469B92A3" w:rsidR="00103486" w:rsidRPr="00ED0870" w:rsidRDefault="00103486" w:rsidP="00103486">
      <w:pPr>
        <w:rPr>
          <w:rFonts w:cs="Open Sans"/>
          <w:lang w:val="en-GB"/>
        </w:rPr>
      </w:pPr>
      <w:r w:rsidRPr="00ED0870">
        <w:rPr>
          <w:rFonts w:cs="Open Sans"/>
          <w:lang w:val="en-GB"/>
        </w:rPr>
        <w:t xml:space="preserve">A </w:t>
      </w:r>
      <w:r w:rsidR="00B213DD">
        <w:rPr>
          <w:rFonts w:cs="Open Sans"/>
          <w:lang w:val="en-GB"/>
        </w:rPr>
        <w:t>poster</w:t>
      </w:r>
      <w:r w:rsidRPr="00ED0870">
        <w:rPr>
          <w:rFonts w:cs="Open Sans"/>
          <w:lang w:val="en-GB"/>
        </w:rPr>
        <w:t xml:space="preserve"> or electronic visual display should contain the same elements as information </w:t>
      </w:r>
      <w:r w:rsidR="00B213DD">
        <w:rPr>
          <w:rFonts w:cs="Open Sans"/>
          <w:lang w:val="en-GB"/>
        </w:rPr>
        <w:t>boards</w:t>
      </w:r>
      <w:r w:rsidRPr="00ED0870">
        <w:rPr>
          <w:rFonts w:cs="Open Sans"/>
          <w:lang w:val="en-GB"/>
        </w:rPr>
        <w:t xml:space="preserve">. It can be placed, for example, </w:t>
      </w:r>
      <w:bookmarkStart w:id="81" w:name="_Hlk172238105"/>
      <w:r w:rsidRPr="00ED0870">
        <w:rPr>
          <w:rFonts w:cs="Open Sans"/>
          <w:lang w:val="en-GB"/>
        </w:rPr>
        <w:t>at the entrance to the project site or the partners' headquarters</w:t>
      </w:r>
      <w:bookmarkEnd w:id="81"/>
      <w:r w:rsidRPr="00ED0870">
        <w:rPr>
          <w:rFonts w:cs="Open Sans"/>
          <w:lang w:val="en-GB"/>
        </w:rPr>
        <w:t xml:space="preserve">, on the first floor, in the room where the project team works. </w:t>
      </w:r>
    </w:p>
    <w:p w14:paraId="05265255" w14:textId="595553D4" w:rsidR="00103486" w:rsidRPr="00ED0870" w:rsidRDefault="00103486" w:rsidP="00103486">
      <w:pPr>
        <w:rPr>
          <w:rFonts w:cs="Open Sans"/>
          <w:lang w:val="en-GB"/>
        </w:rPr>
      </w:pPr>
      <w:r w:rsidRPr="00ED0870">
        <w:rPr>
          <w:rFonts w:cs="Open Sans"/>
          <w:lang w:val="en-GB"/>
        </w:rPr>
        <w:t xml:space="preserve">Remember to replace the </w:t>
      </w:r>
      <w:r w:rsidR="00B213DD">
        <w:rPr>
          <w:rFonts w:cs="Open Sans"/>
          <w:lang w:val="en-GB"/>
        </w:rPr>
        <w:t xml:space="preserve">poster or electronic visual display </w:t>
      </w:r>
      <w:r w:rsidRPr="00ED0870">
        <w:rPr>
          <w:rFonts w:cs="Open Sans"/>
          <w:lang w:val="en-GB"/>
        </w:rPr>
        <w:t xml:space="preserve"> if it gets damaged or worn out.</w:t>
      </w:r>
    </w:p>
    <w:p w14:paraId="5D8837E5" w14:textId="4D84C5E6" w:rsidR="00D173B1" w:rsidRPr="007856F0" w:rsidRDefault="00775529" w:rsidP="00090DA6">
      <w:pPr>
        <w:pStyle w:val="podrozdzia1aga"/>
        <w:numPr>
          <w:ilvl w:val="1"/>
          <w:numId w:val="23"/>
        </w:numPr>
      </w:pPr>
      <w:bookmarkStart w:id="82" w:name="_Toc197591079"/>
      <w:r w:rsidRPr="007856F0">
        <w:t>Stickers</w:t>
      </w:r>
      <w:bookmarkEnd w:id="82"/>
    </w:p>
    <w:p w14:paraId="231B7B5B" w14:textId="61439A2F" w:rsidR="00103486" w:rsidRPr="00103486" w:rsidRDefault="00103486" w:rsidP="00103486">
      <w:pPr>
        <w:rPr>
          <w:lang w:val="en-GB"/>
        </w:rPr>
      </w:pPr>
      <w:r w:rsidRPr="00103486">
        <w:rPr>
          <w:lang w:val="en-GB"/>
        </w:rPr>
        <w:t xml:space="preserve">If you purchase mobile equipment, we recommend that you attach stickers to them. The stickers should contain the Programme logo/project logo combined with the Programme logo in accordance with the rules described in section 5.11. and 5.12. of the </w:t>
      </w:r>
      <w:r w:rsidR="00A878F2">
        <w:rPr>
          <w:lang w:val="en-GB"/>
        </w:rPr>
        <w:t xml:space="preserve">Communication </w:t>
      </w:r>
      <w:r w:rsidRPr="00103486">
        <w:rPr>
          <w:lang w:val="en-GB"/>
        </w:rPr>
        <w:t>Guidelines.</w:t>
      </w:r>
    </w:p>
    <w:p w14:paraId="705817D0" w14:textId="77777777" w:rsidR="00103486" w:rsidRPr="00103486" w:rsidRDefault="00103486" w:rsidP="00103486">
      <w:pPr>
        <w:rPr>
          <w:lang w:val="en-GB"/>
        </w:rPr>
      </w:pPr>
      <w:r w:rsidRPr="00103486">
        <w:rPr>
          <w:lang w:val="en-GB"/>
        </w:rPr>
        <w:t>Stickers should be in a clearly visible place. They should be placed on:</w:t>
      </w:r>
    </w:p>
    <w:p w14:paraId="7E968AE2" w14:textId="5A5DA9D9" w:rsidR="00103486" w:rsidRPr="00103486" w:rsidRDefault="00103486" w:rsidP="00103486">
      <w:pPr>
        <w:pStyle w:val="Akapitzlist"/>
      </w:pPr>
      <w:r w:rsidRPr="00103486">
        <w:t>equipment, devices (e.g. machines, production and laboratory, computers, laptops),</w:t>
      </w:r>
    </w:p>
    <w:p w14:paraId="705AF7E9" w14:textId="47187A35" w:rsidR="00103486" w:rsidRPr="00103486" w:rsidRDefault="00103486" w:rsidP="00103486">
      <w:pPr>
        <w:pStyle w:val="Akapitzlist"/>
      </w:pPr>
      <w:r w:rsidRPr="00103486">
        <w:t>means of transport (e.g. cars, buses, boats),</w:t>
      </w:r>
    </w:p>
    <w:p w14:paraId="6CE59091" w14:textId="2D9E9EA2" w:rsidR="00103486" w:rsidRPr="00103486" w:rsidRDefault="00103486" w:rsidP="00103486">
      <w:pPr>
        <w:pStyle w:val="Akapitzlist"/>
      </w:pPr>
      <w:r w:rsidRPr="00103486">
        <w:t>apparatus (e.g. laboratory, medical, training models),</w:t>
      </w:r>
    </w:p>
    <w:p w14:paraId="6AAF07FB" w14:textId="5373F221" w:rsidR="00D173B1" w:rsidRPr="007856F0" w:rsidRDefault="00103486" w:rsidP="00103486">
      <w:pPr>
        <w:pStyle w:val="Akapitzlist"/>
      </w:pPr>
      <w:r w:rsidRPr="00103486">
        <w:t>teaching aids (e.g. blackboards, educational machines), etc</w:t>
      </w:r>
      <w:r w:rsidR="00801448" w:rsidRPr="007856F0">
        <w:t>.</w:t>
      </w:r>
    </w:p>
    <w:p w14:paraId="3CB888D6" w14:textId="26E7D0BB" w:rsidR="00636F13" w:rsidRDefault="00F676CA" w:rsidP="0096302A">
      <w:pPr>
        <w:rPr>
          <w:lang w:val="en-GB"/>
        </w:rPr>
      </w:pPr>
      <w:r>
        <w:rPr>
          <w:noProof/>
          <w:lang w:val="en-GB"/>
        </w:rPr>
        <w:drawing>
          <wp:anchor distT="0" distB="0" distL="114300" distR="114300" simplePos="0" relativeHeight="251705344" behindDoc="0" locked="0" layoutInCell="1" allowOverlap="1" wp14:anchorId="29DE711B" wp14:editId="3829F06E">
            <wp:simplePos x="0" y="0"/>
            <wp:positionH relativeFrom="column">
              <wp:posOffset>3747770</wp:posOffset>
            </wp:positionH>
            <wp:positionV relativeFrom="paragraph">
              <wp:posOffset>174625</wp:posOffset>
            </wp:positionV>
            <wp:extent cx="1143000" cy="1122045"/>
            <wp:effectExtent l="0" t="0" r="0" b="1905"/>
            <wp:wrapTopAndBottom/>
            <wp:docPr id="1775480677" name="Obraz 3" descr="Obraz zawierający tekst, krąg, zrzut ekranu, wizyt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80677" name="Obraz 3" descr="Obraz zawierający tekst, krąg, zrzut ekranu, wizytówk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1122045"/>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704320" behindDoc="0" locked="0" layoutInCell="1" allowOverlap="1" wp14:anchorId="797F7484" wp14:editId="71E9FA08">
            <wp:simplePos x="0" y="0"/>
            <wp:positionH relativeFrom="column">
              <wp:posOffset>2204720</wp:posOffset>
            </wp:positionH>
            <wp:positionV relativeFrom="paragraph">
              <wp:posOffset>174625</wp:posOffset>
            </wp:positionV>
            <wp:extent cx="1123950" cy="1113790"/>
            <wp:effectExtent l="0" t="0" r="0" b="0"/>
            <wp:wrapTopAndBottom/>
            <wp:docPr id="847867242" name="Obraz 2"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67242" name="Obraz 2" descr="Obraz zawierający tekst, zrzut ekranu, Czcionka&#10;&#10;Opis wygenerowany automatyczni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3950" cy="111379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703296" behindDoc="0" locked="0" layoutInCell="1" allowOverlap="1" wp14:anchorId="61DC1406" wp14:editId="74D6DD05">
            <wp:simplePos x="0" y="0"/>
            <wp:positionH relativeFrom="column">
              <wp:posOffset>4445</wp:posOffset>
            </wp:positionH>
            <wp:positionV relativeFrom="paragraph">
              <wp:posOffset>450850</wp:posOffset>
            </wp:positionV>
            <wp:extent cx="1905000" cy="636270"/>
            <wp:effectExtent l="0" t="0" r="0" b="0"/>
            <wp:wrapTopAndBottom/>
            <wp:docPr id="50818076"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8076" name="Obraz 1" descr="Obraz zawierający tekst, zrzut ekranu, Czcionka&#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5000" cy="636270"/>
                    </a:xfrm>
                    <a:prstGeom prst="rect">
                      <a:avLst/>
                    </a:prstGeom>
                  </pic:spPr>
                </pic:pic>
              </a:graphicData>
            </a:graphic>
            <wp14:sizeRelH relativeFrom="page">
              <wp14:pctWidth>0</wp14:pctWidth>
            </wp14:sizeRelH>
            <wp14:sizeRelV relativeFrom="page">
              <wp14:pctHeight>0</wp14:pctHeight>
            </wp14:sizeRelV>
          </wp:anchor>
        </w:drawing>
      </w:r>
      <w:r w:rsidR="00775529" w:rsidRPr="007856F0">
        <w:rPr>
          <w:lang w:val="en-GB"/>
        </w:rPr>
        <w:t xml:space="preserve"> Sticker template</w:t>
      </w:r>
      <w:r w:rsidR="00636F13" w:rsidRPr="007856F0">
        <w:rPr>
          <w:lang w:val="en-GB"/>
        </w:rPr>
        <w:t>:</w:t>
      </w:r>
    </w:p>
    <w:p w14:paraId="0FE9C6A1" w14:textId="674252B1" w:rsidR="00120DFF" w:rsidRPr="00120DFF" w:rsidRDefault="00120DFF" w:rsidP="0096302A">
      <w:pPr>
        <w:rPr>
          <w:lang w:val="en-US"/>
        </w:rPr>
      </w:pPr>
      <w:r w:rsidRPr="007856F0">
        <w:rPr>
          <w:rFonts w:asciiTheme="minorHAnsi" w:hAnsiTheme="minorHAnsi" w:cstheme="minorHAnsi"/>
          <w:sz w:val="16"/>
          <w:szCs w:val="16"/>
          <w:lang w:val="en-GB"/>
        </w:rPr>
        <w:t xml:space="preserve">Fig. </w:t>
      </w:r>
      <w:r>
        <w:rPr>
          <w:rFonts w:asciiTheme="minorHAnsi" w:hAnsiTheme="minorHAnsi" w:cstheme="minorHAnsi"/>
          <w:sz w:val="16"/>
          <w:szCs w:val="16"/>
          <w:lang w:val="en-GB"/>
        </w:rPr>
        <w:t>4</w:t>
      </w:r>
      <w:r w:rsidRPr="007856F0">
        <w:rPr>
          <w:rFonts w:asciiTheme="minorHAnsi" w:hAnsiTheme="minorHAnsi" w:cstheme="minorHAnsi"/>
          <w:sz w:val="16"/>
          <w:szCs w:val="16"/>
          <w:lang w:val="en-GB"/>
        </w:rPr>
        <w:t xml:space="preserve">. </w:t>
      </w:r>
      <w:r w:rsidRPr="00120DFF">
        <w:rPr>
          <w:rFonts w:asciiTheme="minorHAnsi" w:hAnsiTheme="minorHAnsi" w:cstheme="minorHAnsi"/>
          <w:sz w:val="16"/>
          <w:szCs w:val="16"/>
          <w:lang w:val="en-GB"/>
        </w:rPr>
        <w:t xml:space="preserve">Examples of stickers with the </w:t>
      </w:r>
      <w:r w:rsidR="00641FED">
        <w:rPr>
          <w:rFonts w:asciiTheme="minorHAnsi" w:hAnsiTheme="minorHAnsi" w:cstheme="minorHAnsi"/>
          <w:sz w:val="16"/>
          <w:szCs w:val="16"/>
          <w:lang w:val="en-GB"/>
        </w:rPr>
        <w:t>project logo</w:t>
      </w:r>
    </w:p>
    <w:p w14:paraId="2C3CE4BB" w14:textId="397DC9FA" w:rsidR="00103486" w:rsidRPr="00103486" w:rsidRDefault="00CA28EA" w:rsidP="00090DA6">
      <w:pPr>
        <w:pStyle w:val="podrozdzia1aga"/>
        <w:numPr>
          <w:ilvl w:val="1"/>
          <w:numId w:val="23"/>
        </w:numPr>
      </w:pPr>
      <w:bookmarkStart w:id="83" w:name="_Toc197591080"/>
      <w:r>
        <w:t>Communication</w:t>
      </w:r>
      <w:r w:rsidR="00775529" w:rsidRPr="007856F0">
        <w:t xml:space="preserve"> event for </w:t>
      </w:r>
      <w:r w:rsidR="00103486" w:rsidRPr="00103486">
        <w:t>projects of strategic importance (Large Infrastructure Projects</w:t>
      </w:r>
      <w:r w:rsidR="00BE370D">
        <w:t>)</w:t>
      </w:r>
      <w:r w:rsidR="007B0654">
        <w:t xml:space="preserve"> </w:t>
      </w:r>
      <w:r w:rsidR="007B0654" w:rsidRPr="00683783">
        <w:rPr>
          <w:lang w:val="en-US"/>
        </w:rPr>
        <w:t>and the projects whose total budget exceeds EUR 5 million</w:t>
      </w:r>
      <w:bookmarkEnd w:id="83"/>
    </w:p>
    <w:p w14:paraId="03A0DFB0" w14:textId="3141D667" w:rsidR="00103486" w:rsidRPr="00221790" w:rsidRDefault="00103486" w:rsidP="00103486">
      <w:pPr>
        <w:rPr>
          <w:lang w:val="en-US"/>
        </w:rPr>
      </w:pPr>
      <w:r w:rsidRPr="00103486">
        <w:rPr>
          <w:lang w:val="en-GB"/>
        </w:rPr>
        <w:t xml:space="preserve">If you are </w:t>
      </w:r>
      <w:r w:rsidRPr="00683783">
        <w:rPr>
          <w:lang w:val="en-GB"/>
        </w:rPr>
        <w:t xml:space="preserve">implementing </w:t>
      </w:r>
      <w:r w:rsidRPr="00683783">
        <w:rPr>
          <w:b/>
          <w:bCs/>
          <w:lang w:val="en-GB"/>
        </w:rPr>
        <w:t xml:space="preserve">a </w:t>
      </w:r>
      <w:r w:rsidR="00A878F2" w:rsidRPr="00683783">
        <w:rPr>
          <w:b/>
          <w:bCs/>
          <w:lang w:val="en-GB"/>
        </w:rPr>
        <w:t>L</w:t>
      </w:r>
      <w:r w:rsidRPr="00683783">
        <w:rPr>
          <w:b/>
          <w:bCs/>
          <w:lang w:val="en-GB"/>
        </w:rPr>
        <w:t xml:space="preserve">arge </w:t>
      </w:r>
      <w:r w:rsidR="00A878F2" w:rsidRPr="00683783">
        <w:rPr>
          <w:b/>
          <w:bCs/>
          <w:lang w:val="en-GB"/>
        </w:rPr>
        <w:t>I</w:t>
      </w:r>
      <w:r w:rsidRPr="00683783">
        <w:rPr>
          <w:b/>
          <w:bCs/>
          <w:lang w:val="en-GB"/>
        </w:rPr>
        <w:t xml:space="preserve">nfrastructure </w:t>
      </w:r>
      <w:r w:rsidR="00A878F2" w:rsidRPr="00683783">
        <w:rPr>
          <w:b/>
          <w:bCs/>
          <w:lang w:val="en-GB"/>
        </w:rPr>
        <w:t>P</w:t>
      </w:r>
      <w:r w:rsidRPr="00683783">
        <w:rPr>
          <w:b/>
          <w:bCs/>
          <w:lang w:val="en-GB"/>
        </w:rPr>
        <w:t>roject</w:t>
      </w:r>
      <w:r w:rsidR="007B0654" w:rsidRPr="00683783">
        <w:rPr>
          <w:b/>
          <w:bCs/>
          <w:lang w:val="en-GB"/>
        </w:rPr>
        <w:t xml:space="preserve"> or</w:t>
      </w:r>
      <w:r w:rsidR="007B0654" w:rsidRPr="00683783">
        <w:rPr>
          <w:b/>
          <w:bCs/>
          <w:lang w:val="en-US"/>
        </w:rPr>
        <w:t xml:space="preserve"> the project whose total budget exceeds EUR 5 million</w:t>
      </w:r>
      <w:r w:rsidRPr="00103486">
        <w:rPr>
          <w:lang w:val="en-GB"/>
        </w:rPr>
        <w:t xml:space="preserve">, you should organise a communication event and involve the </w:t>
      </w:r>
      <w:r w:rsidR="00A878F2">
        <w:rPr>
          <w:lang w:val="en-GB"/>
        </w:rPr>
        <w:t>EC</w:t>
      </w:r>
      <w:r w:rsidRPr="00103486">
        <w:rPr>
          <w:lang w:val="en-GB"/>
        </w:rPr>
        <w:t xml:space="preserve"> and the </w:t>
      </w:r>
      <w:r w:rsidR="00A878F2">
        <w:rPr>
          <w:lang w:val="en-GB"/>
        </w:rPr>
        <w:t>MA</w:t>
      </w:r>
      <w:r w:rsidRPr="00103486">
        <w:rPr>
          <w:lang w:val="en-GB"/>
        </w:rPr>
        <w:t xml:space="preserve">. This is an opportunity to present the project to a wider audience and show the positive changes for the country and region that are the result of the project. </w:t>
      </w:r>
    </w:p>
    <w:p w14:paraId="3EDBB1DE" w14:textId="77777777" w:rsidR="00227B93" w:rsidRDefault="00103486" w:rsidP="00103486">
      <w:pPr>
        <w:rPr>
          <w:lang w:val="en-GB"/>
        </w:rPr>
      </w:pPr>
      <w:r w:rsidRPr="00103486">
        <w:rPr>
          <w:lang w:val="en-GB"/>
        </w:rPr>
        <w:t xml:space="preserve">Send the invitation to the </w:t>
      </w:r>
      <w:r w:rsidR="00A878F2">
        <w:rPr>
          <w:lang w:val="en-GB"/>
        </w:rPr>
        <w:t>EC</w:t>
      </w:r>
      <w:r w:rsidRPr="00103486">
        <w:rPr>
          <w:lang w:val="en-GB"/>
        </w:rPr>
        <w:t xml:space="preserve"> and the </w:t>
      </w:r>
      <w:r w:rsidR="00A878F2">
        <w:rPr>
          <w:lang w:val="en-GB"/>
        </w:rPr>
        <w:t>MA</w:t>
      </w:r>
      <w:r w:rsidRPr="00103486">
        <w:rPr>
          <w:lang w:val="en-GB"/>
        </w:rPr>
        <w:t xml:space="preserve"> at least three months in advance.</w:t>
      </w:r>
      <w:r w:rsidR="00DE40C8">
        <w:rPr>
          <w:lang w:val="en-GB"/>
        </w:rPr>
        <w:t xml:space="preserve"> </w:t>
      </w:r>
      <w:r w:rsidR="00DE40C8" w:rsidRPr="00221790">
        <w:rPr>
          <w:lang w:val="en-US"/>
        </w:rPr>
        <w:t xml:space="preserve">The email addresses and names of the invited persons from the EC and MA are available to the communication managers at the JS. They will share them with the </w:t>
      </w:r>
      <w:r w:rsidR="004A27B7">
        <w:rPr>
          <w:lang w:val="en-US"/>
        </w:rPr>
        <w:t>P</w:t>
      </w:r>
      <w:r w:rsidR="00DE40C8" w:rsidRPr="00221790">
        <w:rPr>
          <w:lang w:val="en-US"/>
        </w:rPr>
        <w:t xml:space="preserve">roject </w:t>
      </w:r>
      <w:r w:rsidR="004A27B7">
        <w:rPr>
          <w:lang w:val="en-US"/>
        </w:rPr>
        <w:t>P</w:t>
      </w:r>
      <w:r w:rsidR="00DE40C8" w:rsidRPr="00221790">
        <w:rPr>
          <w:lang w:val="en-US"/>
        </w:rPr>
        <w:t>artner upon receiving information about the organization of the information event.</w:t>
      </w:r>
      <w:r w:rsidRPr="00103486">
        <w:rPr>
          <w:lang w:val="en-GB"/>
        </w:rPr>
        <w:t xml:space="preserve"> </w:t>
      </w:r>
    </w:p>
    <w:p w14:paraId="4DB2107E" w14:textId="4B956F4D" w:rsidR="00103486" w:rsidRPr="00103486" w:rsidRDefault="00103486" w:rsidP="00103486">
      <w:pPr>
        <w:rPr>
          <w:lang w:val="en-GB"/>
        </w:rPr>
      </w:pPr>
      <w:r w:rsidRPr="00103486">
        <w:rPr>
          <w:lang w:val="en-GB"/>
        </w:rPr>
        <w:t xml:space="preserve">In your invitation to the EC, be sure to include the following information: </w:t>
      </w:r>
    </w:p>
    <w:p w14:paraId="432F9C66" w14:textId="4D99BDAE" w:rsidR="00103486" w:rsidRPr="00103486" w:rsidRDefault="00103486" w:rsidP="00103486">
      <w:pPr>
        <w:pStyle w:val="Akapitzlist"/>
      </w:pPr>
      <w:r w:rsidRPr="00103486">
        <w:t xml:space="preserve">basic details of the project, </w:t>
      </w:r>
    </w:p>
    <w:p w14:paraId="148FBABE" w14:textId="23979B0C" w:rsidR="00103486" w:rsidRPr="00103486" w:rsidRDefault="00103486" w:rsidP="00103486">
      <w:pPr>
        <w:pStyle w:val="Akapitzlist"/>
      </w:pPr>
      <w:r w:rsidRPr="00103486">
        <w:t>time, venue and format of the event,</w:t>
      </w:r>
    </w:p>
    <w:p w14:paraId="68FBBBA6" w14:textId="7BAD4C23" w:rsidR="00103486" w:rsidRDefault="00103486" w:rsidP="00103486">
      <w:pPr>
        <w:pStyle w:val="Akapitzlist"/>
      </w:pPr>
      <w:r w:rsidRPr="00103486">
        <w:t>expectations regarding the role and contribution of the EC representative (active participation is preferred, e.g. a speech).</w:t>
      </w:r>
    </w:p>
    <w:p w14:paraId="41FF6E15" w14:textId="0475D1DD" w:rsidR="00227B93" w:rsidRPr="00A02513" w:rsidRDefault="00A02513" w:rsidP="00227B93">
      <w:pPr>
        <w:rPr>
          <w:lang w:val="en-US"/>
        </w:rPr>
      </w:pPr>
      <w:r w:rsidRPr="00683783">
        <w:rPr>
          <w:lang w:val="en-US"/>
        </w:rPr>
        <w:t>In the invitation to the Managing Authority, also include information about the project, as well as the time, place, and format of the event</w:t>
      </w:r>
      <w:r w:rsidR="00227B93" w:rsidRPr="00A02513">
        <w:rPr>
          <w:lang w:val="en-US"/>
        </w:rPr>
        <w:t>.</w:t>
      </w:r>
    </w:p>
    <w:p w14:paraId="63C74DFF" w14:textId="64CAB84E" w:rsidR="0088360B" w:rsidRPr="00221790" w:rsidRDefault="0088360B" w:rsidP="00221790">
      <w:pPr>
        <w:rPr>
          <w:lang w:val="en-US"/>
        </w:rPr>
      </w:pPr>
      <w:r w:rsidRPr="0088360B">
        <w:rPr>
          <w:lang w:val="en-US"/>
        </w:rPr>
        <w:t>You will receive the invitation template from the communication managers at the JS.</w:t>
      </w:r>
    </w:p>
    <w:p w14:paraId="1C5ACB17" w14:textId="77777777" w:rsidR="00103486" w:rsidRPr="00103486" w:rsidRDefault="00103486" w:rsidP="00103486">
      <w:pPr>
        <w:rPr>
          <w:lang w:val="en-GB"/>
        </w:rPr>
      </w:pPr>
      <w:r w:rsidRPr="00103486">
        <w:rPr>
          <w:lang w:val="en-GB"/>
        </w:rPr>
        <w:t xml:space="preserve">Such an event might be: </w:t>
      </w:r>
    </w:p>
    <w:p w14:paraId="622DE787" w14:textId="74F9A5F9" w:rsidR="00103486" w:rsidRPr="00103486" w:rsidRDefault="00103486" w:rsidP="00103486">
      <w:pPr>
        <w:pStyle w:val="Akapitzlist"/>
      </w:pPr>
      <w:r w:rsidRPr="00103486">
        <w:t>a launch conference, either during the project or at the end of the project. The last two options provide an opportunity to inform the audience about the project</w:t>
      </w:r>
      <w:r w:rsidR="00A02513">
        <w:t>’s</w:t>
      </w:r>
      <w:r w:rsidRPr="00103486">
        <w:t xml:space="preserve"> results. </w:t>
      </w:r>
    </w:p>
    <w:p w14:paraId="16180C66" w14:textId="209621F2" w:rsidR="00103486" w:rsidRPr="00103486" w:rsidRDefault="00103486" w:rsidP="00103486">
      <w:pPr>
        <w:pStyle w:val="Akapitzlist"/>
      </w:pPr>
      <w:r w:rsidRPr="00103486">
        <w:t>an open day in the project, including guided tours, 'behind the scenes' visits, workshops,</w:t>
      </w:r>
    </w:p>
    <w:p w14:paraId="33A05D2D" w14:textId="3700CCB3" w:rsidR="00103486" w:rsidRDefault="00103486" w:rsidP="00103486">
      <w:pPr>
        <w:pStyle w:val="Akapitzlist"/>
      </w:pPr>
      <w:r w:rsidRPr="00103486">
        <w:t xml:space="preserve">an exhibition, a theatre performance, </w:t>
      </w:r>
      <w:r w:rsidR="00A02513" w:rsidRPr="00683783">
        <w:t>a trade fair</w:t>
      </w:r>
      <w:r w:rsidR="00A02513">
        <w:t>,</w:t>
      </w:r>
    </w:p>
    <w:p w14:paraId="28F10B9B" w14:textId="77777777" w:rsidR="00A02513" w:rsidRDefault="00A02513" w:rsidP="00103486">
      <w:pPr>
        <w:pStyle w:val="Akapitzlist"/>
      </w:pPr>
      <w:r w:rsidRPr="00683783">
        <w:t>a press conference or study visit(s) for journalists,</w:t>
      </w:r>
    </w:p>
    <w:p w14:paraId="4987DB63" w14:textId="77777777" w:rsidR="00A02513" w:rsidRDefault="00A02513" w:rsidP="00103486">
      <w:pPr>
        <w:pStyle w:val="Akapitzlist"/>
      </w:pPr>
      <w:r w:rsidRPr="00683783">
        <w:t>a showcase or concert,</w:t>
      </w:r>
    </w:p>
    <w:p w14:paraId="412211D5" w14:textId="77777777" w:rsidR="00A02513" w:rsidRDefault="00A02513" w:rsidP="00103486">
      <w:pPr>
        <w:pStyle w:val="Akapitzlist"/>
      </w:pPr>
      <w:r w:rsidRPr="00683783">
        <w:t>a networking or industry-specific event,</w:t>
      </w:r>
    </w:p>
    <w:p w14:paraId="3C41A6F4" w14:textId="77777777" w:rsidR="00A02513" w:rsidRDefault="00A02513" w:rsidP="00103486">
      <w:pPr>
        <w:pStyle w:val="Akapitzlist"/>
      </w:pPr>
      <w:r w:rsidRPr="00683783">
        <w:t>a debate or panel discussion,</w:t>
      </w:r>
    </w:p>
    <w:p w14:paraId="3E501AED" w14:textId="77777777" w:rsidR="00A02513" w:rsidRDefault="00A02513" w:rsidP="00103486">
      <w:pPr>
        <w:pStyle w:val="Akapitzlist"/>
      </w:pPr>
      <w:r w:rsidRPr="00683783">
        <w:t>a webinar,</w:t>
      </w:r>
    </w:p>
    <w:p w14:paraId="1EB17537" w14:textId="77777777" w:rsidR="00A02513" w:rsidRDefault="00A02513" w:rsidP="00103486">
      <w:pPr>
        <w:pStyle w:val="Akapitzlist"/>
      </w:pPr>
      <w:r w:rsidRPr="00683783">
        <w:t xml:space="preserve">a formal </w:t>
      </w:r>
      <w:r>
        <w:t xml:space="preserve">grant </w:t>
      </w:r>
      <w:r w:rsidRPr="00683783">
        <w:t>contract signing ceremony,</w:t>
      </w:r>
    </w:p>
    <w:p w14:paraId="6AC02F6E" w14:textId="77777777" w:rsidR="00A02513" w:rsidRDefault="00A02513" w:rsidP="00103486">
      <w:pPr>
        <w:pStyle w:val="Akapitzlist"/>
      </w:pPr>
      <w:r w:rsidRPr="00683783">
        <w:t>a media or social media campaign,</w:t>
      </w:r>
    </w:p>
    <w:p w14:paraId="3DE35608" w14:textId="77777777" w:rsidR="00A02513" w:rsidRDefault="00A02513" w:rsidP="00103486">
      <w:pPr>
        <w:pStyle w:val="Akapitzlist"/>
      </w:pPr>
      <w:r w:rsidRPr="00683783">
        <w:t>activities targeted at children, e.g. educational initiatives,</w:t>
      </w:r>
    </w:p>
    <w:p w14:paraId="68C43621" w14:textId="77777777" w:rsidR="00A02513" w:rsidRDefault="00A02513" w:rsidP="00103486">
      <w:pPr>
        <w:pStyle w:val="Akapitzlist"/>
      </w:pPr>
      <w:r w:rsidRPr="00683783">
        <w:t>a road show – a recurring or simultaneous event, e.g. in different parts of the border area (lasting a few hours, a day, or longer),</w:t>
      </w:r>
    </w:p>
    <w:p w14:paraId="5A92FBD2" w14:textId="6553727E" w:rsidR="00A02513" w:rsidRPr="00103486" w:rsidRDefault="00A02513" w:rsidP="00103486">
      <w:pPr>
        <w:pStyle w:val="Akapitzlist"/>
      </w:pPr>
      <w:r w:rsidRPr="00683783">
        <w:t xml:space="preserve">a joint event of several </w:t>
      </w:r>
      <w:r>
        <w:t>Large Infrastructure Projects</w:t>
      </w:r>
      <w:r w:rsidRPr="00683783">
        <w:t xml:space="preserve"> within the Programme.</w:t>
      </w:r>
    </w:p>
    <w:p w14:paraId="2A236310" w14:textId="4901731B" w:rsidR="00103486" w:rsidRPr="00221790" w:rsidRDefault="00103486" w:rsidP="00103486">
      <w:pPr>
        <w:rPr>
          <w:lang w:val="en-US"/>
        </w:rPr>
      </w:pPr>
      <w:r w:rsidRPr="00103486">
        <w:rPr>
          <w:lang w:val="en-GB"/>
        </w:rPr>
        <w:t xml:space="preserve">Cooperate closely with </w:t>
      </w:r>
      <w:r w:rsidR="002118A9">
        <w:rPr>
          <w:lang w:val="en-GB"/>
        </w:rPr>
        <w:t>the JS communication managers</w:t>
      </w:r>
      <w:r w:rsidR="002118A9" w:rsidRPr="00103486">
        <w:rPr>
          <w:lang w:val="en-GB"/>
        </w:rPr>
        <w:t xml:space="preserve"> </w:t>
      </w:r>
      <w:r w:rsidR="002118A9">
        <w:rPr>
          <w:lang w:val="en-GB"/>
        </w:rPr>
        <w:t>and</w:t>
      </w:r>
      <w:r w:rsidR="002118A9" w:rsidRPr="00103486">
        <w:rPr>
          <w:lang w:val="en-GB"/>
        </w:rPr>
        <w:t xml:space="preserve"> </w:t>
      </w:r>
      <w:r w:rsidRPr="00103486">
        <w:rPr>
          <w:lang w:val="en-GB"/>
        </w:rPr>
        <w:t xml:space="preserve">the </w:t>
      </w:r>
      <w:r w:rsidR="00A878F2">
        <w:rPr>
          <w:lang w:val="en-GB"/>
        </w:rPr>
        <w:t xml:space="preserve">MA </w:t>
      </w:r>
      <w:r w:rsidRPr="00103486">
        <w:rPr>
          <w:lang w:val="en-GB"/>
        </w:rPr>
        <w:t>when organising the event. Invite also the target audience interested in the results of the project.</w:t>
      </w:r>
      <w:r w:rsidR="00DE40C8">
        <w:rPr>
          <w:lang w:val="en-GB"/>
        </w:rPr>
        <w:t xml:space="preserve"> </w:t>
      </w:r>
      <w:r w:rsidR="00DE40C8" w:rsidRPr="00221790">
        <w:rPr>
          <w:lang w:val="en-US"/>
        </w:rPr>
        <w:t xml:space="preserve">The </w:t>
      </w:r>
      <w:r w:rsidR="00DE40C8">
        <w:rPr>
          <w:lang w:val="en-US"/>
        </w:rPr>
        <w:t xml:space="preserve">Programme / project </w:t>
      </w:r>
      <w:r w:rsidR="00DE40C8" w:rsidRPr="00221790">
        <w:rPr>
          <w:lang w:val="en-US"/>
        </w:rPr>
        <w:t>logo should be properly displayed in the invitation, on informational materials, and during the event.</w:t>
      </w:r>
    </w:p>
    <w:p w14:paraId="7F3F5B99" w14:textId="34B9B875" w:rsidR="005745DA" w:rsidRDefault="005745DA" w:rsidP="00103486">
      <w:pPr>
        <w:rPr>
          <w:lang w:val="en-GB"/>
        </w:rPr>
      </w:pPr>
      <w:r w:rsidRPr="00683783">
        <w:rPr>
          <w:lang w:val="en-US"/>
        </w:rPr>
        <w:t xml:space="preserve">Invitation for the </w:t>
      </w:r>
      <w:r w:rsidR="00CC2DD3">
        <w:rPr>
          <w:lang w:val="en-US"/>
        </w:rPr>
        <w:t>m</w:t>
      </w:r>
      <w:r w:rsidRPr="00683783">
        <w:rPr>
          <w:lang w:val="en-US"/>
        </w:rPr>
        <w:t>edia</w:t>
      </w:r>
    </w:p>
    <w:p w14:paraId="2A9C1CE1" w14:textId="7EAE494F" w:rsidR="00103486" w:rsidRPr="00103486" w:rsidRDefault="00103486" w:rsidP="00103486">
      <w:pPr>
        <w:rPr>
          <w:lang w:val="en-GB"/>
        </w:rPr>
      </w:pPr>
      <w:r w:rsidRPr="00103486">
        <w:rPr>
          <w:lang w:val="en-GB"/>
        </w:rPr>
        <w:t>To increase its reach and visibility:</w:t>
      </w:r>
    </w:p>
    <w:p w14:paraId="420CA2D4" w14:textId="6261AAF3" w:rsidR="00103486" w:rsidRDefault="005745DA" w:rsidP="00103486">
      <w:pPr>
        <w:pStyle w:val="Akapitzlist"/>
      </w:pPr>
      <w:r w:rsidRPr="00683783">
        <w:t xml:space="preserve">prepare a media invitation and </w:t>
      </w:r>
      <w:r w:rsidR="00103486" w:rsidRPr="00103486">
        <w:t>invite regional/local media, e.g. hold a press conference, invite journalists to visit the project,</w:t>
      </w:r>
    </w:p>
    <w:p w14:paraId="58E65692" w14:textId="05DD1AB7" w:rsidR="005745DA" w:rsidRPr="00103486" w:rsidRDefault="005745DA" w:rsidP="00103486">
      <w:pPr>
        <w:pStyle w:val="Akapitzlist"/>
      </w:pPr>
      <w:r w:rsidRPr="00683783">
        <w:t xml:space="preserve">to reach national media, send the invitation content to the </w:t>
      </w:r>
      <w:r>
        <w:t>JS</w:t>
      </w:r>
      <w:r w:rsidRPr="00683783">
        <w:t>, who will forward it through the Managing Authority (MA) to the Polish Press Agency (PAP),</w:t>
      </w:r>
    </w:p>
    <w:p w14:paraId="79CF769B" w14:textId="77777777" w:rsidR="00103486" w:rsidRPr="00103486" w:rsidRDefault="00103486" w:rsidP="00103486">
      <w:pPr>
        <w:pStyle w:val="Akapitzlist"/>
      </w:pPr>
      <w:r w:rsidRPr="00103486">
        <w:t>you can run additional campaigns to promote the event and the project,</w:t>
      </w:r>
    </w:p>
    <w:p w14:paraId="60F553A1" w14:textId="69A571EC" w:rsidR="00F4289E" w:rsidRDefault="005745DA" w:rsidP="00F4289E">
      <w:pPr>
        <w:pStyle w:val="Akapitzlist"/>
      </w:pPr>
      <w:r>
        <w:t xml:space="preserve">you can </w:t>
      </w:r>
      <w:r w:rsidR="00103486" w:rsidRPr="00103486">
        <w:t>use social media before, during and after the event to disseminate photos, audio and video material</w:t>
      </w:r>
      <w:r w:rsidR="00F4289E">
        <w:t>.</w:t>
      </w:r>
    </w:p>
    <w:p w14:paraId="198DF759" w14:textId="57DDD01C" w:rsidR="005745DA" w:rsidRPr="00683783" w:rsidRDefault="005745DA" w:rsidP="00683783">
      <w:pPr>
        <w:rPr>
          <w:lang w:val="en-GB"/>
        </w:rPr>
      </w:pPr>
      <w:r w:rsidRPr="005745DA">
        <w:rPr>
          <w:lang w:val="en-US"/>
        </w:rPr>
        <w:t>When organizing this event, also follow the guidelines presented in section</w:t>
      </w:r>
      <w:r>
        <w:rPr>
          <w:lang w:val="en-US"/>
        </w:rPr>
        <w:t xml:space="preserve"> 5.8</w:t>
      </w:r>
    </w:p>
    <w:p w14:paraId="5857DB6A" w14:textId="53E63AA4" w:rsidR="00F4289E" w:rsidRPr="00D61756" w:rsidRDefault="00126322" w:rsidP="00F4289E">
      <w:pPr>
        <w:rPr>
          <w:b/>
          <w:bCs/>
          <w:lang w:val="en-US"/>
        </w:rPr>
      </w:pPr>
      <w:r w:rsidRPr="00126322">
        <w:rPr>
          <w:b/>
          <w:bCs/>
          <w:lang w:val="en-US"/>
        </w:rPr>
        <w:t xml:space="preserve">Press release about the event </w:t>
      </w:r>
      <w:r w:rsidR="00F4289E" w:rsidRPr="00D61756">
        <w:rPr>
          <w:b/>
          <w:bCs/>
          <w:lang w:val="en-US"/>
        </w:rPr>
        <w:t>:</w:t>
      </w:r>
    </w:p>
    <w:p w14:paraId="3EDF3B97" w14:textId="7AE42A3B" w:rsidR="00126322" w:rsidRDefault="00126322" w:rsidP="00F4289E">
      <w:pPr>
        <w:rPr>
          <w:lang w:val="en-US"/>
        </w:rPr>
      </w:pPr>
      <w:r w:rsidRPr="00126322">
        <w:rPr>
          <w:lang w:val="en-US"/>
        </w:rPr>
        <w:t>Before the event, prepare a press release about the event and consult it with the MA (contact address for the MA can be obtained from JS). Also, send it for JS information.</w:t>
      </w:r>
      <w:r>
        <w:rPr>
          <w:lang w:val="en-US"/>
        </w:rPr>
        <w:t xml:space="preserve"> </w:t>
      </w:r>
    </w:p>
    <w:p w14:paraId="4829D894" w14:textId="30EE3E77" w:rsidR="00F4289E" w:rsidRPr="00221790" w:rsidRDefault="00F4289E" w:rsidP="00F4289E">
      <w:pPr>
        <w:rPr>
          <w:lang w:val="en-US"/>
        </w:rPr>
      </w:pPr>
      <w:r w:rsidRPr="00221790">
        <w:rPr>
          <w:lang w:val="en-US"/>
        </w:rPr>
        <w:t xml:space="preserve">Guidelines on how to prepare such a release can be found in </w:t>
      </w:r>
      <w:r>
        <w:rPr>
          <w:lang w:val="en-US"/>
        </w:rPr>
        <w:t>this Communication Guidelines</w:t>
      </w:r>
      <w:r w:rsidRPr="00221790">
        <w:rPr>
          <w:lang w:val="en-US"/>
        </w:rPr>
        <w:t xml:space="preserve">, section 5.10 "Press </w:t>
      </w:r>
      <w:r>
        <w:rPr>
          <w:lang w:val="en-US"/>
        </w:rPr>
        <w:t>r</w:t>
      </w:r>
      <w:r w:rsidRPr="00221790">
        <w:rPr>
          <w:lang w:val="en-US"/>
        </w:rPr>
        <w:t>eleases." Additionally:</w:t>
      </w:r>
    </w:p>
    <w:p w14:paraId="08668DEB" w14:textId="1E35027C" w:rsidR="00F4289E" w:rsidRPr="00221790" w:rsidRDefault="00F4289E" w:rsidP="00221790">
      <w:pPr>
        <w:numPr>
          <w:ilvl w:val="0"/>
          <w:numId w:val="43"/>
        </w:numPr>
        <w:tabs>
          <w:tab w:val="clear" w:pos="720"/>
          <w:tab w:val="num" w:pos="851"/>
        </w:tabs>
        <w:ind w:left="1418" w:hanging="284"/>
        <w:rPr>
          <w:lang w:val="en-US"/>
        </w:rPr>
      </w:pPr>
      <w:r>
        <w:rPr>
          <w:lang w:val="en-US"/>
        </w:rPr>
        <w:t>t</w:t>
      </w:r>
      <w:r w:rsidRPr="00221790">
        <w:rPr>
          <w:lang w:val="en-US"/>
        </w:rPr>
        <w:t xml:space="preserve">he press release must reference the European Union budget (Interreg </w:t>
      </w:r>
      <w:r>
        <w:rPr>
          <w:lang w:val="en-US"/>
        </w:rPr>
        <w:t>P</w:t>
      </w:r>
      <w:r w:rsidRPr="00221790">
        <w:rPr>
          <w:lang w:val="en-US"/>
        </w:rPr>
        <w:t>rogram</w:t>
      </w:r>
      <w:r>
        <w:rPr>
          <w:lang w:val="en-US"/>
        </w:rPr>
        <w:t>me</w:t>
      </w:r>
      <w:r w:rsidRPr="00221790">
        <w:rPr>
          <w:lang w:val="en-US"/>
        </w:rPr>
        <w:t xml:space="preserve">) directly in the title, subtitle, or main text. The </w:t>
      </w:r>
      <w:r>
        <w:rPr>
          <w:lang w:val="en-US"/>
        </w:rPr>
        <w:t>P</w:t>
      </w:r>
      <w:r w:rsidRPr="00221790">
        <w:rPr>
          <w:lang w:val="en-US"/>
        </w:rPr>
        <w:t>rogram</w:t>
      </w:r>
      <w:r>
        <w:rPr>
          <w:lang w:val="en-US"/>
        </w:rPr>
        <w:t>me name</w:t>
      </w:r>
      <w:r w:rsidRPr="00221790">
        <w:rPr>
          <w:lang w:val="en-US"/>
        </w:rPr>
        <w:t xml:space="preserve"> abbreviation, if not widely known, should not be used</w:t>
      </w:r>
      <w:r w:rsidR="004F598C">
        <w:rPr>
          <w:lang w:val="en-US"/>
        </w:rPr>
        <w:t>,</w:t>
      </w:r>
    </w:p>
    <w:p w14:paraId="615F3647" w14:textId="72AD1BFF" w:rsidR="00F4289E" w:rsidRPr="00221790" w:rsidRDefault="00F4289E" w:rsidP="00221790">
      <w:pPr>
        <w:numPr>
          <w:ilvl w:val="0"/>
          <w:numId w:val="43"/>
        </w:numPr>
        <w:tabs>
          <w:tab w:val="clear" w:pos="720"/>
          <w:tab w:val="num" w:pos="851"/>
        </w:tabs>
        <w:ind w:left="1418" w:hanging="284"/>
        <w:rPr>
          <w:lang w:val="en-US"/>
        </w:rPr>
      </w:pPr>
      <w:r>
        <w:rPr>
          <w:lang w:val="en-US"/>
        </w:rPr>
        <w:t>i</w:t>
      </w:r>
      <w:r w:rsidRPr="00221790">
        <w:rPr>
          <w:lang w:val="en-US"/>
        </w:rPr>
        <w:t xml:space="preserve">f an EC representative cannot attend the event, the </w:t>
      </w:r>
      <w:r w:rsidR="004A27B7">
        <w:rPr>
          <w:lang w:val="en-US"/>
        </w:rPr>
        <w:t>P</w:t>
      </w:r>
      <w:r>
        <w:rPr>
          <w:lang w:val="en-US"/>
        </w:rPr>
        <w:t xml:space="preserve">roject </w:t>
      </w:r>
      <w:r w:rsidR="004A27B7">
        <w:rPr>
          <w:lang w:val="en-US"/>
        </w:rPr>
        <w:t>P</w:t>
      </w:r>
      <w:r>
        <w:rPr>
          <w:lang w:val="en-US"/>
        </w:rPr>
        <w:t>artner</w:t>
      </w:r>
      <w:r w:rsidRPr="00221790">
        <w:rPr>
          <w:lang w:val="en-US"/>
        </w:rPr>
        <w:t xml:space="preserve"> should request a quote from them in advance</w:t>
      </w:r>
      <w:r w:rsidR="00126322">
        <w:rPr>
          <w:lang w:val="en-US"/>
        </w:rPr>
        <w:t xml:space="preserve"> (before the event)</w:t>
      </w:r>
      <w:r w:rsidRPr="00221790">
        <w:rPr>
          <w:lang w:val="en-US"/>
        </w:rPr>
        <w:t xml:space="preserve"> and include it in the press release</w:t>
      </w:r>
      <w:r w:rsidR="004F598C">
        <w:rPr>
          <w:lang w:val="en-US"/>
        </w:rPr>
        <w:t>,</w:t>
      </w:r>
    </w:p>
    <w:p w14:paraId="1CB22DB1" w14:textId="7B593CF9" w:rsidR="00F4289E" w:rsidRPr="00221790" w:rsidRDefault="00F4289E" w:rsidP="00221790">
      <w:pPr>
        <w:numPr>
          <w:ilvl w:val="0"/>
          <w:numId w:val="43"/>
        </w:numPr>
        <w:tabs>
          <w:tab w:val="clear" w:pos="720"/>
          <w:tab w:val="num" w:pos="851"/>
        </w:tabs>
        <w:ind w:left="1418" w:hanging="284"/>
        <w:rPr>
          <w:lang w:val="en-US"/>
        </w:rPr>
      </w:pPr>
      <w:r>
        <w:rPr>
          <w:lang w:val="en-US"/>
        </w:rPr>
        <w:t>t</w:t>
      </w:r>
      <w:r w:rsidRPr="00221790">
        <w:rPr>
          <w:lang w:val="en-US"/>
        </w:rPr>
        <w:t>he press release must include a quote from an MA representative. If the representative is not present at the event, the quote will be added during the consultation process with the JS.</w:t>
      </w:r>
      <w:r w:rsidR="004F598C">
        <w:rPr>
          <w:lang w:val="en-US"/>
        </w:rPr>
        <w:t>a</w:t>
      </w:r>
      <w:r w:rsidR="00126322">
        <w:rPr>
          <w:lang w:val="en-US"/>
        </w:rPr>
        <w:t>fter the event the final pr</w:t>
      </w:r>
      <w:r w:rsidR="00126322" w:rsidRPr="00221790">
        <w:rPr>
          <w:lang w:val="en-US"/>
        </w:rPr>
        <w:t>ess release must be sent to local media</w:t>
      </w:r>
      <w:r w:rsidR="00126322">
        <w:rPr>
          <w:lang w:val="en-US"/>
        </w:rPr>
        <w:t xml:space="preserve"> by Project Partner</w:t>
      </w:r>
      <w:r w:rsidR="00126322" w:rsidRPr="00221790">
        <w:rPr>
          <w:lang w:val="en-US"/>
        </w:rPr>
        <w:t>.</w:t>
      </w:r>
      <w:r w:rsidR="004F04B9">
        <w:rPr>
          <w:lang w:val="en-US"/>
        </w:rPr>
        <w:t xml:space="preserve"> </w:t>
      </w:r>
      <w:r w:rsidR="004F04B9" w:rsidRPr="004F04B9">
        <w:rPr>
          <w:lang w:val="en-US"/>
        </w:rPr>
        <w:t>If you do not have your media list, contact JS or MA.</w:t>
      </w:r>
    </w:p>
    <w:p w14:paraId="7A8FA85A" w14:textId="2C5EF3D6" w:rsidR="00F4289E" w:rsidRDefault="00F4289E" w:rsidP="00F4289E">
      <w:pPr>
        <w:rPr>
          <w:lang w:val="en-US"/>
        </w:rPr>
      </w:pPr>
      <w:r w:rsidRPr="00221790">
        <w:rPr>
          <w:lang w:val="en-US"/>
        </w:rPr>
        <w:t xml:space="preserve">Photos from the event should be attached to the press release. </w:t>
      </w:r>
    </w:p>
    <w:p w14:paraId="5CED7510" w14:textId="5FD7B77E" w:rsidR="004F04B9" w:rsidRPr="004F04B9" w:rsidRDefault="004F04B9" w:rsidP="00F4289E">
      <w:pPr>
        <w:rPr>
          <w:lang w:val="en-US"/>
        </w:rPr>
      </w:pPr>
      <w:r w:rsidRPr="00683783">
        <w:rPr>
          <w:b/>
          <w:bCs/>
          <w:lang w:val="en-US"/>
        </w:rPr>
        <w:t>Audio-</w:t>
      </w:r>
      <w:r w:rsidR="00CC2DD3">
        <w:rPr>
          <w:b/>
          <w:bCs/>
          <w:lang w:val="en-US"/>
        </w:rPr>
        <w:t>v</w:t>
      </w:r>
      <w:r w:rsidRPr="00683783">
        <w:rPr>
          <w:b/>
          <w:bCs/>
          <w:lang w:val="en-US"/>
        </w:rPr>
        <w:t xml:space="preserve">isual </w:t>
      </w:r>
      <w:r w:rsidR="00CC2DD3">
        <w:rPr>
          <w:b/>
          <w:bCs/>
          <w:lang w:val="en-US"/>
        </w:rPr>
        <w:t>m</w:t>
      </w:r>
      <w:r w:rsidRPr="00683783">
        <w:rPr>
          <w:b/>
          <w:bCs/>
          <w:lang w:val="en-US"/>
        </w:rPr>
        <w:t>aterials</w:t>
      </w:r>
      <w:r>
        <w:rPr>
          <w:lang w:val="en-US"/>
        </w:rPr>
        <w:t>:</w:t>
      </w:r>
      <w:r w:rsidRPr="004F04B9">
        <w:rPr>
          <w:lang w:val="en-US"/>
        </w:rPr>
        <w:t xml:space="preserve"> </w:t>
      </w:r>
    </w:p>
    <w:p w14:paraId="36966CCE" w14:textId="77777777" w:rsidR="004F04B9" w:rsidRDefault="004F04B9" w:rsidP="00F4289E">
      <w:pPr>
        <w:rPr>
          <w:lang w:val="en-US"/>
        </w:rPr>
      </w:pPr>
      <w:r w:rsidRPr="004F04B9">
        <w:rPr>
          <w:lang w:val="en-US"/>
        </w:rPr>
        <w:t xml:space="preserve">When preparing audio-visual materials related to the informational event or other information and communication activities, remember the following: </w:t>
      </w:r>
    </w:p>
    <w:p w14:paraId="067A4B16" w14:textId="77777777" w:rsidR="004F04B9" w:rsidRDefault="004F04B9" w:rsidP="00683783">
      <w:pPr>
        <w:pStyle w:val="Akapitzlist"/>
        <w:numPr>
          <w:ilvl w:val="0"/>
          <w:numId w:val="47"/>
        </w:numPr>
        <w:ind w:left="1418" w:hanging="284"/>
      </w:pPr>
      <w:r w:rsidRPr="004F04B9">
        <w:t xml:space="preserve">a clear reference to EU funding should be included in every audio-visual material: the </w:t>
      </w:r>
      <w:r>
        <w:t>P</w:t>
      </w:r>
      <w:r w:rsidRPr="004F04B9">
        <w:t>rogram</w:t>
      </w:r>
      <w:r>
        <w:t>me</w:t>
      </w:r>
      <w:r w:rsidRPr="004F04B9">
        <w:t xml:space="preserve"> logo should be constantly visible in the layout (small print or a few-second reference at the end of the spot is insufficient), </w:t>
      </w:r>
    </w:p>
    <w:p w14:paraId="07168A34" w14:textId="77777777" w:rsidR="004F04B9" w:rsidRDefault="004F04B9" w:rsidP="00683783">
      <w:pPr>
        <w:pStyle w:val="Akapitzlist"/>
        <w:numPr>
          <w:ilvl w:val="0"/>
          <w:numId w:val="47"/>
        </w:numPr>
        <w:ind w:left="1418" w:hanging="284"/>
      </w:pPr>
      <w:r w:rsidRPr="004F04B9">
        <w:t xml:space="preserve">audio-visual materials should exclusively promote the project and contribute to EU policies, excluding the promotion of institutions, individual persons, and local political entities/activities, </w:t>
      </w:r>
    </w:p>
    <w:p w14:paraId="6435AA5E" w14:textId="77777777" w:rsidR="004F04B9" w:rsidRDefault="004F04B9" w:rsidP="00683783">
      <w:pPr>
        <w:pStyle w:val="Akapitzlist"/>
        <w:numPr>
          <w:ilvl w:val="0"/>
          <w:numId w:val="47"/>
        </w:numPr>
        <w:ind w:left="1418" w:hanging="284"/>
      </w:pPr>
      <w:r w:rsidRPr="004F04B9">
        <w:t>in communication with the public and other recipients, use the term “strategic project”,</w:t>
      </w:r>
    </w:p>
    <w:p w14:paraId="39282EFC" w14:textId="569831EB" w:rsidR="004F04B9" w:rsidRDefault="004F04B9" w:rsidP="00683783">
      <w:pPr>
        <w:pStyle w:val="Akapitzlist"/>
        <w:numPr>
          <w:ilvl w:val="0"/>
          <w:numId w:val="47"/>
        </w:numPr>
        <w:ind w:left="1418" w:hanging="284"/>
      </w:pPr>
      <w:r w:rsidRPr="004F04B9">
        <w:t xml:space="preserve">all materials prepared by the </w:t>
      </w:r>
      <w:r w:rsidR="00372710">
        <w:t>Project Partners</w:t>
      </w:r>
      <w:r w:rsidRPr="004F04B9">
        <w:t xml:space="preserve"> regarding promotional activities should be made available to the EC. </w:t>
      </w:r>
    </w:p>
    <w:p w14:paraId="4A246854" w14:textId="34D3DB40" w:rsidR="004F04B9" w:rsidRPr="00683783" w:rsidRDefault="004F04B9" w:rsidP="004F04B9">
      <w:pPr>
        <w:rPr>
          <w:b/>
          <w:bCs/>
          <w:lang w:val="en-US"/>
        </w:rPr>
      </w:pPr>
      <w:r w:rsidRPr="00683783">
        <w:rPr>
          <w:b/>
          <w:bCs/>
          <w:lang w:val="en-US"/>
        </w:rPr>
        <w:t>Vouchers during the ceremonial signing of the grant contracts</w:t>
      </w:r>
      <w:r>
        <w:rPr>
          <w:b/>
          <w:bCs/>
          <w:lang w:val="en-US"/>
        </w:rPr>
        <w:t>:</w:t>
      </w:r>
    </w:p>
    <w:p w14:paraId="064CF676" w14:textId="51AE5386" w:rsidR="004F04B9" w:rsidRPr="00683783" w:rsidRDefault="004F04B9" w:rsidP="004F04B9">
      <w:pPr>
        <w:rPr>
          <w:lang w:val="en-US"/>
        </w:rPr>
      </w:pPr>
      <w:r w:rsidRPr="00683783">
        <w:rPr>
          <w:lang w:val="en-US"/>
        </w:rPr>
        <w:t xml:space="preserve">If you are planning to organise an informational event in the format of a </w:t>
      </w:r>
      <w:r>
        <w:rPr>
          <w:lang w:val="en-US"/>
        </w:rPr>
        <w:t>grant contract</w:t>
      </w:r>
      <w:r w:rsidRPr="00683783">
        <w:rPr>
          <w:lang w:val="en-US"/>
        </w:rPr>
        <w:t xml:space="preserve"> signing ceremony, remember the vouchers/rewards/checks given to </w:t>
      </w:r>
      <w:r w:rsidR="00372710">
        <w:rPr>
          <w:lang w:val="en-US"/>
        </w:rPr>
        <w:t>P</w:t>
      </w:r>
      <w:r w:rsidR="00372710" w:rsidRPr="008018AE">
        <w:rPr>
          <w:lang w:val="en-US"/>
        </w:rPr>
        <w:t xml:space="preserve">roject </w:t>
      </w:r>
      <w:r w:rsidR="00372710">
        <w:rPr>
          <w:lang w:val="en-US"/>
        </w:rPr>
        <w:t>P</w:t>
      </w:r>
      <w:r w:rsidR="00372710" w:rsidRPr="008018AE">
        <w:rPr>
          <w:lang w:val="en-US"/>
        </w:rPr>
        <w:t>artners</w:t>
      </w:r>
      <w:r w:rsidR="00372710" w:rsidRPr="00372710">
        <w:rPr>
          <w:lang w:val="en-US"/>
        </w:rPr>
        <w:t xml:space="preserve"> </w:t>
      </w:r>
      <w:r w:rsidR="00372710" w:rsidRPr="003C18AC">
        <w:rPr>
          <w:lang w:val="en-US"/>
        </w:rPr>
        <w:t>and</w:t>
      </w:r>
      <w:r w:rsidR="00372710" w:rsidRPr="00372710">
        <w:rPr>
          <w:lang w:val="en-US"/>
        </w:rPr>
        <w:t xml:space="preserve"> </w:t>
      </w:r>
      <w:r w:rsidRPr="00683783">
        <w:rPr>
          <w:lang w:val="en-US"/>
        </w:rPr>
        <w:t xml:space="preserve">beneficiaries should display the </w:t>
      </w:r>
      <w:r>
        <w:rPr>
          <w:lang w:val="en-US"/>
        </w:rPr>
        <w:t>P</w:t>
      </w:r>
      <w:r w:rsidRPr="00683783">
        <w:rPr>
          <w:lang w:val="en-US"/>
        </w:rPr>
        <w:t xml:space="preserve">rogramme logo. The Programme logo should also be in appropriate proportions to other logos. We encourage consulting graphics with the JS. </w:t>
      </w:r>
    </w:p>
    <w:p w14:paraId="7C379059" w14:textId="77777777" w:rsidR="004F04B9" w:rsidRPr="00683783" w:rsidRDefault="004F04B9" w:rsidP="004F04B9">
      <w:pPr>
        <w:rPr>
          <w:b/>
          <w:bCs/>
          <w:lang w:val="en-US"/>
        </w:rPr>
      </w:pPr>
      <w:r w:rsidRPr="00683783">
        <w:rPr>
          <w:b/>
          <w:bCs/>
          <w:lang w:val="en-US"/>
        </w:rPr>
        <w:t xml:space="preserve">Social Media </w:t>
      </w:r>
    </w:p>
    <w:p w14:paraId="4F790BE9" w14:textId="77777777" w:rsidR="004F04B9" w:rsidRDefault="004F04B9" w:rsidP="004F04B9">
      <w:pPr>
        <w:rPr>
          <w:lang w:val="en-US"/>
        </w:rPr>
      </w:pPr>
      <w:r w:rsidRPr="00683783">
        <w:rPr>
          <w:lang w:val="en-US"/>
        </w:rPr>
        <w:t>Remember to inform about EU funding in your social media channels. Use hashtags below and hashtags thematically related to ac</w:t>
      </w:r>
      <w:r>
        <w:rPr>
          <w:lang w:val="en-US"/>
        </w:rPr>
        <w:t>tivities</w:t>
      </w:r>
      <w:r w:rsidRPr="00683783">
        <w:rPr>
          <w:lang w:val="en-US"/>
        </w:rPr>
        <w:t xml:space="preserve"> in the project (see section </w:t>
      </w:r>
      <w:r>
        <w:rPr>
          <w:lang w:val="en-US"/>
        </w:rPr>
        <w:t>5</w:t>
      </w:r>
      <w:r w:rsidRPr="00683783">
        <w:rPr>
          <w:lang w:val="en-US"/>
        </w:rPr>
        <w:t xml:space="preserve">.1.) </w:t>
      </w:r>
    </w:p>
    <w:p w14:paraId="4AA5FA61" w14:textId="5BB8643E" w:rsidR="004F04B9" w:rsidRDefault="004F04B9" w:rsidP="004F04B9">
      <w:pPr>
        <w:rPr>
          <w:lang w:val="en-US"/>
        </w:rPr>
      </w:pPr>
      <w:r w:rsidRPr="00683783">
        <w:rPr>
          <w:rFonts w:cs="Open Sans"/>
          <w:lang w:val="en-US"/>
        </w:rPr>
        <w:t xml:space="preserve">#Interreg, #InterregPLUA, #INTERREGPOLANDUKRAINE, #PolskaUkraina, # </w:t>
      </w:r>
      <w:r w:rsidRPr="00EE349E">
        <w:rPr>
          <w:rFonts w:cs="Open Sans"/>
        </w:rPr>
        <w:t>ПольщаУкраїна</w:t>
      </w:r>
      <w:r w:rsidRPr="00683783">
        <w:rPr>
          <w:rFonts w:cs="Open Sans"/>
          <w:lang w:val="en-US"/>
        </w:rPr>
        <w:t>, #PolandUkraine</w:t>
      </w:r>
      <w:r w:rsidRPr="004F04B9">
        <w:rPr>
          <w:lang w:val="en-US"/>
        </w:rPr>
        <w:t xml:space="preserve"> </w:t>
      </w:r>
      <w:r w:rsidRPr="00683783">
        <w:rPr>
          <w:lang w:val="en-US"/>
        </w:rPr>
        <w:t xml:space="preserve">  </w:t>
      </w:r>
    </w:p>
    <w:p w14:paraId="2FD95DC8" w14:textId="77777777" w:rsidR="004F04B9" w:rsidRDefault="004F04B9" w:rsidP="004F04B9">
      <w:pPr>
        <w:rPr>
          <w:lang w:val="en-US"/>
        </w:rPr>
      </w:pPr>
      <w:r w:rsidRPr="00683783">
        <w:rPr>
          <w:lang w:val="en-US"/>
        </w:rPr>
        <w:t xml:space="preserve">In posts, tag the European Commission, DG Regio/Interreg department, or EURegioInterreg (Facebook). </w:t>
      </w:r>
    </w:p>
    <w:p w14:paraId="303514BD" w14:textId="7EA23508" w:rsidR="004F04B9" w:rsidRPr="00683783" w:rsidRDefault="004F04B9" w:rsidP="004F04B9">
      <w:pPr>
        <w:rPr>
          <w:lang w:val="en-US"/>
        </w:rPr>
      </w:pPr>
      <w:r w:rsidRPr="00683783">
        <w:rPr>
          <w:lang w:val="en-US"/>
        </w:rPr>
        <w:t>We also encourage you to prepare short, universal video spots.</w:t>
      </w:r>
    </w:p>
    <w:p w14:paraId="410BD099" w14:textId="42AFD4AD" w:rsidR="00AD3D80" w:rsidRPr="007856F0" w:rsidRDefault="00D0285F" w:rsidP="00090DA6">
      <w:pPr>
        <w:pStyle w:val="podrozdzia1aga"/>
        <w:numPr>
          <w:ilvl w:val="1"/>
          <w:numId w:val="23"/>
        </w:numPr>
      </w:pPr>
      <w:bookmarkStart w:id="84" w:name="_Toc197591081"/>
      <w:r w:rsidRPr="007856F0">
        <w:t>Other project-related events</w:t>
      </w:r>
      <w:bookmarkEnd w:id="84"/>
    </w:p>
    <w:p w14:paraId="6C4385F8" w14:textId="3654538E" w:rsidR="00103486" w:rsidRPr="00A878F2" w:rsidRDefault="00103486" w:rsidP="00103486">
      <w:pPr>
        <w:rPr>
          <w:lang w:val="en-US"/>
        </w:rPr>
      </w:pPr>
      <w:r w:rsidRPr="004365A3">
        <w:rPr>
          <w:lang w:val="en-US"/>
        </w:rPr>
        <w:t xml:space="preserve">In both </w:t>
      </w:r>
      <w:r w:rsidR="00A878F2">
        <w:rPr>
          <w:lang w:val="en-US"/>
        </w:rPr>
        <w:t>L</w:t>
      </w:r>
      <w:r w:rsidRPr="004365A3">
        <w:rPr>
          <w:lang w:val="en-US"/>
        </w:rPr>
        <w:t xml:space="preserve">arge </w:t>
      </w:r>
      <w:r w:rsidR="00A878F2">
        <w:rPr>
          <w:lang w:val="en-US"/>
        </w:rPr>
        <w:t>I</w:t>
      </w:r>
      <w:r w:rsidRPr="004365A3">
        <w:rPr>
          <w:lang w:val="en-US"/>
        </w:rPr>
        <w:t xml:space="preserve">nfrastructure </w:t>
      </w:r>
      <w:r w:rsidR="00A878F2">
        <w:rPr>
          <w:lang w:val="en-US"/>
        </w:rPr>
        <w:t>P</w:t>
      </w:r>
      <w:r w:rsidRPr="004365A3">
        <w:rPr>
          <w:lang w:val="en-US"/>
        </w:rPr>
        <w:t xml:space="preserve">rojects and regular projects, you can organise different types of communication and promotional events to present your project and its results. </w:t>
      </w:r>
      <w:r w:rsidRPr="00A878F2">
        <w:rPr>
          <w:lang w:val="en-US"/>
        </w:rPr>
        <w:t>For example:</w:t>
      </w:r>
    </w:p>
    <w:p w14:paraId="75776B8F" w14:textId="720FF5A2" w:rsidR="00103486" w:rsidRPr="00061C41" w:rsidRDefault="00103486" w:rsidP="00103486">
      <w:pPr>
        <w:pStyle w:val="Akapitzlist"/>
        <w:rPr>
          <w:rFonts w:cs="Open Sans"/>
        </w:rPr>
      </w:pPr>
      <w:r w:rsidRPr="00061C41">
        <w:rPr>
          <w:rFonts w:cs="Open Sans"/>
        </w:rPr>
        <w:t>thematic conferences on a given issue, combined with the project presentation, research results and discussion with experts,</w:t>
      </w:r>
    </w:p>
    <w:p w14:paraId="01663F85" w14:textId="423E9BB3" w:rsidR="00103486" w:rsidRPr="00061C41" w:rsidRDefault="00103486" w:rsidP="00103486">
      <w:pPr>
        <w:pStyle w:val="Akapitzlist"/>
        <w:rPr>
          <w:rFonts w:cs="Open Sans"/>
        </w:rPr>
      </w:pPr>
      <w:r w:rsidRPr="00061C41">
        <w:rPr>
          <w:rFonts w:cs="Open Sans"/>
        </w:rPr>
        <w:t xml:space="preserve">workshops in the area of innovation, entrepreneurship, e.g. for young people, in projects which deal with these issues, </w:t>
      </w:r>
    </w:p>
    <w:p w14:paraId="0E3C6B44" w14:textId="083609F4" w:rsidR="00FE0C7B" w:rsidRPr="00061C41" w:rsidRDefault="00D0285F" w:rsidP="00103486">
      <w:pPr>
        <w:pStyle w:val="Akapitzlist"/>
        <w:rPr>
          <w:rFonts w:cs="Open Sans"/>
          <w:lang w:val="en-GB"/>
        </w:rPr>
      </w:pPr>
      <w:r w:rsidRPr="00061C41">
        <w:rPr>
          <w:rFonts w:cs="Open Sans"/>
          <w:lang w:val="en-GB"/>
        </w:rPr>
        <w:t>walks in the park which has been renovated as part of the project</w:t>
      </w:r>
      <w:r w:rsidR="001554BB" w:rsidRPr="00061C41">
        <w:rPr>
          <w:rFonts w:cs="Open Sans"/>
          <w:lang w:val="en-GB"/>
        </w:rPr>
        <w:t>.</w:t>
      </w:r>
    </w:p>
    <w:p w14:paraId="6FE44887" w14:textId="42AC2BA4" w:rsidR="00C04F1F" w:rsidRPr="00061C41" w:rsidRDefault="00BA13A9" w:rsidP="00C04F1F">
      <w:pPr>
        <w:rPr>
          <w:rFonts w:cs="Open Sans"/>
          <w:lang w:val="en-GB"/>
        </w:rPr>
      </w:pPr>
      <w:r w:rsidRPr="00061C41">
        <w:rPr>
          <w:rFonts w:cs="Open Sans"/>
          <w:lang w:val="en-GB"/>
        </w:rPr>
        <w:t>If you decide to organise this type of event, bear in mind a few rules</w:t>
      </w:r>
      <w:r w:rsidR="00030560" w:rsidRPr="00061C41">
        <w:rPr>
          <w:rFonts w:cs="Open Sans"/>
          <w:lang w:val="en-GB"/>
        </w:rPr>
        <w:t>:</w:t>
      </w:r>
    </w:p>
    <w:p w14:paraId="7E33B585" w14:textId="3B934106" w:rsidR="00D668F5" w:rsidRPr="00641FED" w:rsidRDefault="00D668F5" w:rsidP="00641FED">
      <w:pPr>
        <w:pStyle w:val="Akapitzlist"/>
      </w:pPr>
      <w:r w:rsidRPr="00641FED">
        <w:t>match the type of event to the nature of the project and the audience - for example, thematic conferences are a good opportunity to present to organisations and local decision-makers the results of research, as well as good practices developed as part of the project; walks in the renovated park should be aimed at local residents and media to show the tangible effects of the project. You can also organise an open-air photo exhibition showing the park "before and after" the investment.</w:t>
      </w:r>
    </w:p>
    <w:p w14:paraId="20C7BC55" w14:textId="5C654B52" w:rsidR="00D668F5" w:rsidRPr="00641FED" w:rsidRDefault="00D668F5" w:rsidP="00641FED">
      <w:pPr>
        <w:pStyle w:val="Akapitzlist"/>
      </w:pPr>
      <w:r w:rsidRPr="00641FED">
        <w:t>choose appropriate meeting venues - i.e. easily accessible by public transport, including for the disabled, e.g. a room on the ground floor or in a building with a lift;</w:t>
      </w:r>
    </w:p>
    <w:p w14:paraId="2990DD06" w14:textId="77777777" w:rsidR="00D668F5" w:rsidRPr="00061C41" w:rsidRDefault="00D668F5" w:rsidP="00641FED">
      <w:pPr>
        <w:pStyle w:val="Akapitzlist"/>
        <w:numPr>
          <w:ilvl w:val="0"/>
          <w:numId w:val="26"/>
        </w:numPr>
        <w:spacing w:before="0" w:after="200"/>
        <w:ind w:left="1418" w:hanging="284"/>
        <w:rPr>
          <w:rFonts w:cs="Open Sans"/>
          <w:lang w:val="en-GB"/>
        </w:rPr>
      </w:pPr>
      <w:r w:rsidRPr="00061C41">
        <w:rPr>
          <w:rFonts w:cs="Open Sans"/>
          <w:lang w:val="en-GB"/>
        </w:rPr>
        <w:t>choose an appropriate date - it is a good idea to make sure that there is no other event taking place on the planned date, which could be equally attractive for your target group;</w:t>
      </w:r>
    </w:p>
    <w:p w14:paraId="357C0858" w14:textId="77777777" w:rsidR="00D668F5" w:rsidRPr="00061C41" w:rsidRDefault="00D668F5" w:rsidP="00641FED">
      <w:pPr>
        <w:pStyle w:val="Akapitzlist"/>
        <w:numPr>
          <w:ilvl w:val="0"/>
          <w:numId w:val="26"/>
        </w:numPr>
        <w:spacing w:before="0" w:after="200"/>
        <w:ind w:left="1418" w:hanging="284"/>
        <w:rPr>
          <w:rFonts w:cs="Open Sans"/>
          <w:lang w:val="en-GB"/>
        </w:rPr>
      </w:pPr>
      <w:r w:rsidRPr="00061C41">
        <w:rPr>
          <w:rFonts w:cs="Open Sans"/>
          <w:lang w:val="en-GB"/>
        </w:rPr>
        <w:t>invite partners and the local community from the other side of the border, as events organised in cross-border projects should be organised jointly;</w:t>
      </w:r>
    </w:p>
    <w:p w14:paraId="7258F7A6" w14:textId="77777777" w:rsidR="00D668F5" w:rsidRPr="00061C41" w:rsidRDefault="00D668F5" w:rsidP="00641FED">
      <w:pPr>
        <w:pStyle w:val="Akapitzlist"/>
        <w:numPr>
          <w:ilvl w:val="0"/>
          <w:numId w:val="26"/>
        </w:numPr>
        <w:spacing w:before="0" w:after="200"/>
        <w:ind w:left="1418" w:hanging="284"/>
        <w:rPr>
          <w:rFonts w:cs="Open Sans"/>
          <w:lang w:val="en-GB"/>
        </w:rPr>
      </w:pPr>
      <w:r w:rsidRPr="00061C41">
        <w:rPr>
          <w:rFonts w:cs="Open Sans"/>
          <w:lang w:val="en-GB"/>
        </w:rPr>
        <w:t>mark the venue with information about its co-financing from the Programme. For example, place a poster on the entrance door to the building or the room where the event takes place, put a roll-up in the middle of the room. These media must include the Programme logo, information that it has been organised within the framework of a given project (project title, logo if applicable). You can also communicate the co-financing verbally at the beginning of the meeting and include it in the materials for participants or in the presentation;</w:t>
      </w:r>
    </w:p>
    <w:p w14:paraId="5A2199C8" w14:textId="77777777" w:rsidR="00D668F5" w:rsidRPr="00061C41" w:rsidRDefault="00D668F5" w:rsidP="00641FED">
      <w:pPr>
        <w:pStyle w:val="Akapitzlist"/>
        <w:numPr>
          <w:ilvl w:val="0"/>
          <w:numId w:val="26"/>
        </w:numPr>
        <w:spacing w:before="0" w:after="200"/>
        <w:ind w:left="1418" w:hanging="284"/>
        <w:rPr>
          <w:rFonts w:cs="Open Sans"/>
          <w:lang w:val="en-GB"/>
        </w:rPr>
      </w:pPr>
      <w:r w:rsidRPr="00061C41">
        <w:rPr>
          <w:rFonts w:cs="Open Sans"/>
          <w:lang w:val="en-GB"/>
        </w:rPr>
        <w:t>try to make the event 'green', i.e. minimise the impact on the environment:</w:t>
      </w:r>
    </w:p>
    <w:p w14:paraId="572A7C06" w14:textId="05165767" w:rsidR="00641FED" w:rsidRPr="00061C41" w:rsidRDefault="00D668F5" w:rsidP="00641FED">
      <w:pPr>
        <w:pStyle w:val="Akapitzlist"/>
        <w:numPr>
          <w:ilvl w:val="0"/>
          <w:numId w:val="27"/>
        </w:numPr>
        <w:spacing w:before="0" w:after="200"/>
        <w:ind w:left="1701" w:hanging="283"/>
        <w:rPr>
          <w:rFonts w:cs="Open Sans"/>
          <w:lang w:val="en-GB"/>
        </w:rPr>
      </w:pPr>
      <w:r w:rsidRPr="00061C41">
        <w:rPr>
          <w:rFonts w:cs="Open Sans"/>
          <w:lang w:val="en-GB"/>
        </w:rPr>
        <w:t>do not print invitations, send them by e-mail,</w:t>
      </w:r>
    </w:p>
    <w:p w14:paraId="1F59317A" w14:textId="30902024" w:rsidR="00641FED" w:rsidRPr="00641FED" w:rsidRDefault="00D668F5" w:rsidP="00641FED">
      <w:pPr>
        <w:pStyle w:val="Akapitzlist"/>
        <w:numPr>
          <w:ilvl w:val="0"/>
          <w:numId w:val="27"/>
        </w:numPr>
        <w:spacing w:before="0" w:after="200"/>
        <w:ind w:left="1701" w:hanging="283"/>
        <w:rPr>
          <w:rFonts w:cs="Open Sans"/>
          <w:lang w:val="en-GB"/>
        </w:rPr>
      </w:pPr>
      <w:r w:rsidRPr="00641FED">
        <w:rPr>
          <w:rFonts w:cs="Open Sans"/>
          <w:lang w:val="en-GB"/>
        </w:rPr>
        <w:t>do not print materials for participants, just send them by e-mail after the</w:t>
      </w:r>
      <w:r w:rsidR="00641FED">
        <w:rPr>
          <w:rFonts w:cs="Open Sans"/>
          <w:lang w:val="en-GB"/>
        </w:rPr>
        <w:t xml:space="preserve"> </w:t>
      </w:r>
      <w:r w:rsidRPr="00641FED">
        <w:rPr>
          <w:rFonts w:cs="Open Sans"/>
          <w:lang w:val="en-GB"/>
        </w:rPr>
        <w:t>conference or post them for download from your website,</w:t>
      </w:r>
    </w:p>
    <w:p w14:paraId="529DA07A" w14:textId="77777777" w:rsidR="00D668F5" w:rsidRPr="00641FED" w:rsidRDefault="00D668F5" w:rsidP="00641FED">
      <w:pPr>
        <w:pStyle w:val="Akapitzlist"/>
        <w:numPr>
          <w:ilvl w:val="0"/>
          <w:numId w:val="27"/>
        </w:numPr>
        <w:spacing w:before="0" w:after="200"/>
        <w:ind w:left="1701" w:hanging="283"/>
        <w:rPr>
          <w:rFonts w:cs="Open Sans"/>
          <w:lang w:val="en-GB"/>
        </w:rPr>
      </w:pPr>
      <w:r w:rsidRPr="00641FED">
        <w:rPr>
          <w:rFonts w:cs="Open Sans"/>
          <w:lang w:val="en-GB"/>
        </w:rPr>
        <w:t>do not use plastic utensils or cutlery.</w:t>
      </w:r>
    </w:p>
    <w:p w14:paraId="04223859" w14:textId="649FB165" w:rsidR="00D668F5" w:rsidRPr="00061C41" w:rsidRDefault="00D668F5" w:rsidP="00641FED">
      <w:pPr>
        <w:pStyle w:val="Akapitzlist"/>
        <w:numPr>
          <w:ilvl w:val="0"/>
          <w:numId w:val="26"/>
        </w:numPr>
        <w:spacing w:before="0" w:after="200"/>
        <w:ind w:left="1418" w:hanging="284"/>
        <w:rPr>
          <w:rFonts w:cs="Open Sans"/>
          <w:sz w:val="24"/>
          <w:szCs w:val="24"/>
          <w:lang w:val="en-GB"/>
        </w:rPr>
      </w:pPr>
      <w:r w:rsidRPr="00061C41">
        <w:rPr>
          <w:rFonts w:cs="Open Sans"/>
          <w:lang w:val="en-GB"/>
        </w:rPr>
        <w:t xml:space="preserve">Inform the </w:t>
      </w:r>
      <w:r w:rsidR="00A878F2">
        <w:rPr>
          <w:rFonts w:cs="Open Sans"/>
          <w:lang w:val="en-GB"/>
        </w:rPr>
        <w:t>JS</w:t>
      </w:r>
      <w:r w:rsidRPr="00061C41">
        <w:rPr>
          <w:rFonts w:cs="Open Sans"/>
          <w:lang w:val="en-GB"/>
        </w:rPr>
        <w:t xml:space="preserve"> and a relevant controller of the planned event. The information should be sent to the e-mail address of the JS and the controller at least 14 days before the planned activity. This will provide you with an additional channel for promoting your project - e.g. the Programme website hosted by the JS.</w:t>
      </w:r>
    </w:p>
    <w:p w14:paraId="664731ED" w14:textId="239B759E" w:rsidR="00667229" w:rsidRPr="00061C41" w:rsidRDefault="00BA13A9" w:rsidP="00090DA6">
      <w:pPr>
        <w:pStyle w:val="podrozdzia1aga"/>
        <w:numPr>
          <w:ilvl w:val="1"/>
          <w:numId w:val="23"/>
        </w:numPr>
      </w:pPr>
      <w:bookmarkStart w:id="85" w:name="_Toc197591082"/>
      <w:r w:rsidRPr="00061C41">
        <w:t xml:space="preserve">Events organised by </w:t>
      </w:r>
      <w:r w:rsidR="00EE605A" w:rsidRPr="00061C41">
        <w:t xml:space="preserve">the </w:t>
      </w:r>
      <w:r w:rsidR="005B0558">
        <w:t>P</w:t>
      </w:r>
      <w:r w:rsidRPr="00061C41">
        <w:t>rogramme or EU institutions</w:t>
      </w:r>
      <w:bookmarkEnd w:id="85"/>
      <w:r w:rsidR="00667229" w:rsidRPr="00061C41">
        <w:t xml:space="preserve"> </w:t>
      </w:r>
    </w:p>
    <w:p w14:paraId="792E257B" w14:textId="77777777" w:rsidR="00D668F5" w:rsidRPr="00061C41" w:rsidRDefault="00D668F5" w:rsidP="00D668F5">
      <w:pPr>
        <w:rPr>
          <w:rFonts w:cs="Open Sans"/>
          <w:lang w:val="en-US"/>
        </w:rPr>
      </w:pPr>
      <w:r w:rsidRPr="00061C41">
        <w:rPr>
          <w:rFonts w:cs="Open Sans"/>
          <w:lang w:val="en-US"/>
        </w:rPr>
        <w:t xml:space="preserve">The JS, MA and the EC (through the JS, MA) may invite you to participate in various events, competitions and actions aimed at promoting the effects of the Programme, the European Funds, the Interreg brand or cohesion policy. </w:t>
      </w:r>
    </w:p>
    <w:p w14:paraId="7A60CD86" w14:textId="77777777" w:rsidR="00D668F5" w:rsidRPr="00061C41" w:rsidRDefault="00D668F5" w:rsidP="00D668F5">
      <w:pPr>
        <w:rPr>
          <w:rFonts w:cs="Open Sans"/>
          <w:lang w:val="en-US"/>
        </w:rPr>
      </w:pPr>
      <w:r w:rsidRPr="00061C41">
        <w:rPr>
          <w:rFonts w:cs="Open Sans"/>
          <w:lang w:val="en-US"/>
        </w:rPr>
        <w:t>You are encouraged to participate in them. By doing so, you can gain:</w:t>
      </w:r>
    </w:p>
    <w:p w14:paraId="6EB998F8" w14:textId="77777777" w:rsidR="00D668F5" w:rsidRPr="00641FED" w:rsidRDefault="00D668F5" w:rsidP="00641FED">
      <w:pPr>
        <w:pStyle w:val="Akapitzlist"/>
      </w:pPr>
      <w:r w:rsidRPr="00641FED">
        <w:t xml:space="preserve">additional opportunity to present the project at regional, national or European level, </w:t>
      </w:r>
    </w:p>
    <w:p w14:paraId="612E55B5" w14:textId="77777777" w:rsidR="00D668F5" w:rsidRPr="00641FED" w:rsidRDefault="00D668F5" w:rsidP="00641FED">
      <w:pPr>
        <w:pStyle w:val="Akapitzlist"/>
      </w:pPr>
      <w:r w:rsidRPr="00641FED">
        <w:t>interest from wider community,</w:t>
      </w:r>
    </w:p>
    <w:p w14:paraId="499AE515" w14:textId="77777777" w:rsidR="00D668F5" w:rsidRPr="00641FED" w:rsidRDefault="00D668F5" w:rsidP="00641FED">
      <w:pPr>
        <w:pStyle w:val="Akapitzlist"/>
      </w:pPr>
      <w:r w:rsidRPr="00641FED">
        <w:t>new partners to work with on a current or another project,</w:t>
      </w:r>
    </w:p>
    <w:p w14:paraId="565338C9" w14:textId="77777777" w:rsidR="00D668F5" w:rsidRPr="00061C41" w:rsidRDefault="00D668F5" w:rsidP="00641FED">
      <w:pPr>
        <w:pStyle w:val="Akapitzlist"/>
      </w:pPr>
      <w:r w:rsidRPr="00641FED">
        <w:t>new knowledge</w:t>
      </w:r>
      <w:r w:rsidRPr="00061C41">
        <w:t xml:space="preserve"> and experience through interaction with other participants. </w:t>
      </w:r>
    </w:p>
    <w:p w14:paraId="51B64EE9" w14:textId="77777777" w:rsidR="00D668F5" w:rsidRPr="00061C41" w:rsidRDefault="00D668F5" w:rsidP="00D668F5">
      <w:pPr>
        <w:rPr>
          <w:rFonts w:cs="Open Sans"/>
        </w:rPr>
      </w:pPr>
      <w:r w:rsidRPr="00061C41">
        <w:rPr>
          <w:rFonts w:cs="Open Sans"/>
        </w:rPr>
        <w:t>These events include:</w:t>
      </w:r>
    </w:p>
    <w:p w14:paraId="59FE1CF4" w14:textId="03517B75" w:rsidR="00D668F5" w:rsidRPr="00061C41" w:rsidRDefault="00D3166E" w:rsidP="00D668F5">
      <w:pPr>
        <w:pStyle w:val="Akapitzlist"/>
        <w:rPr>
          <w:rFonts w:cs="Open Sans"/>
        </w:rPr>
      </w:pPr>
      <w:r w:rsidRPr="00061C41">
        <w:rPr>
          <w:rFonts w:cs="Open Sans"/>
        </w:rPr>
        <w:t>I</w:t>
      </w:r>
      <w:r w:rsidR="00D668F5" w:rsidRPr="00061C41">
        <w:rPr>
          <w:rFonts w:cs="Open Sans"/>
        </w:rPr>
        <w:t xml:space="preserve">C Day – </w:t>
      </w:r>
      <w:r w:rsidRPr="00061C41">
        <w:rPr>
          <w:rFonts w:cs="Open Sans"/>
        </w:rPr>
        <w:t>Interreg</w:t>
      </w:r>
      <w:r w:rsidR="00D668F5" w:rsidRPr="00061C41">
        <w:rPr>
          <w:rFonts w:cs="Open Sans"/>
        </w:rPr>
        <w:t xml:space="preserve"> Cooperation Day </w:t>
      </w:r>
      <w:r w:rsidR="00602E98">
        <w:rPr>
          <w:rFonts w:cs="Open Sans"/>
        </w:rPr>
        <w:t>–</w:t>
      </w:r>
      <w:r w:rsidR="00D668F5" w:rsidRPr="00061C41">
        <w:rPr>
          <w:rFonts w:cs="Open Sans"/>
        </w:rPr>
        <w:t xml:space="preserve"> it is celebrated on 21 September each year. However, a number of activities associated with this celebration take place both before and after 21 September. Events are held all over Europe to demonstrate the achievements of territorial cooperation. Projects open their doors to visitors, organise competitions and other attractions. Descriptions of these attractions are posted on the EC Day website: www.</w:t>
      </w:r>
      <w:r w:rsidRPr="00061C41">
        <w:rPr>
          <w:rFonts w:cs="Open Sans"/>
        </w:rPr>
        <w:t>interregcooperationday</w:t>
      </w:r>
      <w:r w:rsidR="00D668F5" w:rsidRPr="00061C41">
        <w:rPr>
          <w:rFonts w:cs="Open Sans"/>
        </w:rPr>
        <w:t xml:space="preserve">.eu. If you are planning project events, it is worth considering dates close to EC Day. This way you will have the chance to promote your project more widely. The initiative is coordinated by the Interact </w:t>
      </w:r>
      <w:r w:rsidRPr="00061C41">
        <w:rPr>
          <w:rFonts w:cs="Open Sans"/>
        </w:rPr>
        <w:t>P</w:t>
      </w:r>
      <w:r w:rsidR="00D668F5" w:rsidRPr="00061C41">
        <w:rPr>
          <w:rFonts w:cs="Open Sans"/>
        </w:rPr>
        <w:t>rogramme.</w:t>
      </w:r>
    </w:p>
    <w:p w14:paraId="04A9B474" w14:textId="6EFB5EEF" w:rsidR="00D668F5" w:rsidRPr="00061C41" w:rsidRDefault="00D668F5" w:rsidP="00D668F5">
      <w:pPr>
        <w:pStyle w:val="Akapitzlist"/>
        <w:rPr>
          <w:rFonts w:cs="Open Sans"/>
        </w:rPr>
      </w:pPr>
      <w:r w:rsidRPr="00061C41">
        <w:rPr>
          <w:rFonts w:cs="Open Sans"/>
        </w:rPr>
        <w:t xml:space="preserve">Regiostars Awards – a competition organised by the EC for projects financed with EU funds. Its aim is to identify good practices in regional development and EU innovative projects that can inspire regions and project promoters across the </w:t>
      </w:r>
      <w:r w:rsidR="00A878F2">
        <w:rPr>
          <w:rFonts w:cs="Open Sans"/>
        </w:rPr>
        <w:t>EU</w:t>
      </w:r>
      <w:r w:rsidRPr="00061C41">
        <w:rPr>
          <w:rFonts w:cs="Open Sans"/>
        </w:rPr>
        <w:t>. The winners are at the heart of EU communication activities.</w:t>
      </w:r>
    </w:p>
    <w:p w14:paraId="7D7C8A9F" w14:textId="6110657B" w:rsidR="00D668F5" w:rsidRPr="00061C41" w:rsidRDefault="00D668F5" w:rsidP="00D668F5">
      <w:pPr>
        <w:pStyle w:val="Akapitzlist"/>
        <w:rPr>
          <w:rFonts w:cs="Open Sans"/>
        </w:rPr>
      </w:pPr>
      <w:r w:rsidRPr="00061C41">
        <w:rPr>
          <w:rFonts w:cs="Open Sans"/>
        </w:rPr>
        <w:t>European Funds Days</w:t>
      </w:r>
      <w:r w:rsidR="00221790">
        <w:rPr>
          <w:rFonts w:cs="Open Sans"/>
        </w:rPr>
        <w:t xml:space="preserve"> (</w:t>
      </w:r>
      <w:r w:rsidR="00221790" w:rsidRPr="00061C41">
        <w:rPr>
          <w:rFonts w:cs="Open Sans"/>
        </w:rPr>
        <w:t>Dni Funduszy Europejskich</w:t>
      </w:r>
      <w:r w:rsidR="00221790">
        <w:rPr>
          <w:rFonts w:cs="Open Sans"/>
        </w:rPr>
        <w:t>)</w:t>
      </w:r>
      <w:r w:rsidRPr="00061C41">
        <w:rPr>
          <w:rFonts w:cs="Open Sans"/>
        </w:rPr>
        <w:t xml:space="preserve"> are organized in Poland only in Polish language) – the largest event related to European Funds in Poland, during which projects co-financed by EU funds open their doors and organise many attractions for those interested</w:t>
      </w:r>
      <w:r w:rsidRPr="009F37E8">
        <w:rPr>
          <w:rFonts w:cs="Open Sans"/>
        </w:rPr>
        <w:t xml:space="preserve">. </w:t>
      </w:r>
      <w:r w:rsidR="00221790" w:rsidRPr="009F37E8">
        <w:rPr>
          <w:rFonts w:cs="Open Sans"/>
        </w:rPr>
        <w:t>European Funds Days</w:t>
      </w:r>
      <w:r w:rsidRPr="009F37E8">
        <w:rPr>
          <w:rFonts w:cs="Open Sans"/>
        </w:rPr>
        <w:t xml:space="preserve"> </w:t>
      </w:r>
      <w:r w:rsidR="00221790" w:rsidRPr="009F37E8">
        <w:rPr>
          <w:rFonts w:cs="Open Sans"/>
        </w:rPr>
        <w:t>are</w:t>
      </w:r>
      <w:r w:rsidRPr="009F37E8">
        <w:rPr>
          <w:rFonts w:cs="Open Sans"/>
        </w:rPr>
        <w:t xml:space="preserve"> part of the #EUinmyregion campaign run by the European Commission.</w:t>
      </w:r>
      <w:r w:rsidRPr="00061C41">
        <w:rPr>
          <w:rFonts w:cs="Open Sans"/>
        </w:rPr>
        <w:t xml:space="preserve"> </w:t>
      </w:r>
    </w:p>
    <w:p w14:paraId="4C4F6248" w14:textId="496FAF61" w:rsidR="009F37E8" w:rsidRPr="004F598C" w:rsidRDefault="00D668F5" w:rsidP="00683783">
      <w:pPr>
        <w:pStyle w:val="Akapitzlist"/>
      </w:pPr>
      <w:r w:rsidRPr="004F598C">
        <w:t>Other, e.g.: festivals, fairs, networks, forums, also on the side of the partner country</w:t>
      </w:r>
      <w:r w:rsidR="003B4D58">
        <w:t xml:space="preserve"> (</w:t>
      </w:r>
      <w:r w:rsidR="003B4D58" w:rsidRPr="003B4D58">
        <w:rPr>
          <w:rFonts w:cs="Open Sans"/>
        </w:rPr>
        <w:t>Regional Conference of the Subcarpathian Association of Territorial Self-Governments, Congress of Polish Clusters,</w:t>
      </w:r>
      <w:r w:rsidR="003B4D58">
        <w:rPr>
          <w:rFonts w:cs="Open Sans"/>
        </w:rPr>
        <w:t xml:space="preserve"> </w:t>
      </w:r>
      <w:r w:rsidR="003B4D58" w:rsidRPr="003B4D58">
        <w:rPr>
          <w:rFonts w:cs="Open Sans"/>
        </w:rPr>
        <w:t>Cross-border Cooperation Congress</w:t>
      </w:r>
      <w:r w:rsidR="003B4D58">
        <w:rPr>
          <w:rFonts w:cs="Open Sans"/>
        </w:rPr>
        <w:t>)</w:t>
      </w:r>
      <w:r w:rsidRPr="004F598C">
        <w:t xml:space="preserve">. </w:t>
      </w:r>
    </w:p>
    <w:p w14:paraId="39E3DF92" w14:textId="3B3E8133" w:rsidR="00D11F62" w:rsidRPr="007856F0" w:rsidRDefault="00D668F5" w:rsidP="00090DA6">
      <w:pPr>
        <w:pStyle w:val="podrozdzia1aga"/>
        <w:numPr>
          <w:ilvl w:val="1"/>
          <w:numId w:val="23"/>
        </w:numPr>
      </w:pPr>
      <w:r>
        <w:t xml:space="preserve"> </w:t>
      </w:r>
      <w:bookmarkStart w:id="86" w:name="_Toc197591083"/>
      <w:r w:rsidR="00D3090A" w:rsidRPr="007856F0">
        <w:t>Promotional materials and publications</w:t>
      </w:r>
      <w:bookmarkEnd w:id="86"/>
    </w:p>
    <w:p w14:paraId="40355B7F" w14:textId="51FD51CD" w:rsidR="007B4A86" w:rsidRPr="007856F0" w:rsidRDefault="00D3090A" w:rsidP="00450422">
      <w:pPr>
        <w:rPr>
          <w:rStyle w:val="Wyrnienieintensywne"/>
          <w:lang w:val="en-GB"/>
        </w:rPr>
      </w:pPr>
      <w:r w:rsidRPr="007856F0">
        <w:rPr>
          <w:rStyle w:val="Wyrnienieintensywne"/>
          <w:lang w:val="en-GB"/>
        </w:rPr>
        <w:t>Promotional materials</w:t>
      </w:r>
    </w:p>
    <w:p w14:paraId="59FC7A70" w14:textId="77777777" w:rsidR="00D668F5" w:rsidRPr="00D668F5" w:rsidRDefault="00D668F5" w:rsidP="00D668F5">
      <w:pPr>
        <w:rPr>
          <w:lang w:val="en-GB"/>
        </w:rPr>
      </w:pPr>
      <w:r w:rsidRPr="00D668F5">
        <w:rPr>
          <w:lang w:val="en-GB"/>
        </w:rPr>
        <w:t>Promotional materials should serve to promote the Programme and the project, therefore they should be marked with the Programme logo/project logo combined with the Programme logo, or alternatively with a separate project logo. These materials should be:</w:t>
      </w:r>
    </w:p>
    <w:p w14:paraId="45F211C0" w14:textId="77777777" w:rsidR="00D668F5" w:rsidRPr="00641FED" w:rsidRDefault="00D668F5" w:rsidP="00641FED">
      <w:pPr>
        <w:pStyle w:val="Akapitzlist"/>
      </w:pPr>
      <w:r w:rsidRPr="00641FED">
        <w:t xml:space="preserve">practical and essential (without the so-called 'gadgets'), </w:t>
      </w:r>
    </w:p>
    <w:p w14:paraId="729FBE46" w14:textId="77777777" w:rsidR="00D668F5" w:rsidRPr="00641FED" w:rsidRDefault="00D668F5" w:rsidP="00641FED">
      <w:pPr>
        <w:pStyle w:val="Akapitzlist"/>
      </w:pPr>
      <w:r w:rsidRPr="00641FED">
        <w:t>preferably European, local products,</w:t>
      </w:r>
    </w:p>
    <w:p w14:paraId="2077A965" w14:textId="77777777" w:rsidR="00D668F5" w:rsidRPr="00641FED" w:rsidRDefault="00D668F5" w:rsidP="002A5666">
      <w:pPr>
        <w:pStyle w:val="Akapitzlist"/>
      </w:pPr>
      <w:r w:rsidRPr="00641FED">
        <w:t>sustainable and environmentally friendly (e.g. recycled, recyclable, made of materials that do not harm the environment when decomposing),</w:t>
      </w:r>
    </w:p>
    <w:p w14:paraId="29AA3BC5" w14:textId="77777777" w:rsidR="00D668F5" w:rsidRPr="00641FED" w:rsidRDefault="00D668F5" w:rsidP="00641FED">
      <w:pPr>
        <w:pStyle w:val="Akapitzlist"/>
      </w:pPr>
      <w:r w:rsidRPr="00641FED">
        <w:t xml:space="preserve">reusable, </w:t>
      </w:r>
    </w:p>
    <w:p w14:paraId="02C3B143" w14:textId="77777777" w:rsidR="00D668F5" w:rsidRPr="00D668F5" w:rsidRDefault="00D668F5" w:rsidP="00641FED">
      <w:pPr>
        <w:pStyle w:val="Akapitzlist"/>
      </w:pPr>
      <w:r w:rsidRPr="00641FED">
        <w:t>appropriate to the</w:t>
      </w:r>
      <w:r w:rsidRPr="00D668F5">
        <w:t xml:space="preserve"> nature/theme of the project.</w:t>
      </w:r>
    </w:p>
    <w:p w14:paraId="28740FC3" w14:textId="77777777" w:rsidR="00D668F5" w:rsidRPr="00D668F5" w:rsidRDefault="00D668F5" w:rsidP="00D668F5">
      <w:pPr>
        <w:rPr>
          <w:lang w:val="en-GB"/>
        </w:rPr>
      </w:pPr>
      <w:r w:rsidRPr="00D668F5">
        <w:rPr>
          <w:lang w:val="en-GB"/>
        </w:rPr>
        <w:t xml:space="preserve">An example would be a set of materials for a conference, workshop or meeting: </w:t>
      </w:r>
    </w:p>
    <w:p w14:paraId="078D7D11" w14:textId="77777777" w:rsidR="00D668F5" w:rsidRPr="00D668F5" w:rsidRDefault="00D668F5" w:rsidP="00D668F5">
      <w:pPr>
        <w:pStyle w:val="Akapitzlist"/>
      </w:pPr>
      <w:r w:rsidRPr="00D668F5">
        <w:t>a paper or cloth bag, a notebook made of recycled paper, a pencil, a paper pen instead of a plastic one, a pen drive with recorded presentations instead of hard copies, or presentations made available only on the organiser's website),</w:t>
      </w:r>
    </w:p>
    <w:p w14:paraId="5C46DF5C" w14:textId="747CCC95" w:rsidR="00D668F5" w:rsidRDefault="00D668F5" w:rsidP="0099134B">
      <w:pPr>
        <w:pStyle w:val="Akapitzlist"/>
      </w:pPr>
      <w:r w:rsidRPr="00D668F5">
        <w:t>for open-air events, competitions: plant seeds for planting, seed sets and bases for making flower bombs for pollinators, self-assembly insect houses made of environmentally friendly materials</w:t>
      </w:r>
      <w:r w:rsidR="00117D03">
        <w:t xml:space="preserve">, </w:t>
      </w:r>
      <w:r w:rsidR="00026C16">
        <w:t>s</w:t>
      </w:r>
      <w:r w:rsidR="00026C16" w:rsidRPr="00026C16">
        <w:t>mall DIY water testing kit (for educational use)</w:t>
      </w:r>
      <w:r w:rsidR="00026C16">
        <w:t>, s</w:t>
      </w:r>
      <w:r w:rsidR="00026C16" w:rsidRPr="00026C16">
        <w:t>tickers or magnets with tips on how to save water at home</w:t>
      </w:r>
      <w:r w:rsidR="00026C16">
        <w:t xml:space="preserve">, </w:t>
      </w:r>
      <w:r w:rsidR="00026C16" w:rsidRPr="00683783">
        <w:t>mini first aid kit (in eco-friendly packaging),</w:t>
      </w:r>
      <w:r w:rsidR="00026C16">
        <w:t xml:space="preserve"> </w:t>
      </w:r>
      <w:r w:rsidR="00026C16" w:rsidRPr="00683783">
        <w:t>a water bottle or thermal mug encouraging regular hydration</w:t>
      </w:r>
      <w:r w:rsidR="00026C16">
        <w:t>, c</w:t>
      </w:r>
      <w:r w:rsidR="00026C16" w:rsidRPr="00026C16">
        <w:t>ooling gel pack (hot/cold therapy) in reusable pouch</w:t>
      </w:r>
      <w:r w:rsidR="00026C16">
        <w:t>, s</w:t>
      </w:r>
      <w:r w:rsidR="00026C16" w:rsidRPr="00026C16">
        <w:t>tress ball in the shape of a heart, lungs, or other organs</w:t>
      </w:r>
      <w:r w:rsidRPr="00D668F5">
        <w:t xml:space="preserve">. </w:t>
      </w:r>
    </w:p>
    <w:tbl>
      <w:tblPr>
        <w:tblStyle w:val="Tabela-Siatka"/>
        <w:tblpPr w:leftFromText="141" w:rightFromText="141" w:vertAnchor="text" w:horzAnchor="margin" w:tblpY="140"/>
        <w:tblW w:w="9685" w:type="dxa"/>
        <w:tblLook w:val="04A0" w:firstRow="1" w:lastRow="0" w:firstColumn="1" w:lastColumn="0" w:noHBand="0" w:noVBand="1"/>
      </w:tblPr>
      <w:tblGrid>
        <w:gridCol w:w="9685"/>
      </w:tblGrid>
      <w:tr w:rsidR="00235BEE" w:rsidRPr="00683783" w14:paraId="2C9EB9ED" w14:textId="77777777" w:rsidTr="00683783">
        <w:trPr>
          <w:trHeight w:val="1690"/>
        </w:trPr>
        <w:tc>
          <w:tcPr>
            <w:tcW w:w="9685" w:type="dxa"/>
            <w:shd w:val="clear" w:color="auto" w:fill="D9D9D9" w:themeFill="background1" w:themeFillShade="D9"/>
          </w:tcPr>
          <w:p w14:paraId="082292DF" w14:textId="762FD6FE" w:rsidR="00235BEE" w:rsidRPr="00235BEE" w:rsidRDefault="00235BEE" w:rsidP="0095601E">
            <w:pPr>
              <w:spacing w:before="120" w:after="120"/>
              <w:jc w:val="both"/>
              <w:rPr>
                <w:b/>
                <w:bCs/>
                <w:lang w:val="en-US"/>
              </w:rPr>
            </w:pPr>
            <w:r w:rsidRPr="00235BEE">
              <w:rPr>
                <w:b/>
                <w:bCs/>
                <w:color w:val="365F91" w:themeColor="accent1" w:themeShade="BF"/>
                <w:lang w:val="en-US"/>
              </w:rPr>
              <w:t>IMPORTANT</w:t>
            </w:r>
          </w:p>
          <w:p w14:paraId="31693839" w14:textId="70743533" w:rsidR="00235BEE" w:rsidRPr="00235BEE" w:rsidRDefault="00235BEE" w:rsidP="0095601E">
            <w:pPr>
              <w:spacing w:before="120" w:after="120"/>
              <w:jc w:val="both"/>
              <w:rPr>
                <w:lang w:val="en-US"/>
              </w:rPr>
            </w:pPr>
            <w:r w:rsidRPr="00235BEE">
              <w:rPr>
                <w:lang w:val="en-US"/>
              </w:rPr>
              <w:t>The purchase and distribution of promotional items classified as gadgets are allowed only as prizes in competitions or if they support the implementation of another information and promotion activity.</w:t>
            </w:r>
          </w:p>
        </w:tc>
      </w:tr>
    </w:tbl>
    <w:p w14:paraId="60AFDC8C" w14:textId="59ECE987" w:rsidR="000851C7" w:rsidRPr="007856F0" w:rsidRDefault="00235BEE" w:rsidP="00235BEE">
      <w:pPr>
        <w:spacing w:before="240"/>
        <w:rPr>
          <w:rFonts w:asciiTheme="minorHAnsi" w:hAnsiTheme="minorHAnsi" w:cstheme="minorHAnsi"/>
          <w:b/>
          <w:bCs/>
          <w:color w:val="00B050"/>
          <w:sz w:val="32"/>
          <w:szCs w:val="32"/>
          <w:lang w:val="en-GB"/>
        </w:rPr>
      </w:pPr>
      <w:r w:rsidRPr="007856F0">
        <w:rPr>
          <w:rFonts w:asciiTheme="minorHAnsi" w:hAnsiTheme="minorHAnsi" w:cstheme="minorHAnsi"/>
          <w:b/>
          <w:bCs/>
          <w:noProof/>
          <w:color w:val="00B050"/>
          <w:sz w:val="32"/>
          <w:szCs w:val="32"/>
          <w:lang w:val="en-GB"/>
        </w:rPr>
        <w:drawing>
          <wp:anchor distT="0" distB="0" distL="114300" distR="114300" simplePos="0" relativeHeight="251676672" behindDoc="1" locked="0" layoutInCell="1" allowOverlap="1" wp14:anchorId="55ACD215" wp14:editId="48B6D081">
            <wp:simplePos x="0" y="0"/>
            <wp:positionH relativeFrom="column">
              <wp:posOffset>247015</wp:posOffset>
            </wp:positionH>
            <wp:positionV relativeFrom="paragraph">
              <wp:posOffset>1238250</wp:posOffset>
            </wp:positionV>
            <wp:extent cx="277495" cy="277495"/>
            <wp:effectExtent l="0" t="0" r="8255" b="8255"/>
            <wp:wrapTight wrapText="bothSides">
              <wp:wrapPolygon edited="0">
                <wp:start x="8897" y="0"/>
                <wp:lineTo x="0" y="7414"/>
                <wp:lineTo x="0" y="20760"/>
                <wp:lineTo x="20760" y="20760"/>
                <wp:lineTo x="20760" y="8897"/>
                <wp:lineTo x="16311" y="0"/>
                <wp:lineTo x="8897" y="0"/>
              </wp:wrapPolygon>
            </wp:wrapTight>
            <wp:docPr id="30" name="Grafika 30" descr="Uniesiony kciuk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Uniesiony kciuk z wypełnieniem pełnym"/>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7495" cy="277495"/>
                    </a:xfrm>
                    <a:prstGeom prst="rect">
                      <a:avLst/>
                    </a:prstGeom>
                  </pic:spPr>
                </pic:pic>
              </a:graphicData>
            </a:graphic>
            <wp14:sizeRelH relativeFrom="margin">
              <wp14:pctWidth>0</wp14:pctWidth>
            </wp14:sizeRelH>
            <wp14:sizeRelV relativeFrom="margin">
              <wp14:pctHeight>0</wp14:pctHeight>
            </wp14:sizeRelV>
          </wp:anchor>
        </w:drawing>
      </w:r>
      <w:r w:rsidR="00E91958" w:rsidRPr="007856F0">
        <w:rPr>
          <w:rFonts w:asciiTheme="minorHAnsi" w:hAnsiTheme="minorHAnsi" w:cstheme="minorHAnsi"/>
          <w:b/>
          <w:bCs/>
          <w:color w:val="00B050"/>
          <w:sz w:val="32"/>
          <w:szCs w:val="32"/>
          <w:lang w:val="en-GB"/>
        </w:rPr>
        <w:t>GOOD PRACTICES</w:t>
      </w:r>
    </w:p>
    <w:tbl>
      <w:tblPr>
        <w:tblW w:w="9708" w:type="dxa"/>
        <w:tblInd w:w="-15"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70" w:type="dxa"/>
          <w:right w:w="70" w:type="dxa"/>
        </w:tblCellMar>
        <w:tblLook w:val="0000" w:firstRow="0" w:lastRow="0" w:firstColumn="0" w:lastColumn="0" w:noHBand="0" w:noVBand="0"/>
      </w:tblPr>
      <w:tblGrid>
        <w:gridCol w:w="9708"/>
      </w:tblGrid>
      <w:tr w:rsidR="00FA3E34" w:rsidRPr="00683783" w14:paraId="70C6042D" w14:textId="77777777" w:rsidTr="00683783">
        <w:trPr>
          <w:trHeight w:val="823"/>
        </w:trPr>
        <w:tc>
          <w:tcPr>
            <w:tcW w:w="9708" w:type="dxa"/>
          </w:tcPr>
          <w:p w14:paraId="62EE7331" w14:textId="5A9097CF" w:rsidR="00FA3E34" w:rsidRPr="007856F0" w:rsidRDefault="008730C6" w:rsidP="002425F1">
            <w:pPr>
              <w:pStyle w:val="Akapitzlist"/>
              <w:numPr>
                <w:ilvl w:val="0"/>
                <w:numId w:val="15"/>
              </w:numPr>
              <w:rPr>
                <w:lang w:val="en-GB"/>
              </w:rPr>
            </w:pPr>
            <w:r w:rsidRPr="007856F0">
              <w:rPr>
                <w:lang w:val="en-GB"/>
              </w:rPr>
              <w:t xml:space="preserve">Place the </w:t>
            </w:r>
            <w:r w:rsidR="00D668F5">
              <w:rPr>
                <w:lang w:val="en-GB"/>
              </w:rPr>
              <w:t>P</w:t>
            </w:r>
            <w:r w:rsidRPr="007856F0">
              <w:rPr>
                <w:lang w:val="en-GB"/>
              </w:rPr>
              <w:t xml:space="preserve">rogramme logo on the material in question using a </w:t>
            </w:r>
            <w:r w:rsidR="00A571F1">
              <w:rPr>
                <w:lang w:val="en-GB"/>
              </w:rPr>
              <w:t>durable</w:t>
            </w:r>
            <w:r w:rsidRPr="007856F0">
              <w:rPr>
                <w:lang w:val="en-GB"/>
              </w:rPr>
              <w:t xml:space="preserve"> method, e.g. engraving, printing, embroidery or other </w:t>
            </w:r>
            <w:r w:rsidR="00A571F1">
              <w:rPr>
                <w:lang w:val="en-GB"/>
              </w:rPr>
              <w:t>durable</w:t>
            </w:r>
            <w:r w:rsidRPr="007856F0">
              <w:rPr>
                <w:lang w:val="en-GB"/>
              </w:rPr>
              <w:t xml:space="preserve"> method</w:t>
            </w:r>
            <w:r w:rsidR="00FA3E34" w:rsidRPr="007856F0">
              <w:rPr>
                <w:lang w:val="en-GB"/>
              </w:rPr>
              <w:t>.</w:t>
            </w:r>
          </w:p>
        </w:tc>
      </w:tr>
    </w:tbl>
    <w:p w14:paraId="363EF154" w14:textId="0A2E32AC" w:rsidR="00FA3E34" w:rsidRPr="007856F0" w:rsidRDefault="00FA3E34" w:rsidP="00235BEE">
      <w:pPr>
        <w:spacing w:before="240"/>
        <w:rPr>
          <w:rFonts w:asciiTheme="minorHAnsi" w:hAnsiTheme="minorHAnsi" w:cstheme="minorHAnsi"/>
          <w:b/>
          <w:bCs/>
          <w:color w:val="FF0000"/>
          <w:sz w:val="32"/>
          <w:szCs w:val="32"/>
          <w:lang w:val="en-GB"/>
        </w:rPr>
      </w:pPr>
      <w:r w:rsidRPr="007856F0">
        <w:rPr>
          <w:rFonts w:asciiTheme="minorHAnsi" w:hAnsiTheme="minorHAnsi" w:cstheme="minorHAnsi"/>
          <w:b/>
          <w:bCs/>
          <w:noProof/>
          <w:color w:val="FF0000"/>
          <w:sz w:val="32"/>
          <w:szCs w:val="32"/>
          <w:lang w:val="en-GB"/>
        </w:rPr>
        <w:drawing>
          <wp:anchor distT="0" distB="0" distL="114300" distR="114300" simplePos="0" relativeHeight="251678720" behindDoc="1" locked="0" layoutInCell="1" allowOverlap="1" wp14:anchorId="495AB9D7" wp14:editId="5F6383B1">
            <wp:simplePos x="0" y="0"/>
            <wp:positionH relativeFrom="margin">
              <wp:posOffset>262890</wp:posOffset>
            </wp:positionH>
            <wp:positionV relativeFrom="paragraph">
              <wp:posOffset>158115</wp:posOffset>
            </wp:positionV>
            <wp:extent cx="248285" cy="248285"/>
            <wp:effectExtent l="0" t="0" r="0" b="0"/>
            <wp:wrapTight wrapText="bothSides">
              <wp:wrapPolygon edited="0">
                <wp:start x="0" y="0"/>
                <wp:lineTo x="0" y="18230"/>
                <wp:lineTo x="1657" y="19887"/>
                <wp:lineTo x="19887" y="19887"/>
                <wp:lineTo x="19887" y="0"/>
                <wp:lineTo x="0" y="0"/>
              </wp:wrapPolygon>
            </wp:wrapTight>
            <wp:docPr id="31" name="Grafika 31" descr="Zamyk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a 18" descr="Zamykać z wypełnieniem pełnym"/>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48285" cy="248285"/>
                    </a:xfrm>
                    <a:prstGeom prst="rect">
                      <a:avLst/>
                    </a:prstGeom>
                  </pic:spPr>
                </pic:pic>
              </a:graphicData>
            </a:graphic>
            <wp14:sizeRelH relativeFrom="margin">
              <wp14:pctWidth>0</wp14:pctWidth>
            </wp14:sizeRelH>
            <wp14:sizeRelV relativeFrom="margin">
              <wp14:pctHeight>0</wp14:pctHeight>
            </wp14:sizeRelV>
          </wp:anchor>
        </w:drawing>
      </w:r>
      <w:r w:rsidR="00E91958" w:rsidRPr="007856F0">
        <w:rPr>
          <w:rFonts w:asciiTheme="minorHAnsi" w:hAnsiTheme="minorHAnsi" w:cstheme="minorHAnsi"/>
          <w:b/>
          <w:bCs/>
          <w:color w:val="FF0000"/>
          <w:sz w:val="32"/>
          <w:szCs w:val="32"/>
          <w:lang w:val="en-GB"/>
        </w:rPr>
        <w:t>BAD PRACTICES</w:t>
      </w:r>
    </w:p>
    <w:tbl>
      <w:tblPr>
        <w:tblW w:w="9780" w:type="dxa"/>
        <w:tblInd w:w="-15"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CellMar>
          <w:left w:w="70" w:type="dxa"/>
          <w:right w:w="70" w:type="dxa"/>
        </w:tblCellMar>
        <w:tblLook w:val="0000" w:firstRow="0" w:lastRow="0" w:firstColumn="0" w:lastColumn="0" w:noHBand="0" w:noVBand="0"/>
      </w:tblPr>
      <w:tblGrid>
        <w:gridCol w:w="9780"/>
      </w:tblGrid>
      <w:tr w:rsidR="00EF5E0C" w:rsidRPr="00683783" w14:paraId="4B0437BD" w14:textId="77777777" w:rsidTr="00683783">
        <w:trPr>
          <w:trHeight w:val="1245"/>
        </w:trPr>
        <w:tc>
          <w:tcPr>
            <w:tcW w:w="9780" w:type="dxa"/>
          </w:tcPr>
          <w:p w14:paraId="7D5867AF" w14:textId="4265C345" w:rsidR="008730C6" w:rsidRPr="007856F0" w:rsidRDefault="008730C6" w:rsidP="002425F1">
            <w:pPr>
              <w:pStyle w:val="Akapitzlist"/>
              <w:numPr>
                <w:ilvl w:val="0"/>
                <w:numId w:val="16"/>
              </w:numPr>
              <w:rPr>
                <w:lang w:val="en-GB"/>
              </w:rPr>
            </w:pPr>
            <w:r w:rsidRPr="007856F0">
              <w:rPr>
                <w:lang w:val="en-GB"/>
              </w:rPr>
              <w:t>Marking promotional materials with a non-</w:t>
            </w:r>
            <w:r w:rsidR="00A571F1">
              <w:rPr>
                <w:lang w:val="en-GB"/>
              </w:rPr>
              <w:t>durable</w:t>
            </w:r>
            <w:r w:rsidRPr="007856F0">
              <w:rPr>
                <w:lang w:val="en-GB"/>
              </w:rPr>
              <w:t xml:space="preserve"> sticker, i.e. susceptible to abrasion, negative influence of weather conditions (rain, snow), easy to peel/unstick.</w:t>
            </w:r>
          </w:p>
          <w:p w14:paraId="10D4B3D9" w14:textId="438EAC58" w:rsidR="00EF5E0C" w:rsidRPr="007856F0" w:rsidRDefault="008730C6" w:rsidP="002425F1">
            <w:pPr>
              <w:pStyle w:val="Akapitzlist"/>
              <w:numPr>
                <w:ilvl w:val="0"/>
                <w:numId w:val="16"/>
              </w:numPr>
              <w:rPr>
                <w:lang w:val="en-GB"/>
              </w:rPr>
            </w:pPr>
            <w:r w:rsidRPr="007856F0">
              <w:rPr>
                <w:lang w:val="en-GB"/>
              </w:rPr>
              <w:t>Marking only the box/other type of packaging in which the promotional material is contained</w:t>
            </w:r>
            <w:r w:rsidR="00EF5E0C" w:rsidRPr="007856F0">
              <w:rPr>
                <w:lang w:val="en-GB"/>
              </w:rPr>
              <w:t>.</w:t>
            </w:r>
          </w:p>
        </w:tc>
      </w:tr>
    </w:tbl>
    <w:p w14:paraId="1021D680" w14:textId="44A45B0F" w:rsidR="00880861" w:rsidRDefault="00880861" w:rsidP="007B4A86">
      <w:pPr>
        <w:rPr>
          <w:rStyle w:val="Wyrnienieintensywne"/>
          <w:lang w:val="en-GB"/>
        </w:rPr>
      </w:pPr>
    </w:p>
    <w:p w14:paraId="243D6AB6" w14:textId="0BFFA11F" w:rsidR="007B4A86" w:rsidRPr="007856F0" w:rsidRDefault="00FC0F7B" w:rsidP="00683783">
      <w:pPr>
        <w:spacing w:after="0" w:line="240" w:lineRule="auto"/>
        <w:rPr>
          <w:rStyle w:val="Wyrnienieintensywne"/>
          <w:lang w:val="en-GB"/>
        </w:rPr>
      </w:pPr>
      <w:r w:rsidRPr="007856F0">
        <w:rPr>
          <w:rStyle w:val="Wyrnienieintensywne"/>
          <w:lang w:val="en-GB"/>
        </w:rPr>
        <w:t>Publications</w:t>
      </w:r>
    </w:p>
    <w:p w14:paraId="393EB9F4" w14:textId="15BAB852" w:rsidR="00D668F5" w:rsidRPr="00D668F5" w:rsidRDefault="00D668F5" w:rsidP="00D668F5">
      <w:pPr>
        <w:rPr>
          <w:lang w:val="en-GB"/>
        </w:rPr>
      </w:pPr>
      <w:r w:rsidRPr="00D668F5">
        <w:rPr>
          <w:lang w:val="en-GB"/>
        </w:rPr>
        <w:t xml:space="preserve">If you plan to produce a publication such as a book, handbook, album, etc. in your project, be sure to publish it also in the language of the </w:t>
      </w:r>
      <w:r w:rsidR="00105D22">
        <w:rPr>
          <w:lang w:val="en-GB"/>
        </w:rPr>
        <w:t>Project Partner</w:t>
      </w:r>
      <w:r w:rsidRPr="00D668F5">
        <w:rPr>
          <w:lang w:val="en-GB"/>
        </w:rPr>
        <w:t xml:space="preserve">. You can prepare a bilingual version or two separate ones language versions: Polish and Ukrainian. If the second option is selected, each copy should bear the following information in both languages: "This publication is also available in Ukrainian/Polish." (select appropriate) </w:t>
      </w:r>
    </w:p>
    <w:p w14:paraId="36708721" w14:textId="77777777" w:rsidR="00D668F5" w:rsidRPr="00D668F5" w:rsidRDefault="00D668F5" w:rsidP="00D668F5">
      <w:pPr>
        <w:rPr>
          <w:lang w:val="en-GB"/>
        </w:rPr>
      </w:pPr>
      <w:r w:rsidRPr="00D668F5">
        <w:rPr>
          <w:lang w:val="en-GB"/>
        </w:rPr>
        <w:t xml:space="preserve">To increase the reach of your publication, prepare an electronic version and place it on your project website/your institution's website. </w:t>
      </w:r>
    </w:p>
    <w:p w14:paraId="15FCCD64" w14:textId="77777777" w:rsidR="00D668F5" w:rsidRPr="00D668F5" w:rsidRDefault="00D668F5" w:rsidP="00D668F5">
      <w:pPr>
        <w:rPr>
          <w:lang w:val="en-GB"/>
        </w:rPr>
      </w:pPr>
      <w:r w:rsidRPr="00D668F5">
        <w:rPr>
          <w:lang w:val="en-GB"/>
        </w:rPr>
        <w:t>Inform the JS that you have issued a publication (this is the partner's obligation) and provide one copy or send a link to it. This way you will not only fulfil your obligation, but also gain an additional channel of promotion (website and social media profiles of the Programme).</w:t>
      </w:r>
    </w:p>
    <w:p w14:paraId="1E6024FC" w14:textId="77777777" w:rsidR="00D668F5" w:rsidRPr="00D668F5" w:rsidRDefault="00D668F5" w:rsidP="00D668F5">
      <w:pPr>
        <w:rPr>
          <w:lang w:val="en-GB"/>
        </w:rPr>
      </w:pPr>
      <w:r w:rsidRPr="00D668F5">
        <w:rPr>
          <w:lang w:val="en-GB"/>
        </w:rPr>
        <w:t>Mark the publication with the Programme/project logo combined with the Programme logo, or alternatively with a separate project logo. This should be on the outside part of the cover.</w:t>
      </w:r>
    </w:p>
    <w:p w14:paraId="69779F1A" w14:textId="77777777" w:rsidR="00D668F5" w:rsidRPr="00D668F5" w:rsidRDefault="00D668F5" w:rsidP="00D668F5">
      <w:pPr>
        <w:rPr>
          <w:lang w:val="en-GB"/>
        </w:rPr>
      </w:pPr>
      <w:r w:rsidRPr="0011571B">
        <w:rPr>
          <w:b/>
          <w:bCs/>
          <w:lang w:val="en-GB"/>
        </w:rPr>
        <w:t>Add the notation</w:t>
      </w:r>
      <w:r w:rsidRPr="00D668F5">
        <w:rPr>
          <w:lang w:val="en-GB"/>
        </w:rPr>
        <w:t xml:space="preserve"> "Free copy" and "The content of this publication is the sole responsibility of its authors and can under no circumstances be regarded as reflecting the position of the European Union".</w:t>
      </w:r>
    </w:p>
    <w:p w14:paraId="37FDAF7D" w14:textId="77777777" w:rsidR="00D668F5" w:rsidRDefault="00D668F5" w:rsidP="00D668F5">
      <w:pPr>
        <w:rPr>
          <w:b/>
          <w:bCs/>
          <w:i/>
          <w:iCs/>
          <w:color w:val="4F81BD" w:themeColor="accent1"/>
          <w:lang w:val="en-GB"/>
        </w:rPr>
      </w:pPr>
      <w:r w:rsidRPr="00D668F5">
        <w:rPr>
          <w:lang w:val="en-GB"/>
        </w:rPr>
        <w:t>Keep one copy of the publication in the project file in case of possible control.</w:t>
      </w:r>
      <w:r w:rsidRPr="00D668F5">
        <w:rPr>
          <w:b/>
          <w:bCs/>
          <w:i/>
          <w:iCs/>
          <w:color w:val="4F81BD" w:themeColor="accent1"/>
          <w:lang w:val="en-GB"/>
        </w:rPr>
        <w:t xml:space="preserve"> </w:t>
      </w:r>
    </w:p>
    <w:p w14:paraId="5F2FE8AA" w14:textId="1BF59910" w:rsidR="00BE4D88" w:rsidRPr="007856F0" w:rsidRDefault="003C6161" w:rsidP="00D668F5">
      <w:pPr>
        <w:rPr>
          <w:b/>
          <w:bCs/>
          <w:i/>
          <w:iCs/>
          <w:color w:val="4F81BD" w:themeColor="accent1"/>
          <w:lang w:val="en-GB"/>
        </w:rPr>
      </w:pPr>
      <w:r w:rsidRPr="007856F0">
        <w:rPr>
          <w:b/>
          <w:bCs/>
          <w:i/>
          <w:iCs/>
          <w:color w:val="4F81BD" w:themeColor="accent1"/>
          <w:lang w:val="en-GB"/>
        </w:rPr>
        <w:t>Press releases</w:t>
      </w:r>
    </w:p>
    <w:p w14:paraId="0B7B9069" w14:textId="77777777" w:rsidR="00D668F5" w:rsidRPr="00D668F5" w:rsidRDefault="00D668F5" w:rsidP="00D668F5">
      <w:pPr>
        <w:rPr>
          <w:lang w:val="en-GB"/>
        </w:rPr>
      </w:pPr>
      <w:r w:rsidRPr="00D668F5">
        <w:rPr>
          <w:lang w:val="en-GB"/>
        </w:rPr>
        <w:t xml:space="preserve">A press release is a piece of information with which you can communicate to journalists and then to the project's target groups, the public, the most important information related to your project, the activities carried out or the results achieved. </w:t>
      </w:r>
    </w:p>
    <w:p w14:paraId="1E5FB369" w14:textId="77777777" w:rsidR="00D668F5" w:rsidRPr="00D668F5" w:rsidRDefault="00D668F5" w:rsidP="00D668F5">
      <w:pPr>
        <w:rPr>
          <w:lang w:val="en-GB"/>
        </w:rPr>
      </w:pPr>
      <w:r w:rsidRPr="00D668F5">
        <w:rPr>
          <w:lang w:val="en-GB"/>
        </w:rPr>
        <w:t xml:space="preserve">Why prepare and send press releases? </w:t>
      </w:r>
    </w:p>
    <w:p w14:paraId="58727D83" w14:textId="77777777" w:rsidR="00D668F5" w:rsidRPr="00D668F5" w:rsidRDefault="00D668F5" w:rsidP="00D668F5">
      <w:pPr>
        <w:rPr>
          <w:lang w:val="en-GB"/>
        </w:rPr>
      </w:pPr>
      <w:r w:rsidRPr="00D668F5">
        <w:rPr>
          <w:lang w:val="en-GB"/>
        </w:rPr>
        <w:t>Because they can give you, among other things, a wider audience, free publicity. Make sure, however, that you only send press releases that contain news. And not every piece of information is news.</w:t>
      </w:r>
    </w:p>
    <w:p w14:paraId="3B45F789" w14:textId="77777777" w:rsidR="00D668F5" w:rsidRPr="00D668F5" w:rsidRDefault="00D668F5" w:rsidP="00D668F5">
      <w:pPr>
        <w:rPr>
          <w:lang w:val="en-GB"/>
        </w:rPr>
      </w:pPr>
      <w:r w:rsidRPr="00D668F5">
        <w:rPr>
          <w:lang w:val="en-GB"/>
        </w:rPr>
        <w:t>What is news?</w:t>
      </w:r>
    </w:p>
    <w:p w14:paraId="063620A9" w14:textId="77777777" w:rsidR="00D668F5" w:rsidRPr="00D668F5" w:rsidRDefault="00D668F5" w:rsidP="00221790">
      <w:pPr>
        <w:ind w:firstLine="708"/>
        <w:rPr>
          <w:lang w:val="en-GB"/>
        </w:rPr>
      </w:pPr>
      <w:r w:rsidRPr="00D668F5">
        <w:rPr>
          <w:lang w:val="en-GB"/>
        </w:rPr>
        <w:t>Information which is:</w:t>
      </w:r>
    </w:p>
    <w:p w14:paraId="658F975C" w14:textId="77777777" w:rsidR="00D668F5" w:rsidRPr="00D668F5" w:rsidRDefault="00D668F5" w:rsidP="00D668F5">
      <w:pPr>
        <w:pStyle w:val="Akapitzlist"/>
      </w:pPr>
      <w:r w:rsidRPr="00D668F5">
        <w:t>relevant and interesting to the audience of the journalist concerned. Send press releases about the project on the topic of environment to a journalist writing for nature magazines,</w:t>
      </w:r>
    </w:p>
    <w:p w14:paraId="50AE8574" w14:textId="77777777" w:rsidR="00D668F5" w:rsidRPr="00D668F5" w:rsidRDefault="00D668F5" w:rsidP="00D668F5">
      <w:pPr>
        <w:pStyle w:val="Akapitzlist"/>
      </w:pPr>
      <w:r w:rsidRPr="00D668F5">
        <w:t>new,</w:t>
      </w:r>
    </w:p>
    <w:p w14:paraId="52429598" w14:textId="77777777" w:rsidR="00D668F5" w:rsidRPr="00D668F5" w:rsidRDefault="00D668F5" w:rsidP="00D668F5">
      <w:pPr>
        <w:pStyle w:val="Akapitzlist"/>
      </w:pPr>
      <w:r w:rsidRPr="00D668F5">
        <w:t>unusual, surprising,</w:t>
      </w:r>
    </w:p>
    <w:p w14:paraId="5F71DBFB" w14:textId="674C5EB7" w:rsidR="00D668F5" w:rsidRPr="00D668F5" w:rsidRDefault="00D668F5" w:rsidP="00D668F5">
      <w:pPr>
        <w:pStyle w:val="Akapitzlist"/>
      </w:pPr>
      <w:r w:rsidRPr="00D668F5">
        <w:t xml:space="preserve">showing a change </w:t>
      </w:r>
      <w:r w:rsidR="001C412B">
        <w:t>–</w:t>
      </w:r>
      <w:r w:rsidRPr="00D668F5">
        <w:t xml:space="preserve"> a positive change has taken place as a result of the project,</w:t>
      </w:r>
    </w:p>
    <w:p w14:paraId="2E111E60" w14:textId="77777777" w:rsidR="00D668F5" w:rsidRPr="00D668F5" w:rsidRDefault="00D668F5" w:rsidP="00D668F5">
      <w:pPr>
        <w:pStyle w:val="Akapitzlist"/>
      </w:pPr>
      <w:r w:rsidRPr="00D668F5">
        <w:t>representing impact on people, their lives, their wallets etc.,</w:t>
      </w:r>
    </w:p>
    <w:p w14:paraId="61C71BD2" w14:textId="77DA88CA" w:rsidR="00D668F5" w:rsidRPr="00D668F5" w:rsidRDefault="00D668F5" w:rsidP="00D668F5">
      <w:pPr>
        <w:pStyle w:val="Akapitzlist"/>
      </w:pPr>
      <w:r w:rsidRPr="00D668F5">
        <w:t xml:space="preserve">representing proximity </w:t>
      </w:r>
      <w:r w:rsidR="001C412B">
        <w:t>–</w:t>
      </w:r>
      <w:r w:rsidRPr="00D668F5">
        <w:t xml:space="preserve"> local news, people's stories.</w:t>
      </w:r>
    </w:p>
    <w:p w14:paraId="2E83240D" w14:textId="443743C4" w:rsidR="00D668F5" w:rsidRPr="00D668F5" w:rsidRDefault="00D668F5" w:rsidP="00683783">
      <w:pPr>
        <w:spacing w:after="0" w:line="240" w:lineRule="auto"/>
        <w:rPr>
          <w:lang w:val="en-GB"/>
        </w:rPr>
      </w:pPr>
      <w:r w:rsidRPr="00D668F5">
        <w:rPr>
          <w:lang w:val="en-GB"/>
        </w:rPr>
        <w:t xml:space="preserve">What is not news? </w:t>
      </w:r>
    </w:p>
    <w:p w14:paraId="780ADB9D" w14:textId="77777777" w:rsidR="00D668F5" w:rsidRPr="00D668F5" w:rsidRDefault="00D668F5" w:rsidP="00D668F5">
      <w:pPr>
        <w:pStyle w:val="Akapitzlist"/>
      </w:pPr>
      <w:r w:rsidRPr="00D668F5">
        <w:t xml:space="preserve">Information that presents internal processes and that is poorly written, complicated. </w:t>
      </w:r>
    </w:p>
    <w:p w14:paraId="53980E85" w14:textId="77777777" w:rsidR="00D668F5" w:rsidRPr="00D668F5" w:rsidRDefault="00D668F5" w:rsidP="00D668F5">
      <w:pPr>
        <w:rPr>
          <w:lang w:val="en-GB"/>
        </w:rPr>
      </w:pPr>
      <w:r w:rsidRPr="00D668F5">
        <w:rPr>
          <w:lang w:val="en-GB"/>
        </w:rPr>
        <w:t>What to write about?</w:t>
      </w:r>
    </w:p>
    <w:p w14:paraId="0B71E128" w14:textId="77777777" w:rsidR="00D668F5" w:rsidRPr="00D668F5" w:rsidRDefault="00D668F5" w:rsidP="00D668F5">
      <w:pPr>
        <w:pStyle w:val="Akapitzlist"/>
      </w:pPr>
      <w:r w:rsidRPr="00D668F5">
        <w:t xml:space="preserve">an important/major event that will take place within the project or that has already taken place, e.g. a launch conference or a project closing event, </w:t>
      </w:r>
    </w:p>
    <w:p w14:paraId="2AD77108" w14:textId="77777777" w:rsidR="00D668F5" w:rsidRPr="00D668F5" w:rsidRDefault="00D668F5" w:rsidP="00D668F5">
      <w:pPr>
        <w:pStyle w:val="Akapitzlist"/>
      </w:pPr>
      <w:r w:rsidRPr="00D668F5">
        <w:t>the start of research and later about its results,</w:t>
      </w:r>
    </w:p>
    <w:p w14:paraId="26180DE9" w14:textId="77777777" w:rsidR="00D668F5" w:rsidRPr="00D668F5" w:rsidRDefault="00D668F5" w:rsidP="00D668F5">
      <w:pPr>
        <w:pStyle w:val="Akapitzlist"/>
      </w:pPr>
      <w:r w:rsidRPr="00D668F5">
        <w:t>the completion of an important phase of the project, the achievement of an important result, e.g.: the completion of a cycle path, the refurbishment of a museum and its opening to visitors,</w:t>
      </w:r>
    </w:p>
    <w:p w14:paraId="03DA5A7F" w14:textId="15BEA652" w:rsidR="00D668F5" w:rsidRPr="00D668F5" w:rsidRDefault="00D668F5" w:rsidP="00D668F5">
      <w:pPr>
        <w:pStyle w:val="Akapitzlist"/>
      </w:pPr>
      <w:r w:rsidRPr="00D668F5">
        <w:t xml:space="preserve">the launch of a new product on the market, e.g.: a tourist product </w:t>
      </w:r>
      <w:r w:rsidR="001C412B">
        <w:t>–</w:t>
      </w:r>
      <w:r w:rsidRPr="00D668F5">
        <w:t xml:space="preserve"> creation and signposting of a new tourist trail, preparation of a mobile application concerning the trail.</w:t>
      </w:r>
    </w:p>
    <w:p w14:paraId="6ACE6C1D" w14:textId="77777777" w:rsidR="00D668F5" w:rsidRPr="00D668F5" w:rsidRDefault="00D668F5" w:rsidP="00D668F5">
      <w:pPr>
        <w:rPr>
          <w:lang w:val="en-GB"/>
        </w:rPr>
      </w:pPr>
      <w:r w:rsidRPr="00D668F5">
        <w:rPr>
          <w:lang w:val="en-GB"/>
        </w:rPr>
        <w:t>How to write?</w:t>
      </w:r>
    </w:p>
    <w:p w14:paraId="0C16744C" w14:textId="0C838DF9" w:rsidR="00D668F5" w:rsidRPr="00D668F5" w:rsidRDefault="00D668F5" w:rsidP="00D668F5">
      <w:pPr>
        <w:pStyle w:val="Akapitzlist"/>
      </w:pPr>
      <w:r>
        <w:t>u</w:t>
      </w:r>
      <w:r w:rsidRPr="00D668F5">
        <w:t>se simple language, avoid specialist jargon or abbreviations</w:t>
      </w:r>
      <w:r>
        <w:t>,</w:t>
      </w:r>
    </w:p>
    <w:p w14:paraId="5478407B" w14:textId="5BB114C0" w:rsidR="00D668F5" w:rsidRPr="00D668F5" w:rsidRDefault="00D668F5" w:rsidP="00D668F5">
      <w:pPr>
        <w:pStyle w:val="Akapitzlist"/>
      </w:pPr>
      <w:r>
        <w:t>w</w:t>
      </w:r>
      <w:r w:rsidRPr="00D668F5">
        <w:t>rite briefly. A press release should not exceed one A4 page</w:t>
      </w:r>
      <w:r>
        <w:t>,</w:t>
      </w:r>
    </w:p>
    <w:p w14:paraId="244E835B" w14:textId="4D3E62CD" w:rsidR="00D668F5" w:rsidRPr="00D668F5" w:rsidRDefault="00D668F5" w:rsidP="00D668F5">
      <w:pPr>
        <w:pStyle w:val="Akapitzlist"/>
      </w:pPr>
      <w:r>
        <w:t>t</w:t>
      </w:r>
      <w:r w:rsidRPr="00D668F5">
        <w:t>ake care of linguistic correctness. Check your news release for linguistic mistakes, spelling, grammatical and stylistic errors</w:t>
      </w:r>
      <w:r>
        <w:t>,</w:t>
      </w:r>
    </w:p>
    <w:p w14:paraId="7311F746" w14:textId="463DF018" w:rsidR="00D668F5" w:rsidRPr="00D668F5" w:rsidRDefault="00D668F5" w:rsidP="00D668F5">
      <w:pPr>
        <w:pStyle w:val="Akapitzlist"/>
      </w:pPr>
      <w:r>
        <w:t>p</w:t>
      </w:r>
      <w:r w:rsidRPr="00D668F5">
        <w:t>rovide up-to-date and truthful information</w:t>
      </w:r>
      <w:r>
        <w:t>,</w:t>
      </w:r>
    </w:p>
    <w:p w14:paraId="134821A2" w14:textId="4DFF51DC" w:rsidR="00D668F5" w:rsidRPr="00D668F5" w:rsidRDefault="00D668F5" w:rsidP="00D668F5">
      <w:pPr>
        <w:pStyle w:val="Akapitzlist"/>
      </w:pPr>
      <w:r>
        <w:t>g</w:t>
      </w:r>
      <w:r w:rsidRPr="00D668F5">
        <w:t xml:space="preserve">ive specific data. Think about how you can give credibility to what you are writing about </w:t>
      </w:r>
      <w:r w:rsidR="001C412B">
        <w:t>–</w:t>
      </w:r>
      <w:r w:rsidRPr="00D668F5">
        <w:t xml:space="preserve"> whether it be specific figures, research findings or perhaps statements from experts</w:t>
      </w:r>
      <w:r>
        <w:t>,</w:t>
      </w:r>
      <w:r w:rsidRPr="00D668F5">
        <w:t xml:space="preserve"> </w:t>
      </w:r>
    </w:p>
    <w:p w14:paraId="513EF83A" w14:textId="56F435FE" w:rsidR="00D668F5" w:rsidRPr="00D668F5" w:rsidRDefault="00D668F5" w:rsidP="00D668F5">
      <w:pPr>
        <w:pStyle w:val="Akapitzlist"/>
      </w:pPr>
      <w:r>
        <w:t>a</w:t>
      </w:r>
      <w:r w:rsidRPr="00D668F5">
        <w:t xml:space="preserve">dd multimedia </w:t>
      </w:r>
      <w:r w:rsidR="001C412B">
        <w:t>–</w:t>
      </w:r>
      <w:r w:rsidRPr="00D668F5">
        <w:t xml:space="preserve"> photos of the event, graphics, video, audio files of people talking about the event, etc. The media are very keen to receive such material and include it in their published releases. Ensure the quality of the media you add to your press release</w:t>
      </w:r>
      <w:r>
        <w:t>,</w:t>
      </w:r>
    </w:p>
    <w:p w14:paraId="77C5A1A2" w14:textId="681C0D16" w:rsidR="00D668F5" w:rsidRPr="00D668F5" w:rsidRDefault="00D668F5" w:rsidP="00D668F5">
      <w:pPr>
        <w:pStyle w:val="Akapitzlist"/>
      </w:pPr>
      <w:r>
        <w:t>d</w:t>
      </w:r>
      <w:r w:rsidRPr="00D668F5">
        <w:t>irect the press release to the media that match the theme of your project</w:t>
      </w:r>
      <w:r>
        <w:t>,</w:t>
      </w:r>
    </w:p>
    <w:p w14:paraId="73D6B883" w14:textId="0B5AAC0D" w:rsidR="00D668F5" w:rsidRPr="00D668F5" w:rsidRDefault="00D668F5" w:rsidP="00D668F5">
      <w:pPr>
        <w:pStyle w:val="Akapitzlist"/>
      </w:pPr>
      <w:r>
        <w:t>k</w:t>
      </w:r>
      <w:r w:rsidRPr="00D668F5">
        <w:t>eep your press list up to date</w:t>
      </w:r>
      <w:r>
        <w:t>,</w:t>
      </w:r>
    </w:p>
    <w:p w14:paraId="0F7172C1" w14:textId="1F5A8E05" w:rsidR="00D668F5" w:rsidRPr="00D668F5" w:rsidRDefault="00D668F5" w:rsidP="00D668F5">
      <w:pPr>
        <w:pStyle w:val="Akapitzlist"/>
      </w:pPr>
      <w:r>
        <w:t>s</w:t>
      </w:r>
      <w:r w:rsidRPr="00D668F5">
        <w:t>end information by email.</w:t>
      </w:r>
    </w:p>
    <w:p w14:paraId="0E4BFEA7" w14:textId="77777777" w:rsidR="00D668F5" w:rsidRPr="00D668F5" w:rsidRDefault="00D668F5" w:rsidP="00D668F5">
      <w:pPr>
        <w:rPr>
          <w:lang w:val="en-GB"/>
        </w:rPr>
      </w:pPr>
      <w:r w:rsidRPr="00D668F5">
        <w:rPr>
          <w:lang w:val="en-GB"/>
        </w:rPr>
        <w:t>Prepare a press release according to the following template.</w:t>
      </w:r>
    </w:p>
    <w:p w14:paraId="14750A69" w14:textId="77777777" w:rsidR="00D668F5" w:rsidRPr="00D668F5" w:rsidRDefault="00D668F5" w:rsidP="00D668F5">
      <w:pPr>
        <w:rPr>
          <w:lang w:val="en-GB"/>
        </w:rPr>
      </w:pPr>
      <w:r w:rsidRPr="00D668F5">
        <w:rPr>
          <w:lang w:val="en-GB"/>
        </w:rPr>
        <w:t>Press release template</w:t>
      </w:r>
    </w:p>
    <w:p w14:paraId="691D2B65" w14:textId="71C83FA4" w:rsidR="00D668F5" w:rsidRPr="00D668F5" w:rsidRDefault="00D668F5" w:rsidP="00D668F5">
      <w:pPr>
        <w:pStyle w:val="Akapitzlist"/>
      </w:pPr>
      <w:r w:rsidRPr="00D668F5">
        <w:rPr>
          <w:b/>
          <w:bCs/>
        </w:rPr>
        <w:t>date</w:t>
      </w:r>
      <w:r w:rsidRPr="00D668F5">
        <w:t xml:space="preserve"> </w:t>
      </w:r>
      <w:r w:rsidR="001C412B">
        <w:t>–</w:t>
      </w:r>
      <w:r w:rsidRPr="00D668F5">
        <w:t xml:space="preserve"> put it at the very top, it is confirmation that the information is up to date.</w:t>
      </w:r>
    </w:p>
    <w:p w14:paraId="1F16A5F3" w14:textId="36D325B0" w:rsidR="00D668F5" w:rsidRPr="00D668F5" w:rsidRDefault="00D668F5" w:rsidP="00D668F5">
      <w:pPr>
        <w:pStyle w:val="Akapitzlist"/>
      </w:pPr>
      <w:r>
        <w:rPr>
          <w:b/>
          <w:bCs/>
        </w:rPr>
        <w:t>t</w:t>
      </w:r>
      <w:r w:rsidRPr="00D668F5">
        <w:rPr>
          <w:b/>
          <w:bCs/>
        </w:rPr>
        <w:t>itle</w:t>
      </w:r>
      <w:r w:rsidRPr="00D668F5">
        <w:t xml:space="preserve"> </w:t>
      </w:r>
      <w:r w:rsidR="001C412B">
        <w:t>–</w:t>
      </w:r>
      <w:r w:rsidRPr="00D668F5">
        <w:t xml:space="preserve"> </w:t>
      </w:r>
      <w:r w:rsidR="001C412B">
        <w:t>I</w:t>
      </w:r>
      <w:r w:rsidRPr="00D668F5">
        <w:t>nteresting and catchy, it is often the title that determines whether a journalist will read the rest of the press release and find it interesting.</w:t>
      </w:r>
    </w:p>
    <w:p w14:paraId="42E9101A" w14:textId="5D5992B9" w:rsidR="00D668F5" w:rsidRPr="00D668F5" w:rsidRDefault="00D668F5" w:rsidP="00D668F5">
      <w:pPr>
        <w:pStyle w:val="Akapitzlist"/>
      </w:pPr>
      <w:r w:rsidRPr="00D668F5">
        <w:rPr>
          <w:b/>
          <w:bCs/>
        </w:rPr>
        <w:t>sub-title</w:t>
      </w:r>
      <w:r w:rsidRPr="00D668F5">
        <w:t xml:space="preserve"> </w:t>
      </w:r>
      <w:r w:rsidR="001C412B">
        <w:t>–</w:t>
      </w:r>
      <w:r w:rsidRPr="00D668F5">
        <w:t xml:space="preserve"> which will provide more information.</w:t>
      </w:r>
    </w:p>
    <w:p w14:paraId="021B9176" w14:textId="505EAF7A" w:rsidR="00D668F5" w:rsidRPr="00D668F5" w:rsidRDefault="00D668F5" w:rsidP="00D668F5">
      <w:pPr>
        <w:pStyle w:val="Akapitzlist"/>
      </w:pPr>
      <w:r w:rsidRPr="00D668F5">
        <w:rPr>
          <w:b/>
          <w:bCs/>
        </w:rPr>
        <w:t>lead</w:t>
      </w:r>
      <w:r w:rsidRPr="00D668F5">
        <w:t xml:space="preserve"> </w:t>
      </w:r>
      <w:r w:rsidR="001C412B">
        <w:t>–</w:t>
      </w:r>
      <w:r w:rsidRPr="00D668F5">
        <w:t xml:space="preserve"> this is the main message that summarises the whole press release. It should consist of up to three simple, factual sentences, answering the questions: who?, what?, when?, where?, why?, how?</w:t>
      </w:r>
    </w:p>
    <w:p w14:paraId="76A81170" w14:textId="5B7EC737" w:rsidR="00D668F5" w:rsidRPr="00D668F5" w:rsidRDefault="00D668F5" w:rsidP="00D668F5">
      <w:pPr>
        <w:pStyle w:val="Akapitzlist"/>
      </w:pPr>
      <w:r w:rsidRPr="00D668F5">
        <w:rPr>
          <w:b/>
          <w:bCs/>
        </w:rPr>
        <w:t>body</w:t>
      </w:r>
      <w:r w:rsidRPr="00D668F5">
        <w:t xml:space="preserve"> </w:t>
      </w:r>
      <w:r w:rsidR="001C412B">
        <w:t>–</w:t>
      </w:r>
      <w:r w:rsidRPr="00D668F5">
        <w:t xml:space="preserve"> further you can include a statement by a person (quote should be short, written in simple language, it should convey an opinion, not a fact, it should also use repetition, contrast) that you consider important for various reasons, then give more details, describe the context.</w:t>
      </w:r>
    </w:p>
    <w:p w14:paraId="67D7CCC5" w14:textId="29AD7867" w:rsidR="00EF1FC2" w:rsidRDefault="00D668F5" w:rsidP="00D668F5">
      <w:pPr>
        <w:pStyle w:val="Akapitzlist"/>
      </w:pPr>
      <w:r w:rsidRPr="00D668F5">
        <w:rPr>
          <w:b/>
          <w:bCs/>
        </w:rPr>
        <w:t>additional information/contact</w:t>
      </w:r>
      <w:r w:rsidRPr="00D668F5">
        <w:t xml:space="preserve"> </w:t>
      </w:r>
      <w:r w:rsidR="001C412B">
        <w:t>–</w:t>
      </w:r>
      <w:r w:rsidRPr="00D668F5">
        <w:t xml:space="preserve"> provide contact details (name, email address, phone number) of yourself or another person familiar with the topic in case journalists have additional questions. Also give the title of the project, the name and logo of the Programme</w:t>
      </w:r>
      <w:r w:rsidR="002E2F07" w:rsidRPr="007856F0">
        <w:t>.</w:t>
      </w:r>
    </w:p>
    <w:p w14:paraId="4662C500" w14:textId="2B84B7B4" w:rsidR="0088360B" w:rsidRPr="00221790" w:rsidRDefault="0088360B" w:rsidP="00221790">
      <w:pPr>
        <w:rPr>
          <w:lang w:val="en-US"/>
        </w:rPr>
      </w:pPr>
      <w:r w:rsidRPr="0088360B">
        <w:rPr>
          <w:lang w:val="en-US"/>
        </w:rPr>
        <w:t>You will receive the press release template from the communication managers at the JS.</w:t>
      </w:r>
    </w:p>
    <w:p w14:paraId="3D0714D9" w14:textId="4C70069D" w:rsidR="0052383C" w:rsidRPr="007856F0" w:rsidRDefault="009556BB" w:rsidP="00090DA6">
      <w:pPr>
        <w:pStyle w:val="podrozdzia1aga"/>
        <w:numPr>
          <w:ilvl w:val="1"/>
          <w:numId w:val="23"/>
        </w:numPr>
      </w:pPr>
      <w:bookmarkStart w:id="87" w:name="_Toc197591084"/>
      <w:r w:rsidRPr="007856F0">
        <w:t>Programme logo</w:t>
      </w:r>
      <w:r w:rsidR="007971F7" w:rsidRPr="007856F0">
        <w:rPr>
          <w:rStyle w:val="Odwoanieprzypisudolnego"/>
        </w:rPr>
        <w:footnoteReference w:id="5"/>
      </w:r>
      <w:bookmarkEnd w:id="87"/>
      <w:r w:rsidR="0052383C" w:rsidRPr="007856F0">
        <w:t xml:space="preserve"> </w:t>
      </w:r>
    </w:p>
    <w:p w14:paraId="53B7AB23" w14:textId="7866B605" w:rsidR="0052383C" w:rsidRPr="00061C41" w:rsidRDefault="00FF768B" w:rsidP="0052383C">
      <w:pPr>
        <w:rPr>
          <w:rFonts w:cs="Open Sans"/>
          <w:lang w:val="en-GB"/>
        </w:rPr>
      </w:pPr>
      <w:r w:rsidRPr="00061C41">
        <w:rPr>
          <w:rFonts w:cs="Open Sans"/>
          <w:lang w:val="en-GB"/>
        </w:rPr>
        <w:t>The Interreg logo consists of the term Interreg, the symbol of the European Union and information about co-financing. It was used as the basis for the Interreg NEXT Programme Poland</w:t>
      </w:r>
      <w:r w:rsidR="00090DA6">
        <w:rPr>
          <w:rFonts w:cs="Open Sans"/>
          <w:lang w:val="en-GB"/>
        </w:rPr>
        <w:t xml:space="preserve"> </w:t>
      </w:r>
      <w:r w:rsidR="0011571B">
        <w:rPr>
          <w:rFonts w:cs="Open Sans"/>
          <w:lang w:val="en-GB"/>
        </w:rPr>
        <w:t>–</w:t>
      </w:r>
      <w:r w:rsidR="00090DA6">
        <w:rPr>
          <w:rFonts w:cs="Open Sans"/>
          <w:lang w:val="en-GB"/>
        </w:rPr>
        <w:t xml:space="preserve"> </w:t>
      </w:r>
      <w:r w:rsidRPr="00061C41">
        <w:rPr>
          <w:rFonts w:cs="Open Sans"/>
          <w:lang w:val="en-GB"/>
        </w:rPr>
        <w:t>Ukraine 2021-2027 logo. The name of the Programme is placed below the Interreg term. The acronym NEXT can also be found below the term and to the left of the Programme name. NEXT stands for external neighbourhood.</w:t>
      </w:r>
    </w:p>
    <w:p w14:paraId="2EBA98D5" w14:textId="51A5E3B6" w:rsidR="00FF768B" w:rsidRDefault="00C1482D" w:rsidP="0052383C">
      <w:pPr>
        <w:rPr>
          <w:rStyle w:val="Wyrnieniedelikatne"/>
          <w:rFonts w:asciiTheme="minorHAnsi" w:hAnsiTheme="minorHAnsi" w:cstheme="minorHAnsi"/>
          <w:i w:val="0"/>
          <w:iCs w:val="0"/>
          <w:color w:val="auto"/>
          <w:lang w:val="en-GB"/>
        </w:rPr>
      </w:pPr>
      <w:r>
        <w:rPr>
          <w:rFonts w:asciiTheme="minorHAnsi" w:hAnsiTheme="minorHAnsi" w:cstheme="minorHAnsi"/>
          <w:noProof/>
          <w:lang w:val="en-GB"/>
        </w:rPr>
        <w:drawing>
          <wp:inline distT="0" distB="0" distL="0" distR="0" wp14:anchorId="641D9CB9" wp14:editId="6BD2EF36">
            <wp:extent cx="5759450" cy="1657350"/>
            <wp:effectExtent l="0" t="0" r="0" b="0"/>
            <wp:docPr id="696031501" name="Obraz 1" descr="Obraz zawierający tekst, zrzut ekranu, Czcionka, Jaskrawo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31501" name="Obraz 1" descr="Obraz zawierający tekst, zrzut ekranu, Czcionka, Jaskrawoniebieski&#10;&#10;Opis wygenerowany automatyczni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1657350"/>
                    </a:xfrm>
                    <a:prstGeom prst="rect">
                      <a:avLst/>
                    </a:prstGeom>
                  </pic:spPr>
                </pic:pic>
              </a:graphicData>
            </a:graphic>
          </wp:inline>
        </w:drawing>
      </w:r>
    </w:p>
    <w:p w14:paraId="21E9D836" w14:textId="777BD15F" w:rsidR="00120DFF" w:rsidRPr="00120DFF" w:rsidRDefault="00120DFF" w:rsidP="00120DFF">
      <w:pPr>
        <w:rPr>
          <w:lang w:val="en-US"/>
        </w:rPr>
      </w:pPr>
      <w:r w:rsidRPr="007856F0">
        <w:rPr>
          <w:rFonts w:asciiTheme="minorHAnsi" w:hAnsiTheme="minorHAnsi" w:cstheme="minorHAnsi"/>
          <w:sz w:val="16"/>
          <w:szCs w:val="16"/>
          <w:lang w:val="en-GB"/>
        </w:rPr>
        <w:t xml:space="preserve">Fig. </w:t>
      </w:r>
      <w:r w:rsidR="00FC7C0C">
        <w:rPr>
          <w:rFonts w:asciiTheme="minorHAnsi" w:hAnsiTheme="minorHAnsi" w:cstheme="minorHAnsi"/>
          <w:sz w:val="16"/>
          <w:szCs w:val="16"/>
          <w:lang w:val="en-GB"/>
        </w:rPr>
        <w:t>5</w:t>
      </w:r>
      <w:r w:rsidRPr="007856F0">
        <w:rPr>
          <w:rFonts w:asciiTheme="minorHAnsi" w:hAnsiTheme="minorHAnsi" w:cstheme="minorHAnsi"/>
          <w:sz w:val="16"/>
          <w:szCs w:val="16"/>
          <w:lang w:val="en-GB"/>
        </w:rPr>
        <w:t xml:space="preserve">. </w:t>
      </w:r>
      <w:r w:rsidRPr="00120DFF">
        <w:rPr>
          <w:rFonts w:asciiTheme="minorHAnsi" w:hAnsiTheme="minorHAnsi" w:cstheme="minorHAnsi"/>
          <w:sz w:val="16"/>
          <w:szCs w:val="16"/>
          <w:lang w:val="en-GB"/>
        </w:rPr>
        <w:t xml:space="preserve">The Interreg </w:t>
      </w:r>
      <w:r>
        <w:rPr>
          <w:rFonts w:asciiTheme="minorHAnsi" w:hAnsiTheme="minorHAnsi" w:cstheme="minorHAnsi"/>
          <w:sz w:val="16"/>
          <w:szCs w:val="16"/>
          <w:lang w:val="en-GB"/>
        </w:rPr>
        <w:t>NEXT Poland – Ukraine</w:t>
      </w:r>
      <w:r w:rsidRPr="00120DFF">
        <w:rPr>
          <w:rFonts w:asciiTheme="minorHAnsi" w:hAnsiTheme="minorHAnsi" w:cstheme="minorHAnsi"/>
          <w:sz w:val="16"/>
          <w:szCs w:val="16"/>
          <w:lang w:val="en-GB"/>
        </w:rPr>
        <w:t xml:space="preserve"> 2021-2027 logo</w:t>
      </w:r>
    </w:p>
    <w:p w14:paraId="2092FD79" w14:textId="77777777" w:rsidR="00FF768B" w:rsidRPr="00061C41" w:rsidRDefault="00FF768B" w:rsidP="0052383C">
      <w:pPr>
        <w:rPr>
          <w:rStyle w:val="Wyrnieniedelikatne"/>
          <w:rFonts w:cs="Open Sans"/>
          <w:i w:val="0"/>
          <w:iCs w:val="0"/>
          <w:color w:val="auto"/>
          <w:lang w:val="en-GB"/>
        </w:rPr>
      </w:pPr>
      <w:r w:rsidRPr="00061C41">
        <w:rPr>
          <w:rStyle w:val="Wyrnieniedelikatne"/>
          <w:rFonts w:cs="Open Sans"/>
          <w:i w:val="0"/>
          <w:iCs w:val="0"/>
          <w:color w:val="auto"/>
          <w:lang w:val="en-GB"/>
        </w:rPr>
        <w:t xml:space="preserve">The Programme logo can be downloaded from the Programme website. It is available both in colour and black and white. </w:t>
      </w:r>
    </w:p>
    <w:tbl>
      <w:tblPr>
        <w:tblStyle w:val="Tabela-Siatka"/>
        <w:tblpPr w:leftFromText="141" w:rightFromText="141" w:vertAnchor="text" w:horzAnchor="margin" w:tblpY="140"/>
        <w:tblW w:w="0" w:type="auto"/>
        <w:tblLook w:val="04A0" w:firstRow="1" w:lastRow="0" w:firstColumn="1" w:lastColumn="0" w:noHBand="0" w:noVBand="1"/>
      </w:tblPr>
      <w:tblGrid>
        <w:gridCol w:w="9060"/>
      </w:tblGrid>
      <w:tr w:rsidR="00235BEE" w:rsidRPr="00683783" w14:paraId="119D9F71" w14:textId="77777777" w:rsidTr="0095601E">
        <w:tc>
          <w:tcPr>
            <w:tcW w:w="9060" w:type="dxa"/>
            <w:shd w:val="clear" w:color="auto" w:fill="D9D9D9" w:themeFill="background1" w:themeFillShade="D9"/>
          </w:tcPr>
          <w:p w14:paraId="44FDEBEA" w14:textId="77777777" w:rsidR="00235BEE" w:rsidRPr="00061C41" w:rsidRDefault="00235BEE" w:rsidP="0095601E">
            <w:pPr>
              <w:spacing w:before="120" w:after="120"/>
              <w:jc w:val="both"/>
              <w:rPr>
                <w:rFonts w:cs="Open Sans"/>
                <w:b/>
                <w:bCs/>
                <w:lang w:val="en-US"/>
              </w:rPr>
            </w:pPr>
            <w:r w:rsidRPr="00061C41">
              <w:rPr>
                <w:rFonts w:cs="Open Sans"/>
                <w:b/>
                <w:bCs/>
                <w:color w:val="365F91" w:themeColor="accent1" w:themeShade="BF"/>
                <w:lang w:val="en-US"/>
              </w:rPr>
              <w:t>IMPORTANT</w:t>
            </w:r>
          </w:p>
          <w:p w14:paraId="5C505A1B" w14:textId="73186598" w:rsidR="00235BEE" w:rsidRPr="00235BEE" w:rsidRDefault="00235BEE" w:rsidP="00235BEE">
            <w:pPr>
              <w:rPr>
                <w:rFonts w:asciiTheme="minorHAnsi" w:hAnsiTheme="minorHAnsi" w:cstheme="minorHAnsi"/>
                <w:color w:val="FF0000"/>
                <w:lang w:val="en-GB"/>
              </w:rPr>
            </w:pPr>
            <w:r w:rsidRPr="00061C41">
              <w:rPr>
                <w:rStyle w:val="Wyrnieniedelikatne"/>
                <w:rFonts w:cs="Open Sans"/>
                <w:i w:val="0"/>
                <w:iCs w:val="0"/>
                <w:color w:val="auto"/>
                <w:lang w:val="en-GB"/>
              </w:rPr>
              <w:t>As a rule, we recommend using a coloured logo on a white or very light background.</w:t>
            </w:r>
          </w:p>
        </w:tc>
      </w:tr>
    </w:tbl>
    <w:p w14:paraId="158B9B73" w14:textId="463EB295" w:rsidR="0016702B" w:rsidRDefault="0016702B">
      <w:pPr>
        <w:spacing w:after="0" w:line="240" w:lineRule="auto"/>
        <w:rPr>
          <w:rStyle w:val="Wyrnieniedelikatne"/>
          <w:rFonts w:asciiTheme="minorHAnsi" w:hAnsiTheme="minorHAnsi" w:cstheme="minorHAnsi"/>
          <w:i w:val="0"/>
          <w:iCs w:val="0"/>
          <w:color w:val="auto"/>
          <w:lang w:val="en-GB"/>
        </w:rPr>
      </w:pPr>
    </w:p>
    <w:p w14:paraId="29606802" w14:textId="3E27BD07" w:rsidR="00FF768B" w:rsidRPr="00061C41" w:rsidRDefault="00FF768B" w:rsidP="00FF768B">
      <w:pPr>
        <w:rPr>
          <w:rStyle w:val="Wyrnieniedelikatne"/>
          <w:rFonts w:cs="Open Sans"/>
          <w:i w:val="0"/>
          <w:iCs w:val="0"/>
          <w:color w:val="auto"/>
          <w:lang w:val="en-GB"/>
        </w:rPr>
      </w:pPr>
      <w:r w:rsidRPr="00061C41">
        <w:rPr>
          <w:rStyle w:val="Wyrnieniedelikatne"/>
          <w:rFonts w:cs="Open Sans"/>
          <w:i w:val="0"/>
          <w:iCs w:val="0"/>
          <w:color w:val="auto"/>
          <w:lang w:val="en-GB"/>
        </w:rPr>
        <w:t>It is acceptable to use the logo in black-and-white/monochrome logo, for example:</w:t>
      </w:r>
    </w:p>
    <w:p w14:paraId="7282E892" w14:textId="77777777" w:rsidR="00FF768B" w:rsidRPr="00061C41" w:rsidRDefault="00FF768B" w:rsidP="00FF768B">
      <w:pPr>
        <w:pStyle w:val="Akapitzlist"/>
        <w:rPr>
          <w:rStyle w:val="Wyrnieniedelikatne"/>
          <w:rFonts w:cs="Open Sans"/>
          <w:i w:val="0"/>
          <w:iCs w:val="0"/>
          <w:color w:val="auto"/>
          <w:lang w:val="en-GB"/>
        </w:rPr>
      </w:pPr>
      <w:r w:rsidRPr="00061C41">
        <w:rPr>
          <w:rStyle w:val="Wyrnieniedelikatne"/>
          <w:rFonts w:cs="Open Sans"/>
          <w:i w:val="0"/>
          <w:iCs w:val="0"/>
          <w:color w:val="auto"/>
          <w:lang w:val="en-GB"/>
        </w:rPr>
        <w:t>when it is not possible to place a coloured logo due to the type of material/surface on which the logo is applied, e.g.: stone;</w:t>
      </w:r>
    </w:p>
    <w:p w14:paraId="23210CB2" w14:textId="77777777" w:rsidR="00FF768B" w:rsidRPr="00061C41" w:rsidRDefault="00FF768B" w:rsidP="00FF768B">
      <w:pPr>
        <w:pStyle w:val="Akapitzlist"/>
        <w:rPr>
          <w:rStyle w:val="Wyrnieniedelikatne"/>
          <w:rFonts w:cs="Open Sans"/>
          <w:i w:val="0"/>
          <w:iCs w:val="0"/>
          <w:color w:val="auto"/>
          <w:lang w:val="en-GB"/>
        </w:rPr>
      </w:pPr>
      <w:r w:rsidRPr="00061C41">
        <w:rPr>
          <w:rStyle w:val="Wyrnieniedelikatne"/>
          <w:rFonts w:cs="Open Sans"/>
          <w:i w:val="0"/>
          <w:iCs w:val="0"/>
          <w:color w:val="auto"/>
          <w:lang w:val="en-GB"/>
        </w:rPr>
        <w:t>in monochrome, paper-based materials, e.g. publications, flyers, project documentation;</w:t>
      </w:r>
    </w:p>
    <w:p w14:paraId="45F0D29E" w14:textId="77777777" w:rsidR="00FF768B" w:rsidRPr="00061C41" w:rsidRDefault="00FF768B" w:rsidP="00FF768B">
      <w:pPr>
        <w:pStyle w:val="Akapitzlist"/>
        <w:rPr>
          <w:rStyle w:val="Wyrnieniedelikatne"/>
          <w:rFonts w:cs="Open Sans"/>
          <w:i w:val="0"/>
          <w:iCs w:val="0"/>
          <w:color w:val="auto"/>
          <w:lang w:val="en-GB"/>
        </w:rPr>
      </w:pPr>
      <w:r w:rsidRPr="00061C41">
        <w:rPr>
          <w:rStyle w:val="Wyrnieniedelikatne"/>
          <w:rFonts w:cs="Open Sans"/>
          <w:i w:val="0"/>
          <w:iCs w:val="0"/>
          <w:color w:val="auto"/>
          <w:lang w:val="en-GB"/>
        </w:rPr>
        <w:t>when it involves lower costs, e.g.: the cost of printing a black-and-white logo on a fabric bag is lower than printing a colour logo; black-and-white photocopying of materials for workshops in the project is cheaper than colour photocopying;</w:t>
      </w:r>
    </w:p>
    <w:p w14:paraId="42CCDBF4" w14:textId="77777777" w:rsidR="00FF768B" w:rsidRPr="00061C41" w:rsidRDefault="00FF768B" w:rsidP="00FF768B">
      <w:pPr>
        <w:rPr>
          <w:rStyle w:val="Wyrnieniedelikatne"/>
          <w:rFonts w:cs="Open Sans"/>
          <w:i w:val="0"/>
          <w:iCs w:val="0"/>
          <w:color w:val="auto"/>
          <w:lang w:val="en-GB"/>
        </w:rPr>
      </w:pPr>
      <w:r w:rsidRPr="00061C41">
        <w:rPr>
          <w:rStyle w:val="Wyrnieniedelikatne"/>
          <w:rFonts w:cs="Open Sans"/>
          <w:i w:val="0"/>
          <w:iCs w:val="0"/>
          <w:color w:val="auto"/>
          <w:lang w:val="en-GB"/>
        </w:rPr>
        <w:t>If you need to apply a coloured Programme logo on a dark background, use a white rectangle underneath it.</w:t>
      </w:r>
    </w:p>
    <w:p w14:paraId="7D9ADC17" w14:textId="02ECA7BE" w:rsidR="00284575" w:rsidRPr="007856F0" w:rsidRDefault="00575686" w:rsidP="0052383C">
      <w:pPr>
        <w:rPr>
          <w:rStyle w:val="Wyrnieniedelikatne"/>
          <w:rFonts w:asciiTheme="minorHAnsi" w:hAnsiTheme="minorHAnsi" w:cstheme="minorHAnsi"/>
          <w:i w:val="0"/>
          <w:iCs w:val="0"/>
          <w:color w:val="auto"/>
          <w:lang w:val="en-GB"/>
        </w:rPr>
      </w:pPr>
      <w:r>
        <w:rPr>
          <w:rFonts w:asciiTheme="minorHAnsi" w:hAnsiTheme="minorHAnsi" w:cstheme="minorHAnsi"/>
          <w:noProof/>
          <w:lang w:val="en-GB"/>
        </w:rPr>
        <w:drawing>
          <wp:inline distT="0" distB="0" distL="0" distR="0" wp14:anchorId="4BEBC597" wp14:editId="7580DE09">
            <wp:extent cx="4930721" cy="2028825"/>
            <wp:effectExtent l="0" t="0" r="3810" b="0"/>
            <wp:docPr id="575187630" name="Obraz 6" descr="Obraz zawierający tekst, zrzut ekranu, Czcionka, Jaskrawo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87630" name="Obraz 6" descr="Obraz zawierający tekst, zrzut ekranu, Czcionka, Jaskrawoniebieski&#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62556" cy="2041924"/>
                    </a:xfrm>
                    <a:prstGeom prst="rect">
                      <a:avLst/>
                    </a:prstGeom>
                  </pic:spPr>
                </pic:pic>
              </a:graphicData>
            </a:graphic>
          </wp:inline>
        </w:drawing>
      </w:r>
    </w:p>
    <w:p w14:paraId="60C1005A" w14:textId="3237A2BA" w:rsidR="00120DFF" w:rsidRPr="00120DFF" w:rsidRDefault="00120DFF" w:rsidP="00120DFF">
      <w:pPr>
        <w:rPr>
          <w:lang w:val="en-US"/>
        </w:rPr>
      </w:pPr>
      <w:r w:rsidRPr="007856F0">
        <w:rPr>
          <w:rFonts w:asciiTheme="minorHAnsi" w:hAnsiTheme="minorHAnsi" w:cstheme="minorHAnsi"/>
          <w:sz w:val="16"/>
          <w:szCs w:val="16"/>
          <w:lang w:val="en-GB"/>
        </w:rPr>
        <w:t xml:space="preserve">Fig. </w:t>
      </w:r>
      <w:r w:rsidR="00FC7C0C">
        <w:rPr>
          <w:rFonts w:asciiTheme="minorHAnsi" w:hAnsiTheme="minorHAnsi" w:cstheme="minorHAnsi"/>
          <w:sz w:val="16"/>
          <w:szCs w:val="16"/>
          <w:lang w:val="en-GB"/>
        </w:rPr>
        <w:t>6</w:t>
      </w:r>
      <w:r w:rsidRPr="007856F0">
        <w:rPr>
          <w:rFonts w:asciiTheme="minorHAnsi" w:hAnsiTheme="minorHAnsi" w:cstheme="minorHAnsi"/>
          <w:sz w:val="16"/>
          <w:szCs w:val="16"/>
          <w:lang w:val="en-GB"/>
        </w:rPr>
        <w:t xml:space="preserve">. </w:t>
      </w:r>
      <w:r w:rsidRPr="00120DFF">
        <w:rPr>
          <w:rFonts w:asciiTheme="minorHAnsi" w:hAnsiTheme="minorHAnsi" w:cstheme="minorHAnsi"/>
          <w:sz w:val="16"/>
          <w:szCs w:val="16"/>
          <w:lang w:val="en-GB"/>
        </w:rPr>
        <w:t xml:space="preserve">An example of using the basic logo of the Interreg </w:t>
      </w:r>
      <w:r>
        <w:rPr>
          <w:rFonts w:asciiTheme="minorHAnsi" w:hAnsiTheme="minorHAnsi" w:cstheme="minorHAnsi"/>
          <w:sz w:val="16"/>
          <w:szCs w:val="16"/>
          <w:lang w:val="en-GB"/>
        </w:rPr>
        <w:t>NEXT Poland – Ukraine</w:t>
      </w:r>
      <w:r w:rsidRPr="00120DFF">
        <w:rPr>
          <w:rFonts w:asciiTheme="minorHAnsi" w:hAnsiTheme="minorHAnsi" w:cstheme="minorHAnsi"/>
          <w:sz w:val="16"/>
          <w:szCs w:val="16"/>
          <w:lang w:val="en-GB"/>
        </w:rPr>
        <w:t xml:space="preserve"> 2021-2027 on a dark background</w:t>
      </w:r>
    </w:p>
    <w:p w14:paraId="6772FC94" w14:textId="77777777" w:rsidR="00FF768B" w:rsidRPr="00061C41" w:rsidRDefault="00FF768B" w:rsidP="0052383C">
      <w:pPr>
        <w:rPr>
          <w:rStyle w:val="Wyrnieniedelikatne"/>
          <w:rFonts w:cs="Open Sans"/>
          <w:i w:val="0"/>
          <w:iCs w:val="0"/>
          <w:color w:val="auto"/>
          <w:lang w:val="en-GB"/>
        </w:rPr>
      </w:pPr>
      <w:r w:rsidRPr="00061C41">
        <w:rPr>
          <w:rStyle w:val="Wyrnieniedelikatne"/>
          <w:rFonts w:cs="Open Sans"/>
          <w:i w:val="0"/>
          <w:iCs w:val="0"/>
          <w:color w:val="auto"/>
          <w:lang w:val="en-GB"/>
        </w:rPr>
        <w:t>If the use of a white background is not possible (due to lack of space, context or because a white background will cover an important element of the photo), you can use a white and colour version of the logo. In this case, the Programme logo, the European Union symbol and the information about the co-financing must be in white. The size of the border around the EU symbol is 1/25</w:t>
      </w:r>
      <w:r w:rsidRPr="00061C41">
        <w:rPr>
          <w:rStyle w:val="Wyrnieniedelikatne"/>
          <w:rFonts w:cs="Open Sans"/>
          <w:i w:val="0"/>
          <w:iCs w:val="0"/>
          <w:color w:val="auto"/>
          <w:vertAlign w:val="superscript"/>
          <w:lang w:val="en-GB"/>
        </w:rPr>
        <w:t>th</w:t>
      </w:r>
      <w:r w:rsidRPr="00061C41">
        <w:rPr>
          <w:rStyle w:val="Wyrnieniedelikatne"/>
          <w:rFonts w:cs="Open Sans"/>
          <w:i w:val="0"/>
          <w:iCs w:val="0"/>
          <w:color w:val="auto"/>
          <w:lang w:val="en-GB"/>
        </w:rPr>
        <w:t xml:space="preserve"> of the symbol height. </w:t>
      </w:r>
    </w:p>
    <w:p w14:paraId="3A9771C0" w14:textId="71D931A9" w:rsidR="00E37224" w:rsidRDefault="00575686" w:rsidP="0052383C">
      <w:pPr>
        <w:rPr>
          <w:rStyle w:val="Wyrnieniedelikatne"/>
          <w:rFonts w:asciiTheme="minorHAnsi" w:hAnsiTheme="minorHAnsi" w:cstheme="minorHAnsi"/>
          <w:i w:val="0"/>
          <w:iCs w:val="0"/>
          <w:color w:val="auto"/>
          <w:lang w:val="en-GB"/>
        </w:rPr>
      </w:pPr>
      <w:r>
        <w:rPr>
          <w:rFonts w:asciiTheme="minorHAnsi" w:hAnsiTheme="minorHAnsi" w:cstheme="minorHAnsi"/>
          <w:noProof/>
          <w:lang w:val="en-GB"/>
        </w:rPr>
        <w:drawing>
          <wp:inline distT="0" distB="0" distL="0" distR="0" wp14:anchorId="345307F2" wp14:editId="1CC966FE">
            <wp:extent cx="5076825" cy="1661863"/>
            <wp:effectExtent l="0" t="0" r="0" b="0"/>
            <wp:docPr id="1019340658" name="Obraz 7" descr="Obraz zawierający tekst, zrzut ekranu, Czcionka, Jaskrawo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40658" name="Obraz 7" descr="Obraz zawierający tekst, zrzut ekranu, Czcionka, Jaskrawoniebieski&#10;&#10;Opis wygenerowany automatyczni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94046" cy="1667500"/>
                    </a:xfrm>
                    <a:prstGeom prst="rect">
                      <a:avLst/>
                    </a:prstGeom>
                  </pic:spPr>
                </pic:pic>
              </a:graphicData>
            </a:graphic>
          </wp:inline>
        </w:drawing>
      </w:r>
    </w:p>
    <w:p w14:paraId="378813CB" w14:textId="6189619E" w:rsidR="00120DFF" w:rsidRPr="00734EAC" w:rsidRDefault="00120DFF" w:rsidP="00120DFF">
      <w:pPr>
        <w:rPr>
          <w:lang w:val="en-US"/>
        </w:rPr>
      </w:pPr>
      <w:r w:rsidRPr="007856F0">
        <w:rPr>
          <w:rFonts w:asciiTheme="minorHAnsi" w:hAnsiTheme="minorHAnsi" w:cstheme="minorHAnsi"/>
          <w:sz w:val="16"/>
          <w:szCs w:val="16"/>
          <w:lang w:val="en-GB"/>
        </w:rPr>
        <w:t xml:space="preserve">Fig. </w:t>
      </w:r>
      <w:r w:rsidR="00FC7C0C">
        <w:rPr>
          <w:rFonts w:asciiTheme="minorHAnsi" w:hAnsiTheme="minorHAnsi" w:cstheme="minorHAnsi"/>
          <w:sz w:val="16"/>
          <w:szCs w:val="16"/>
          <w:lang w:val="en-GB"/>
        </w:rPr>
        <w:t>7</w:t>
      </w:r>
      <w:r w:rsidRPr="007856F0">
        <w:rPr>
          <w:rFonts w:asciiTheme="minorHAnsi" w:hAnsiTheme="minorHAnsi" w:cstheme="minorHAnsi"/>
          <w:sz w:val="16"/>
          <w:szCs w:val="16"/>
          <w:lang w:val="en-GB"/>
        </w:rPr>
        <w:t xml:space="preserve">. </w:t>
      </w:r>
      <w:r w:rsidR="00734EAC" w:rsidRPr="00734EAC">
        <w:rPr>
          <w:rFonts w:asciiTheme="minorHAnsi" w:hAnsiTheme="minorHAnsi" w:cstheme="minorHAnsi"/>
          <w:sz w:val="16"/>
          <w:szCs w:val="16"/>
          <w:lang w:val="en-GB"/>
        </w:rPr>
        <w:t xml:space="preserve">An example of using the basic logo of the Interreg </w:t>
      </w:r>
      <w:r w:rsidR="00734EAC">
        <w:rPr>
          <w:rFonts w:asciiTheme="minorHAnsi" w:hAnsiTheme="minorHAnsi" w:cstheme="minorHAnsi"/>
          <w:sz w:val="16"/>
          <w:szCs w:val="16"/>
          <w:lang w:val="en-GB"/>
        </w:rPr>
        <w:t>Poland – Ukraine</w:t>
      </w:r>
      <w:r w:rsidR="00734EAC" w:rsidRPr="00734EAC">
        <w:rPr>
          <w:rFonts w:asciiTheme="minorHAnsi" w:hAnsiTheme="minorHAnsi" w:cstheme="minorHAnsi"/>
          <w:sz w:val="16"/>
          <w:szCs w:val="16"/>
          <w:lang w:val="en-GB"/>
        </w:rPr>
        <w:t xml:space="preserve"> 2021-2027 on a dark background</w:t>
      </w:r>
    </w:p>
    <w:p w14:paraId="27D95510" w14:textId="20EB27C2" w:rsidR="002F6C85" w:rsidRPr="00B242A0" w:rsidRDefault="002F6C85" w:rsidP="002F6C85">
      <w:pPr>
        <w:rPr>
          <w:rFonts w:cs="Open Sans"/>
          <w:lang w:val="en-GB"/>
        </w:rPr>
      </w:pPr>
      <w:r w:rsidRPr="00683783">
        <w:rPr>
          <w:rFonts w:cs="Open Sans"/>
          <w:lang w:val="en-GB"/>
        </w:rPr>
        <w:t>Colour</w:t>
      </w:r>
      <w:r w:rsidRPr="00B242A0">
        <w:rPr>
          <w:rFonts w:cs="Open Sans"/>
          <w:lang w:val="en-GB"/>
        </w:rPr>
        <w:t xml:space="preserve"> </w:t>
      </w:r>
      <w:r w:rsidRPr="00683783">
        <w:rPr>
          <w:rFonts w:cs="Open Sans"/>
          <w:lang w:val="en-GB"/>
        </w:rPr>
        <w:t>white</w:t>
      </w:r>
    </w:p>
    <w:p w14:paraId="320E1B01" w14:textId="033131C8" w:rsidR="002F6C85" w:rsidRDefault="002F6C85" w:rsidP="002F6C85">
      <w:pPr>
        <w:rPr>
          <w:rFonts w:cs="Open Sans"/>
          <w:lang w:val="en-GB"/>
        </w:rPr>
      </w:pPr>
      <w:r w:rsidRPr="002F6C85">
        <w:rPr>
          <w:rFonts w:cs="Open Sans"/>
          <w:lang w:val="en-GB"/>
        </w:rPr>
        <w:t>Pantone /</w:t>
      </w:r>
      <w:r w:rsidRPr="00683783">
        <w:rPr>
          <w:rFonts w:cs="Open Sans"/>
          <w:lang w:val="en-GB"/>
        </w:rPr>
        <w:br/>
      </w:r>
      <w:r w:rsidRPr="002F6C85">
        <w:rPr>
          <w:rFonts w:cs="Open Sans"/>
          <w:lang w:val="en-GB"/>
        </w:rPr>
        <w:t>CMYK 0 / 0 / 0 / 0</w:t>
      </w:r>
      <w:r w:rsidRPr="00683783">
        <w:rPr>
          <w:rFonts w:cs="Open Sans"/>
          <w:lang w:val="en-GB"/>
        </w:rPr>
        <w:br/>
      </w:r>
      <w:r w:rsidRPr="002F6C85">
        <w:rPr>
          <w:rFonts w:cs="Open Sans"/>
          <w:lang w:val="en-GB"/>
        </w:rPr>
        <w:t>HEX fffff</w:t>
      </w:r>
      <w:r w:rsidRPr="00683783">
        <w:rPr>
          <w:rFonts w:cs="Open Sans"/>
          <w:lang w:val="en-GB"/>
        </w:rPr>
        <w:br/>
      </w:r>
      <w:r w:rsidRPr="002F6C85">
        <w:rPr>
          <w:rFonts w:cs="Open Sans"/>
          <w:lang w:val="en-GB"/>
        </w:rPr>
        <w:t>RGB 255 / 255 / 255</w:t>
      </w:r>
    </w:p>
    <w:p w14:paraId="1B383979" w14:textId="4B05A169" w:rsidR="00287462" w:rsidRPr="00061C41" w:rsidRDefault="00287462" w:rsidP="00287462">
      <w:pPr>
        <w:rPr>
          <w:rFonts w:cs="Open Sans"/>
          <w:lang w:val="en-GB"/>
        </w:rPr>
      </w:pPr>
      <w:r w:rsidRPr="00061C41">
        <w:rPr>
          <w:rFonts w:cs="Open Sans"/>
          <w:lang w:val="en-GB"/>
        </w:rPr>
        <w:t>It is mandatory to use the Programme logo on:</w:t>
      </w:r>
    </w:p>
    <w:p w14:paraId="570195BF" w14:textId="77777777" w:rsidR="00287462" w:rsidRPr="00061C41" w:rsidRDefault="00287462" w:rsidP="00287462">
      <w:pPr>
        <w:pStyle w:val="Akapitzlist"/>
        <w:rPr>
          <w:rFonts w:cs="Open Sans"/>
        </w:rPr>
      </w:pPr>
      <w:r w:rsidRPr="00061C41">
        <w:rPr>
          <w:rFonts w:cs="Open Sans"/>
        </w:rPr>
        <w:t>the project website, partners' websites where the project description is published,</w:t>
      </w:r>
    </w:p>
    <w:p w14:paraId="72DAA277" w14:textId="77777777" w:rsidR="00287462" w:rsidRPr="00061C41" w:rsidRDefault="00287462" w:rsidP="00287462">
      <w:pPr>
        <w:pStyle w:val="Akapitzlist"/>
        <w:rPr>
          <w:rFonts w:cs="Open Sans"/>
        </w:rPr>
      </w:pPr>
      <w:r w:rsidRPr="00061C41">
        <w:rPr>
          <w:rFonts w:cs="Open Sans"/>
        </w:rPr>
        <w:t>social media profiles,</w:t>
      </w:r>
    </w:p>
    <w:p w14:paraId="4897A684" w14:textId="2F7E7AD9" w:rsidR="00287462" w:rsidRPr="00061C41" w:rsidRDefault="00287462" w:rsidP="00287462">
      <w:pPr>
        <w:pStyle w:val="Akapitzlist"/>
        <w:rPr>
          <w:rFonts w:cs="Open Sans"/>
        </w:rPr>
      </w:pPr>
      <w:r w:rsidRPr="00061C41">
        <w:rPr>
          <w:rFonts w:cs="Open Sans"/>
        </w:rPr>
        <w:t xml:space="preserve">information </w:t>
      </w:r>
      <w:r w:rsidR="002F6C85">
        <w:rPr>
          <w:rFonts w:cs="Open Sans"/>
        </w:rPr>
        <w:t>boards</w:t>
      </w:r>
      <w:r w:rsidRPr="00061C41">
        <w:rPr>
          <w:rFonts w:cs="Open Sans"/>
        </w:rPr>
        <w:t>,</w:t>
      </w:r>
    </w:p>
    <w:p w14:paraId="7CDBF662" w14:textId="77777777" w:rsidR="00287462" w:rsidRPr="00061C41" w:rsidRDefault="00287462" w:rsidP="00287462">
      <w:pPr>
        <w:pStyle w:val="Akapitzlist"/>
        <w:rPr>
          <w:rFonts w:cs="Open Sans"/>
        </w:rPr>
      </w:pPr>
      <w:r w:rsidRPr="00061C41">
        <w:rPr>
          <w:rFonts w:cs="Open Sans"/>
        </w:rPr>
        <w:t>posters,</w:t>
      </w:r>
    </w:p>
    <w:p w14:paraId="1D88050A" w14:textId="77777777" w:rsidR="00287462" w:rsidRPr="00061C41" w:rsidRDefault="00287462" w:rsidP="00287462">
      <w:pPr>
        <w:pStyle w:val="Akapitzlist"/>
        <w:rPr>
          <w:rFonts w:cs="Open Sans"/>
        </w:rPr>
      </w:pPr>
      <w:r w:rsidRPr="00061C41">
        <w:rPr>
          <w:rFonts w:cs="Open Sans"/>
        </w:rPr>
        <w:t>communication and promotional materials,</w:t>
      </w:r>
    </w:p>
    <w:p w14:paraId="063618CB" w14:textId="77777777" w:rsidR="00287462" w:rsidRPr="00061C41" w:rsidRDefault="00287462" w:rsidP="00287462">
      <w:pPr>
        <w:pStyle w:val="Akapitzlist"/>
        <w:rPr>
          <w:rFonts w:cs="Open Sans"/>
        </w:rPr>
      </w:pPr>
      <w:r w:rsidRPr="00061C41">
        <w:rPr>
          <w:rFonts w:cs="Open Sans"/>
        </w:rPr>
        <w:t>stickers on purchased equipment,</w:t>
      </w:r>
    </w:p>
    <w:p w14:paraId="6461D426" w14:textId="77777777" w:rsidR="00287462" w:rsidRPr="00061C41" w:rsidRDefault="00287462" w:rsidP="00287462">
      <w:pPr>
        <w:pStyle w:val="Akapitzlist"/>
        <w:rPr>
          <w:rFonts w:cs="Open Sans"/>
        </w:rPr>
      </w:pPr>
      <w:r w:rsidRPr="00061C41">
        <w:rPr>
          <w:rFonts w:cs="Open Sans"/>
        </w:rPr>
        <w:t>correspondence with Programme institutions,</w:t>
      </w:r>
    </w:p>
    <w:p w14:paraId="230D3C6C" w14:textId="65D8F4F5" w:rsidR="0011571B" w:rsidRPr="004F598C" w:rsidRDefault="00287462" w:rsidP="00683783">
      <w:pPr>
        <w:pStyle w:val="Akapitzlist"/>
        <w:spacing w:after="0" w:line="240" w:lineRule="auto"/>
        <w:rPr>
          <w:rFonts w:eastAsiaTheme="majorEastAsia" w:cstheme="minorHAnsi"/>
          <w:bCs/>
          <w:color w:val="4F81BD" w:themeColor="accent1"/>
          <w:sz w:val="24"/>
          <w:lang w:val="en-GB"/>
        </w:rPr>
      </w:pPr>
      <w:r w:rsidRPr="004F598C">
        <w:rPr>
          <w:rFonts w:cs="Open Sans"/>
        </w:rPr>
        <w:t>tender documentation, contracts, etc</w:t>
      </w:r>
      <w:r w:rsidR="007C6F7D" w:rsidRPr="004F598C">
        <w:rPr>
          <w:rFonts w:cs="Open Sans"/>
        </w:rPr>
        <w:t>.</w:t>
      </w:r>
    </w:p>
    <w:p w14:paraId="71E07E00" w14:textId="272073F5" w:rsidR="0052383C" w:rsidRPr="00061C41" w:rsidRDefault="007C6F7D" w:rsidP="00090DA6">
      <w:pPr>
        <w:pStyle w:val="podrozdzia1aga"/>
        <w:numPr>
          <w:ilvl w:val="1"/>
          <w:numId w:val="23"/>
        </w:numPr>
      </w:pPr>
      <w:bookmarkStart w:id="88" w:name="_Toc197591085"/>
      <w:r w:rsidRPr="00061C41">
        <w:t>Project name</w:t>
      </w:r>
      <w:r w:rsidR="00287462" w:rsidRPr="00061C41">
        <w:t>, acronym</w:t>
      </w:r>
      <w:r w:rsidRPr="00061C41">
        <w:t xml:space="preserve"> and logo</w:t>
      </w:r>
      <w:bookmarkEnd w:id="88"/>
      <w:r w:rsidR="0052383C" w:rsidRPr="00061C41">
        <w:t xml:space="preserve"> </w:t>
      </w:r>
    </w:p>
    <w:p w14:paraId="31385129" w14:textId="0CB822F6" w:rsidR="00287462" w:rsidRPr="00061C41" w:rsidRDefault="00287462" w:rsidP="00287462">
      <w:pPr>
        <w:rPr>
          <w:rFonts w:cs="Open Sans"/>
          <w:lang w:val="en-GB"/>
        </w:rPr>
      </w:pPr>
      <w:r w:rsidRPr="00061C41">
        <w:rPr>
          <w:rFonts w:cs="Open Sans"/>
          <w:lang w:val="en-GB"/>
        </w:rPr>
        <w:t xml:space="preserve">We recommend </w:t>
      </w:r>
      <w:r w:rsidRPr="00061C41">
        <w:rPr>
          <w:rFonts w:cs="Open Sans"/>
          <w:b/>
          <w:bCs/>
          <w:lang w:val="en-GB"/>
        </w:rPr>
        <w:t>short, catchy</w:t>
      </w:r>
      <w:r w:rsidRPr="00061C41">
        <w:rPr>
          <w:rFonts w:cs="Open Sans"/>
          <w:lang w:val="en-GB"/>
        </w:rPr>
        <w:t xml:space="preserve">, socially relevant project names and acronyms because they will be easier for audiences to remember and therefore </w:t>
      </w:r>
      <w:r w:rsidRPr="00061C41">
        <w:rPr>
          <w:rFonts w:cs="Open Sans"/>
          <w:b/>
          <w:bCs/>
          <w:lang w:val="en-GB"/>
        </w:rPr>
        <w:t>easier to promote</w:t>
      </w:r>
      <w:r w:rsidRPr="00061C41">
        <w:rPr>
          <w:rFonts w:cs="Open Sans"/>
          <w:lang w:val="en-GB"/>
        </w:rPr>
        <w:t xml:space="preserve"> the project. We also recommend easy and short acronyms because of the technical requirements for combining them with the Programme logo.</w:t>
      </w:r>
    </w:p>
    <w:tbl>
      <w:tblPr>
        <w:tblStyle w:val="Tabela-Siatka"/>
        <w:tblpPr w:leftFromText="141" w:rightFromText="141" w:vertAnchor="text" w:horzAnchor="margin" w:tblpY="140"/>
        <w:tblW w:w="0" w:type="auto"/>
        <w:tblLook w:val="04A0" w:firstRow="1" w:lastRow="0" w:firstColumn="1" w:lastColumn="0" w:noHBand="0" w:noVBand="1"/>
      </w:tblPr>
      <w:tblGrid>
        <w:gridCol w:w="9060"/>
      </w:tblGrid>
      <w:tr w:rsidR="00235BEE" w:rsidRPr="00683783" w14:paraId="45793C75" w14:textId="77777777" w:rsidTr="0095601E">
        <w:tc>
          <w:tcPr>
            <w:tcW w:w="9060" w:type="dxa"/>
            <w:shd w:val="clear" w:color="auto" w:fill="D9D9D9" w:themeFill="background1" w:themeFillShade="D9"/>
          </w:tcPr>
          <w:p w14:paraId="787FF6EC" w14:textId="77777777" w:rsidR="00235BEE" w:rsidRPr="00105D22" w:rsidRDefault="00235BEE" w:rsidP="0095601E">
            <w:pPr>
              <w:spacing w:before="120" w:after="120"/>
              <w:jc w:val="both"/>
              <w:rPr>
                <w:b/>
                <w:bCs/>
                <w:lang w:val="en-US"/>
              </w:rPr>
            </w:pPr>
            <w:r w:rsidRPr="00105D22">
              <w:rPr>
                <w:b/>
                <w:bCs/>
                <w:color w:val="365F91" w:themeColor="accent1" w:themeShade="BF"/>
                <w:lang w:val="en-US"/>
              </w:rPr>
              <w:t>IMPORTANT</w:t>
            </w:r>
          </w:p>
          <w:p w14:paraId="359A7EDB" w14:textId="77777777" w:rsidR="00235BEE" w:rsidRPr="0011571B" w:rsidRDefault="00235BEE" w:rsidP="00235BEE">
            <w:pPr>
              <w:rPr>
                <w:rFonts w:cs="Open Sans"/>
                <w:lang w:val="en-GB"/>
              </w:rPr>
            </w:pPr>
            <w:r w:rsidRPr="0011571B">
              <w:rPr>
                <w:rFonts w:cs="Open Sans"/>
                <w:lang w:val="en-GB"/>
              </w:rPr>
              <w:t xml:space="preserve">Use the following tips to create a project acronym: </w:t>
            </w:r>
          </w:p>
          <w:p w14:paraId="03016DA8" w14:textId="77777777" w:rsidR="00235BEE" w:rsidRPr="00287462" w:rsidRDefault="00235BEE" w:rsidP="00235BEE">
            <w:pPr>
              <w:pStyle w:val="Akapitzlist"/>
            </w:pPr>
            <w:r w:rsidRPr="00287462">
              <w:t>Briefly state the topic of the project. Example: Music of Borderland</w:t>
            </w:r>
            <w:r>
              <w:t xml:space="preserve"> - </w:t>
            </w:r>
            <w:r w:rsidRPr="00287462">
              <w:t xml:space="preserve">acronym </w:t>
            </w:r>
            <w:r w:rsidRPr="00235BEE">
              <w:rPr>
                <w:b/>
                <w:bCs/>
                <w:i/>
                <w:iCs/>
              </w:rPr>
              <w:t>MuzA</w:t>
            </w:r>
          </w:p>
          <w:p w14:paraId="68D86E31" w14:textId="6265212C" w:rsidR="00235BEE" w:rsidRPr="00287462" w:rsidRDefault="00235BEE" w:rsidP="00235BEE">
            <w:pPr>
              <w:pStyle w:val="Akapitzlist"/>
            </w:pPr>
            <w:r w:rsidRPr="00287462">
              <w:t>Indicate where it will be implemented. Example: Carpathian Starry Sky</w:t>
            </w:r>
            <w:r>
              <w:t xml:space="preserve"> </w:t>
            </w:r>
            <w:r w:rsidR="00602E98">
              <w:t>–</w:t>
            </w:r>
            <w:r>
              <w:t xml:space="preserve"> </w:t>
            </w:r>
            <w:r w:rsidRPr="00287462">
              <w:t xml:space="preserve">acronym </w:t>
            </w:r>
            <w:r w:rsidRPr="00235BEE">
              <w:rPr>
                <w:b/>
                <w:bCs/>
                <w:i/>
                <w:iCs/>
              </w:rPr>
              <w:t>CarpathianSky</w:t>
            </w:r>
          </w:p>
          <w:p w14:paraId="6030A6BB" w14:textId="4CC14806" w:rsidR="00235BEE" w:rsidRPr="00235BEE" w:rsidRDefault="00235BEE" w:rsidP="00235BEE">
            <w:pPr>
              <w:pStyle w:val="Akapitzlist"/>
              <w:rPr>
                <w:i/>
                <w:iCs/>
              </w:rPr>
            </w:pPr>
            <w:r w:rsidRPr="00287462">
              <w:t>Use a play on words. Example: Two cultures, one Europe</w:t>
            </w:r>
            <w:r>
              <w:t xml:space="preserve"> </w:t>
            </w:r>
            <w:r w:rsidR="00602E98">
              <w:t>–</w:t>
            </w:r>
            <w:r>
              <w:t xml:space="preserve"> </w:t>
            </w:r>
            <w:r w:rsidRPr="00287462">
              <w:t xml:space="preserve">acronym </w:t>
            </w:r>
            <w:r w:rsidRPr="00235BEE">
              <w:rPr>
                <w:b/>
                <w:bCs/>
                <w:i/>
                <w:iCs/>
              </w:rPr>
              <w:t>2cultures</w:t>
            </w:r>
            <w:r w:rsidRPr="00287462">
              <w:rPr>
                <w:i/>
                <w:iCs/>
              </w:rPr>
              <w:t xml:space="preserve"> </w:t>
            </w:r>
          </w:p>
        </w:tc>
      </w:tr>
    </w:tbl>
    <w:p w14:paraId="17711210" w14:textId="29E8B05C" w:rsidR="00287462" w:rsidRPr="00061C41" w:rsidRDefault="00287462" w:rsidP="00E87B60">
      <w:pPr>
        <w:spacing w:before="240"/>
        <w:rPr>
          <w:rFonts w:cs="Open Sans"/>
          <w:lang w:val="en-GB"/>
        </w:rPr>
      </w:pPr>
      <w:r w:rsidRPr="00061C41">
        <w:rPr>
          <w:rFonts w:cs="Open Sans"/>
          <w:lang w:val="en-GB"/>
        </w:rPr>
        <w:t xml:space="preserve">Partners can create logos for their projects. These logos should be attached to the Programme logo according to the guidelines below. </w:t>
      </w:r>
      <w:r w:rsidRPr="00061C41">
        <w:rPr>
          <w:rFonts w:cs="Open Sans"/>
          <w:lang w:val="en-GB"/>
        </w:rPr>
        <w:br/>
        <w:t xml:space="preserve">If you are not planning </w:t>
      </w:r>
      <w:r w:rsidR="007F555D">
        <w:rPr>
          <w:rFonts w:cs="Open Sans"/>
          <w:lang w:val="en-GB"/>
        </w:rPr>
        <w:t>to create such a separate</w:t>
      </w:r>
      <w:r w:rsidRPr="00061C41">
        <w:rPr>
          <w:rFonts w:cs="Open Sans"/>
          <w:lang w:val="en-GB"/>
        </w:rPr>
        <w:t xml:space="preserve"> logo for your project, you can </w:t>
      </w:r>
      <w:r w:rsidR="007F555D">
        <w:rPr>
          <w:rFonts w:cs="Open Sans"/>
          <w:lang w:val="en-GB"/>
        </w:rPr>
        <w:t xml:space="preserve">create one </w:t>
      </w:r>
      <w:r w:rsidRPr="00061C41">
        <w:rPr>
          <w:rFonts w:cs="Open Sans"/>
          <w:lang w:val="en-GB"/>
        </w:rPr>
        <w:t>us</w:t>
      </w:r>
      <w:r w:rsidR="007F555D">
        <w:rPr>
          <w:rFonts w:cs="Open Sans"/>
          <w:lang w:val="en-GB"/>
        </w:rPr>
        <w:t xml:space="preserve">ing </w:t>
      </w:r>
      <w:r w:rsidRPr="00061C41">
        <w:rPr>
          <w:rFonts w:cs="Open Sans"/>
          <w:lang w:val="en-GB"/>
        </w:rPr>
        <w:t>only the project acronym combined with the Programme logo</w:t>
      </w:r>
      <w:r w:rsidR="007F555D">
        <w:rPr>
          <w:rFonts w:cs="Open Sans"/>
          <w:lang w:val="en-GB"/>
        </w:rPr>
        <w:t>:</w:t>
      </w:r>
    </w:p>
    <w:p w14:paraId="09550E73" w14:textId="09F2BB58" w:rsidR="00FC7C0C" w:rsidRPr="00FC7C0C" w:rsidRDefault="00F676CA" w:rsidP="00FC7C0C">
      <w:pPr>
        <w:rPr>
          <w:lang w:val="en-US"/>
        </w:rPr>
      </w:pPr>
      <w:r>
        <w:rPr>
          <w:rFonts w:asciiTheme="minorHAnsi" w:hAnsiTheme="minorHAnsi" w:cstheme="minorHAnsi"/>
          <w:noProof/>
          <w:lang w:val="en-GB"/>
        </w:rPr>
        <w:drawing>
          <wp:inline distT="0" distB="0" distL="0" distR="0" wp14:anchorId="5A613046" wp14:editId="5C7AFA08">
            <wp:extent cx="4714875" cy="2204454"/>
            <wp:effectExtent l="0" t="0" r="0" b="5715"/>
            <wp:docPr id="129136845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8458" name="Obraz 12913684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30954" cy="2211972"/>
                    </a:xfrm>
                    <a:prstGeom prst="rect">
                      <a:avLst/>
                    </a:prstGeom>
                  </pic:spPr>
                </pic:pic>
              </a:graphicData>
            </a:graphic>
          </wp:inline>
        </w:drawing>
      </w:r>
      <w:r w:rsidR="00FC7C0C">
        <w:rPr>
          <w:rFonts w:asciiTheme="minorHAnsi" w:hAnsiTheme="minorHAnsi" w:cstheme="minorHAnsi"/>
          <w:lang w:val="en-GB"/>
        </w:rPr>
        <w:br/>
      </w:r>
      <w:r w:rsidR="00FC7C0C" w:rsidRPr="007856F0">
        <w:rPr>
          <w:rFonts w:asciiTheme="minorHAnsi" w:hAnsiTheme="minorHAnsi" w:cstheme="minorHAnsi"/>
          <w:sz w:val="16"/>
          <w:szCs w:val="16"/>
          <w:lang w:val="en-GB"/>
        </w:rPr>
        <w:t xml:space="preserve">Fig. </w:t>
      </w:r>
      <w:r w:rsidR="00FC7C0C">
        <w:rPr>
          <w:rFonts w:asciiTheme="minorHAnsi" w:hAnsiTheme="minorHAnsi" w:cstheme="minorHAnsi"/>
          <w:sz w:val="16"/>
          <w:szCs w:val="16"/>
          <w:lang w:val="en-GB"/>
        </w:rPr>
        <w:t>8</w:t>
      </w:r>
      <w:r w:rsidR="00FC7C0C" w:rsidRPr="007856F0">
        <w:rPr>
          <w:rFonts w:asciiTheme="minorHAnsi" w:hAnsiTheme="minorHAnsi" w:cstheme="minorHAnsi"/>
          <w:sz w:val="16"/>
          <w:szCs w:val="16"/>
          <w:lang w:val="en-GB"/>
        </w:rPr>
        <w:t xml:space="preserve">. </w:t>
      </w:r>
      <w:r w:rsidR="00FC7C0C" w:rsidRPr="00FC7C0C">
        <w:rPr>
          <w:rFonts w:asciiTheme="minorHAnsi" w:hAnsiTheme="minorHAnsi" w:cstheme="minorHAnsi"/>
          <w:sz w:val="16"/>
          <w:szCs w:val="16"/>
          <w:lang w:val="en-GB"/>
        </w:rPr>
        <w:t xml:space="preserve">An example of a project logo </w:t>
      </w:r>
    </w:p>
    <w:p w14:paraId="67CEBFAF" w14:textId="77777777" w:rsidR="00287462" w:rsidRPr="00061C41" w:rsidRDefault="00287462" w:rsidP="00287462">
      <w:pPr>
        <w:rPr>
          <w:rFonts w:cs="Open Sans"/>
          <w:lang w:val="en-GB"/>
        </w:rPr>
      </w:pPr>
      <w:r w:rsidRPr="00061C41">
        <w:rPr>
          <w:rFonts w:cs="Open Sans"/>
          <w:lang w:val="en-GB"/>
        </w:rPr>
        <w:t>Whenever the project name/acronym or logo is used, the Programme logo should also be used.</w:t>
      </w:r>
    </w:p>
    <w:p w14:paraId="012B84A3" w14:textId="019C8E8B" w:rsidR="0052383C" w:rsidRPr="00061C41" w:rsidRDefault="00287462" w:rsidP="00287462">
      <w:pPr>
        <w:rPr>
          <w:rFonts w:cs="Open Sans"/>
          <w:lang w:val="en-GB"/>
        </w:rPr>
      </w:pPr>
      <w:r w:rsidRPr="00061C41">
        <w:rPr>
          <w:rFonts w:cs="Open Sans"/>
          <w:lang w:val="en-GB"/>
        </w:rPr>
        <w:t>No other visual elements should be added in the area of the Programme/project logo and the project acronym.</w:t>
      </w:r>
      <w:r w:rsidR="0052383C" w:rsidRPr="00061C41">
        <w:rPr>
          <w:rFonts w:cs="Open Sans"/>
          <w:lang w:val="en-GB"/>
        </w:rPr>
        <w:t xml:space="preserve"> </w:t>
      </w:r>
    </w:p>
    <w:p w14:paraId="60FA35BF" w14:textId="53B25E9D" w:rsidR="00287462" w:rsidRPr="00061C41" w:rsidRDefault="00287462" w:rsidP="00287462">
      <w:pPr>
        <w:rPr>
          <w:rFonts w:cs="Open Sans"/>
          <w:lang w:val="en-GB"/>
        </w:rPr>
      </w:pPr>
      <w:r w:rsidRPr="00061C41">
        <w:rPr>
          <w:rFonts w:cs="Open Sans"/>
          <w:lang w:val="en-GB"/>
        </w:rPr>
        <w:t>If you are planning a logo for your project, be sure to allocate funds for its development. Graphically combining the project name/logo with the Programme logo may also incur costs.</w:t>
      </w:r>
    </w:p>
    <w:p w14:paraId="2C5F4ED6" w14:textId="4BF7AE51" w:rsidR="000D12A8" w:rsidRPr="00061C41" w:rsidRDefault="00287462" w:rsidP="00287462">
      <w:pPr>
        <w:rPr>
          <w:rFonts w:cs="Open Sans"/>
          <w:lang w:val="en-GB"/>
        </w:rPr>
      </w:pPr>
      <w:r w:rsidRPr="00061C41">
        <w:rPr>
          <w:rFonts w:cs="Open Sans"/>
          <w:lang w:val="en-GB"/>
        </w:rPr>
        <w:t xml:space="preserve">Project logos developed in the previous editions of the Programme (2014-2020, 2007-2013) can still be used in communication activities. They can be used according to the new rules for combining the Programme logo with the project logo. If in doubt, consult the </w:t>
      </w:r>
      <w:r w:rsidR="0011571B">
        <w:rPr>
          <w:rFonts w:cs="Open Sans"/>
          <w:lang w:val="en-GB"/>
        </w:rPr>
        <w:t>JS</w:t>
      </w:r>
      <w:r w:rsidRPr="00061C41">
        <w:rPr>
          <w:rFonts w:cs="Open Sans"/>
          <w:lang w:val="en-GB"/>
        </w:rPr>
        <w:t>.</w:t>
      </w:r>
    </w:p>
    <w:p w14:paraId="0040F2B2" w14:textId="0DE9E88F" w:rsidR="00AA7403" w:rsidRPr="00061C41" w:rsidRDefault="00AA7403" w:rsidP="00AA7403">
      <w:pPr>
        <w:rPr>
          <w:rFonts w:cs="Open Sans"/>
          <w:lang w:val="en-US"/>
        </w:rPr>
      </w:pPr>
      <w:r w:rsidRPr="00061C41">
        <w:rPr>
          <w:rFonts w:cs="Open Sans"/>
          <w:lang w:val="en-US"/>
        </w:rPr>
        <w:t>Project acronyms should:</w:t>
      </w:r>
    </w:p>
    <w:p w14:paraId="50CAD9A4" w14:textId="1023D2DA" w:rsidR="00AA7403" w:rsidRPr="00E87B60" w:rsidRDefault="00AA7403" w:rsidP="00AA7403">
      <w:pPr>
        <w:pStyle w:val="Akapitzlist"/>
        <w:rPr>
          <w:rFonts w:cs="Open Sans"/>
          <w:szCs w:val="20"/>
        </w:rPr>
      </w:pPr>
      <w:r w:rsidRPr="00E87B60">
        <w:rPr>
          <w:rFonts w:cs="Open Sans"/>
          <w:szCs w:val="20"/>
        </w:rPr>
        <w:t xml:space="preserve">use </w:t>
      </w:r>
      <w:r w:rsidRPr="00E87B60">
        <w:rPr>
          <w:rStyle w:val="AkapitzlistZnak"/>
          <w:rFonts w:cs="Open Sans"/>
          <w:sz w:val="20"/>
          <w:szCs w:val="20"/>
        </w:rPr>
        <w:t>the</w:t>
      </w:r>
      <w:r w:rsidRPr="00E87B60">
        <w:rPr>
          <w:rFonts w:cs="Open Sans"/>
          <w:szCs w:val="20"/>
        </w:rPr>
        <w:t xml:space="preserve"> colour of the relevant </w:t>
      </w:r>
      <w:r w:rsidR="00D55551" w:rsidRPr="00E87B60">
        <w:rPr>
          <w:rFonts w:cs="Open Sans"/>
          <w:szCs w:val="20"/>
        </w:rPr>
        <w:t>priority</w:t>
      </w:r>
      <w:r w:rsidRPr="00E87B60">
        <w:rPr>
          <w:rFonts w:cs="Open Sans"/>
          <w:szCs w:val="20"/>
        </w:rPr>
        <w:t xml:space="preserve"> under which they have been supported,</w:t>
      </w:r>
    </w:p>
    <w:p w14:paraId="029BCC06" w14:textId="27214247" w:rsidR="00AA7403" w:rsidRPr="00602E98" w:rsidRDefault="00AA7403" w:rsidP="00AA7403">
      <w:pPr>
        <w:pStyle w:val="Akapitzlist"/>
        <w:rPr>
          <w:rFonts w:cs="Open Sans"/>
          <w:szCs w:val="20"/>
        </w:rPr>
      </w:pPr>
      <w:r w:rsidRPr="00602E98">
        <w:rPr>
          <w:rFonts w:cs="Open Sans"/>
          <w:szCs w:val="20"/>
        </w:rPr>
        <w:t xml:space="preserve">be written in Montserrat </w:t>
      </w:r>
      <w:r w:rsidR="00ED0870" w:rsidRPr="00602E98">
        <w:rPr>
          <w:rFonts w:cs="Open Sans"/>
          <w:szCs w:val="20"/>
        </w:rPr>
        <w:t>Bold</w:t>
      </w:r>
      <w:r w:rsidRPr="00602E98">
        <w:rPr>
          <w:rFonts w:cs="Open Sans"/>
          <w:szCs w:val="20"/>
        </w:rPr>
        <w:t xml:space="preserve"> font.</w:t>
      </w:r>
    </w:p>
    <w:p w14:paraId="2DEEC3D1" w14:textId="535EB348" w:rsidR="00AA7403" w:rsidRPr="00061C41" w:rsidRDefault="00AA7403" w:rsidP="00AA7403">
      <w:pPr>
        <w:rPr>
          <w:rFonts w:cs="Open Sans"/>
          <w:lang w:val="en-US"/>
        </w:rPr>
      </w:pPr>
      <w:r w:rsidRPr="00061C41">
        <w:rPr>
          <w:rFonts w:cs="Open Sans"/>
          <w:lang w:val="en-US"/>
        </w:rPr>
        <w:t xml:space="preserve">The project acronym must not exceed the width of the area indicated in figure no </w:t>
      </w:r>
      <w:r w:rsidR="00D55551" w:rsidRPr="00061C41">
        <w:rPr>
          <w:rFonts w:cs="Open Sans"/>
          <w:lang w:val="en-US"/>
        </w:rPr>
        <w:t>9</w:t>
      </w:r>
      <w:r w:rsidRPr="00061C41">
        <w:rPr>
          <w:rFonts w:cs="Open Sans"/>
          <w:lang w:val="en-US"/>
        </w:rPr>
        <w:t xml:space="preserve">. In addition, the font size may not be larger than 1 "e" nor smaller than ½"e" (the </w:t>
      </w:r>
      <w:r w:rsidR="00D55551" w:rsidRPr="00061C41">
        <w:rPr>
          <w:rFonts w:cs="Open Sans"/>
          <w:lang w:val="en-US"/>
        </w:rPr>
        <w:t>grey</w:t>
      </w:r>
      <w:r w:rsidRPr="00061C41">
        <w:rPr>
          <w:rFonts w:cs="Open Sans"/>
          <w:lang w:val="en-US"/>
        </w:rPr>
        <w:t xml:space="preserve"> squares in the graphic). In both cases, the first capital letter is used.</w:t>
      </w:r>
    </w:p>
    <w:p w14:paraId="3BDB0743" w14:textId="772487E1" w:rsidR="00AA7403" w:rsidRPr="00061C41" w:rsidRDefault="00AA7403" w:rsidP="00AA7403">
      <w:pPr>
        <w:rPr>
          <w:rFonts w:cs="Open Sans"/>
          <w:lang w:val="en-US"/>
        </w:rPr>
      </w:pPr>
      <w:r w:rsidRPr="00061C41">
        <w:rPr>
          <w:rFonts w:cs="Open Sans"/>
          <w:lang w:val="en-US"/>
        </w:rPr>
        <w:t>If the project acronym does not fit on one line in the aforementioned area, it may be divided into two lines, but the acronym may not exceed the designated area.</w:t>
      </w:r>
    </w:p>
    <w:p w14:paraId="7B76063C" w14:textId="4651E4B7" w:rsidR="00AA7403" w:rsidRPr="00061C41" w:rsidRDefault="00AA7403" w:rsidP="00AA7403">
      <w:pPr>
        <w:rPr>
          <w:rFonts w:cs="Open Sans"/>
          <w:lang w:val="en-US"/>
        </w:rPr>
      </w:pPr>
      <w:r w:rsidRPr="00061C41">
        <w:rPr>
          <w:rFonts w:cs="Open Sans"/>
          <w:u w:val="single"/>
          <w:lang w:val="en-US"/>
        </w:rPr>
        <w:t>Width</w:t>
      </w:r>
      <w:r w:rsidRPr="00061C41">
        <w:rPr>
          <w:rFonts w:cs="Open Sans"/>
          <w:lang w:val="en-US"/>
        </w:rPr>
        <w:t>: the area for the project acronym or logo corresponds to the width of the combined term Interreg and EU symbol (without white border).</w:t>
      </w:r>
    </w:p>
    <w:p w14:paraId="03C7A614" w14:textId="77777777" w:rsidR="00E87B60" w:rsidRDefault="00AA7403" w:rsidP="00E87B60">
      <w:pPr>
        <w:spacing w:before="120"/>
        <w:rPr>
          <w:lang w:val="en-US"/>
        </w:rPr>
      </w:pPr>
      <w:r w:rsidRPr="00061C41">
        <w:rPr>
          <w:rFonts w:cs="Open Sans"/>
          <w:u w:val="single"/>
          <w:lang w:val="en-US"/>
        </w:rPr>
        <w:t>Height</w:t>
      </w:r>
      <w:r w:rsidRPr="00061C41">
        <w:rPr>
          <w:rFonts w:cs="Open Sans"/>
          <w:lang w:val="en-US"/>
        </w:rPr>
        <w:t xml:space="preserve">: </w:t>
      </w:r>
      <w:r w:rsidRPr="0011571B">
        <w:rPr>
          <w:rFonts w:cs="Open Sans"/>
          <w:lang w:val="en-US"/>
        </w:rPr>
        <w:t>its maximum height corresponds to the</w:t>
      </w:r>
      <w:r w:rsidRPr="00061C41">
        <w:rPr>
          <w:rFonts w:cs="Open Sans"/>
          <w:lang w:val="en-US"/>
        </w:rPr>
        <w:t xml:space="preserve"> height of the EU symbol (without white border).</w:t>
      </w:r>
      <w:r w:rsidR="00E87B60" w:rsidRPr="00E87B60">
        <w:rPr>
          <w:lang w:val="en-US"/>
        </w:rPr>
        <w:t xml:space="preserve"> </w:t>
      </w:r>
    </w:p>
    <w:p w14:paraId="6D83070C" w14:textId="18DD7B15" w:rsidR="00E87B60" w:rsidRPr="005D4276" w:rsidRDefault="00E87B60" w:rsidP="00E87B60">
      <w:pPr>
        <w:spacing w:before="120"/>
        <w:rPr>
          <w:lang w:val="en-US"/>
        </w:rPr>
      </w:pPr>
      <w:r w:rsidRPr="005D4276">
        <w:rPr>
          <w:lang w:val="en-US"/>
        </w:rPr>
        <w:t xml:space="preserve">The project </w:t>
      </w:r>
      <w:r>
        <w:rPr>
          <w:lang w:val="en-US"/>
        </w:rPr>
        <w:t>acronym</w:t>
      </w:r>
      <w:r w:rsidRPr="005D4276">
        <w:rPr>
          <w:lang w:val="en-US"/>
        </w:rPr>
        <w:t xml:space="preserve"> can only be used in one language. </w:t>
      </w:r>
    </w:p>
    <w:p w14:paraId="56B25876" w14:textId="77777777" w:rsidR="00E87B60" w:rsidRDefault="00E87B60" w:rsidP="00E87B60">
      <w:pPr>
        <w:rPr>
          <w:lang w:val="en-US"/>
        </w:rPr>
      </w:pPr>
      <w:r w:rsidRPr="005D4276">
        <w:rPr>
          <w:lang w:val="en-US"/>
        </w:rPr>
        <w:t xml:space="preserve">Project </w:t>
      </w:r>
      <w:r>
        <w:rPr>
          <w:lang w:val="en-US"/>
        </w:rPr>
        <w:t>acronyms</w:t>
      </w:r>
      <w:r w:rsidRPr="005D4276">
        <w:rPr>
          <w:lang w:val="en-US"/>
        </w:rPr>
        <w:t xml:space="preserve"> should always match the colour of the project's </w:t>
      </w:r>
      <w:r>
        <w:rPr>
          <w:lang w:val="en-US"/>
        </w:rPr>
        <w:t>priorities</w:t>
      </w:r>
      <w:r w:rsidRPr="005D4276">
        <w:rPr>
          <w:lang w:val="en-US"/>
        </w:rPr>
        <w:t>.</w:t>
      </w:r>
      <w:r>
        <w:rPr>
          <w:lang w:val="en-US"/>
        </w:rPr>
        <w:br/>
      </w:r>
      <w:r w:rsidRPr="005D4276">
        <w:rPr>
          <w:lang w:val="en-US"/>
        </w:rPr>
        <w:t xml:space="preserve">See figure no. </w:t>
      </w:r>
      <w:r>
        <w:rPr>
          <w:lang w:val="en-US"/>
        </w:rPr>
        <w:t>12 and 13</w:t>
      </w:r>
      <w:r w:rsidRPr="005D4276">
        <w:rPr>
          <w:lang w:val="en-US"/>
        </w:rPr>
        <w:t xml:space="preserve"> (</w:t>
      </w:r>
      <w:r>
        <w:rPr>
          <w:lang w:val="en-US"/>
        </w:rPr>
        <w:t>below</w:t>
      </w:r>
      <w:r w:rsidRPr="005D4276">
        <w:rPr>
          <w:lang w:val="en-US"/>
        </w:rPr>
        <w:t>).</w:t>
      </w:r>
    </w:p>
    <w:p w14:paraId="12DF8CF7" w14:textId="1D3B11C1" w:rsidR="00E87B60" w:rsidRPr="00E87B60" w:rsidRDefault="00E87B60" w:rsidP="00E87B60">
      <w:pPr>
        <w:rPr>
          <w:rStyle w:val="Wyrnienieintensywne"/>
          <w:lang w:val="en-US"/>
        </w:rPr>
      </w:pPr>
      <w:r w:rsidRPr="00E87B60">
        <w:rPr>
          <w:rStyle w:val="Wyrnienieintensywne"/>
          <w:lang w:val="en-US"/>
        </w:rPr>
        <w:t>Standard position of the project logo</w:t>
      </w:r>
    </w:p>
    <w:p w14:paraId="6AB43F45" w14:textId="71A55E0F" w:rsidR="00AA7403" w:rsidRDefault="00AA7403" w:rsidP="00AA7403">
      <w:pPr>
        <w:rPr>
          <w:rFonts w:cs="Open Sans"/>
          <w:lang w:val="en-US"/>
        </w:rPr>
      </w:pPr>
      <w:r w:rsidRPr="00061C41">
        <w:rPr>
          <w:rFonts w:cs="Open Sans"/>
          <w:lang w:val="en-US"/>
        </w:rPr>
        <w:t xml:space="preserve">The project </w:t>
      </w:r>
      <w:r w:rsidR="005D4276" w:rsidRPr="00061C41">
        <w:rPr>
          <w:rFonts w:cs="Open Sans"/>
          <w:lang w:val="en-US"/>
        </w:rPr>
        <w:t>acronym</w:t>
      </w:r>
      <w:r w:rsidRPr="00061C41">
        <w:rPr>
          <w:rFonts w:cs="Open Sans"/>
          <w:lang w:val="en-US"/>
        </w:rPr>
        <w:t xml:space="preserve">/logo should be placed below the Programme logo, further separated by a thin straight line. The project </w:t>
      </w:r>
      <w:r w:rsidR="005D4276" w:rsidRPr="00061C41">
        <w:rPr>
          <w:rFonts w:cs="Open Sans"/>
          <w:lang w:val="en-US"/>
        </w:rPr>
        <w:t>acronym</w:t>
      </w:r>
      <w:r w:rsidRPr="00061C41">
        <w:rPr>
          <w:rFonts w:cs="Open Sans"/>
          <w:lang w:val="en-US"/>
        </w:rPr>
        <w:t>/logo should be placed in the upper left corner of the designated area.</w:t>
      </w:r>
    </w:p>
    <w:p w14:paraId="4EC02769" w14:textId="241170F2" w:rsidR="00F676CA" w:rsidRPr="00061C41" w:rsidRDefault="00307147" w:rsidP="00AA7403">
      <w:pPr>
        <w:rPr>
          <w:rFonts w:cs="Open Sans"/>
          <w:lang w:val="en-US"/>
        </w:rPr>
      </w:pPr>
      <w:r>
        <w:rPr>
          <w:rFonts w:cs="Open Sans"/>
          <w:noProof/>
          <w:lang w:val="en-US"/>
        </w:rPr>
        <w:drawing>
          <wp:inline distT="0" distB="0" distL="0" distR="0" wp14:anchorId="4C26AC09" wp14:editId="3D52693C">
            <wp:extent cx="3813810" cy="1857288"/>
            <wp:effectExtent l="0" t="0" r="0" b="0"/>
            <wp:docPr id="295370303"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70303" name="Obraz 1" descr="Obraz zawierający tekst, zrzut ekranu, Czcionka, numer&#10;&#10;Opis wygenerowany automatycznie"/>
                    <pic:cNvPicPr/>
                  </pic:nvPicPr>
                  <pic:blipFill>
                    <a:blip r:embed="rId33">
                      <a:extLst>
                        <a:ext uri="{28A0092B-C50C-407E-A947-70E740481C1C}">
                          <a14:useLocalDpi xmlns:a14="http://schemas.microsoft.com/office/drawing/2010/main" val="0"/>
                        </a:ext>
                      </a:extLst>
                    </a:blip>
                    <a:stretch>
                      <a:fillRect/>
                    </a:stretch>
                  </pic:blipFill>
                  <pic:spPr>
                    <a:xfrm>
                      <a:off x="0" y="0"/>
                      <a:ext cx="3858853" cy="1879223"/>
                    </a:xfrm>
                    <a:prstGeom prst="rect">
                      <a:avLst/>
                    </a:prstGeom>
                  </pic:spPr>
                </pic:pic>
              </a:graphicData>
            </a:graphic>
          </wp:inline>
        </w:drawing>
      </w:r>
    </w:p>
    <w:p w14:paraId="05A6D4F1" w14:textId="38014761" w:rsidR="00B8044B" w:rsidRDefault="00F676CA" w:rsidP="00AA7403">
      <w:pPr>
        <w:rPr>
          <w:lang w:val="en-US"/>
        </w:rPr>
      </w:pPr>
      <w:r>
        <w:rPr>
          <w:noProof/>
          <w:lang w:val="en-US"/>
        </w:rPr>
        <w:drawing>
          <wp:inline distT="0" distB="0" distL="0" distR="0" wp14:anchorId="241C2C0F" wp14:editId="656CD17D">
            <wp:extent cx="3638550" cy="1701216"/>
            <wp:effectExtent l="0" t="0" r="0" b="0"/>
            <wp:docPr id="1740394323" name="Obraz 5" descr="Obraz zawierający tekst, zrzut ekranu, Czcionka, Jaskrawo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94323" name="Obraz 5" descr="Obraz zawierający tekst, zrzut ekranu, Czcionka, Jaskrawoniebieski&#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94447" cy="1727351"/>
                    </a:xfrm>
                    <a:prstGeom prst="rect">
                      <a:avLst/>
                    </a:prstGeom>
                  </pic:spPr>
                </pic:pic>
              </a:graphicData>
            </a:graphic>
          </wp:inline>
        </w:drawing>
      </w:r>
    </w:p>
    <w:p w14:paraId="296DC46C" w14:textId="1036BAB1" w:rsidR="0017188F" w:rsidRDefault="0017188F" w:rsidP="00AA7403">
      <w:pPr>
        <w:rPr>
          <w:lang w:val="en-US"/>
        </w:rPr>
      </w:pPr>
      <w:r>
        <w:rPr>
          <w:noProof/>
          <w:lang w:val="en-US"/>
        </w:rPr>
        <w:drawing>
          <wp:inline distT="0" distB="0" distL="0" distR="0" wp14:anchorId="1EA4C7E2" wp14:editId="79D006B1">
            <wp:extent cx="3790950" cy="2050122"/>
            <wp:effectExtent l="0" t="0" r="0" b="7620"/>
            <wp:docPr id="832849197" name="Obraz 3"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49197" name="Obraz 3" descr="Obraz zawierający tekst, zrzut ekranu, Czcionka, logo&#10;&#10;Opis wygenerowany automatyczni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06988" cy="2058795"/>
                    </a:xfrm>
                    <a:prstGeom prst="rect">
                      <a:avLst/>
                    </a:prstGeom>
                  </pic:spPr>
                </pic:pic>
              </a:graphicData>
            </a:graphic>
          </wp:inline>
        </w:drawing>
      </w:r>
    </w:p>
    <w:p w14:paraId="2D6DE246" w14:textId="0258EE92" w:rsidR="00493509" w:rsidRDefault="00FC7C0C" w:rsidP="00AA7403">
      <w:pPr>
        <w:rPr>
          <w:rFonts w:asciiTheme="minorHAnsi" w:hAnsiTheme="minorHAnsi" w:cstheme="minorHAnsi"/>
          <w:sz w:val="16"/>
          <w:szCs w:val="16"/>
          <w:lang w:val="en-GB"/>
        </w:rPr>
      </w:pPr>
      <w:r w:rsidRPr="007856F0">
        <w:rPr>
          <w:rFonts w:asciiTheme="minorHAnsi" w:hAnsiTheme="minorHAnsi" w:cstheme="minorHAnsi"/>
          <w:sz w:val="16"/>
          <w:szCs w:val="16"/>
          <w:lang w:val="en-GB"/>
        </w:rPr>
        <w:t xml:space="preserve">Fig. </w:t>
      </w:r>
      <w:r>
        <w:rPr>
          <w:rFonts w:asciiTheme="minorHAnsi" w:hAnsiTheme="minorHAnsi" w:cstheme="minorHAnsi"/>
          <w:sz w:val="16"/>
          <w:szCs w:val="16"/>
          <w:lang w:val="en-GB"/>
        </w:rPr>
        <w:t>9</w:t>
      </w:r>
      <w:r w:rsidRPr="007856F0">
        <w:rPr>
          <w:rFonts w:asciiTheme="minorHAnsi" w:hAnsiTheme="minorHAnsi" w:cstheme="minorHAnsi"/>
          <w:sz w:val="16"/>
          <w:szCs w:val="16"/>
          <w:lang w:val="en-GB"/>
        </w:rPr>
        <w:t xml:space="preserve">. </w:t>
      </w:r>
      <w:r w:rsidRPr="00FC7C0C">
        <w:rPr>
          <w:rFonts w:asciiTheme="minorHAnsi" w:hAnsiTheme="minorHAnsi" w:cstheme="minorHAnsi"/>
          <w:sz w:val="16"/>
          <w:szCs w:val="16"/>
          <w:lang w:val="en-GB"/>
        </w:rPr>
        <w:t xml:space="preserve">Positioning of the project </w:t>
      </w:r>
      <w:r>
        <w:rPr>
          <w:rFonts w:asciiTheme="minorHAnsi" w:hAnsiTheme="minorHAnsi" w:cstheme="minorHAnsi"/>
          <w:sz w:val="16"/>
          <w:szCs w:val="16"/>
          <w:lang w:val="en-GB"/>
        </w:rPr>
        <w:t>acronym</w:t>
      </w:r>
      <w:r w:rsidR="0017188F">
        <w:rPr>
          <w:rFonts w:asciiTheme="minorHAnsi" w:hAnsiTheme="minorHAnsi" w:cstheme="minorHAnsi"/>
          <w:sz w:val="16"/>
          <w:szCs w:val="16"/>
          <w:lang w:val="en-GB"/>
        </w:rPr>
        <w:t>/logo</w:t>
      </w:r>
      <w:r w:rsidRPr="00FC7C0C">
        <w:rPr>
          <w:rFonts w:asciiTheme="minorHAnsi" w:hAnsiTheme="minorHAnsi" w:cstheme="minorHAnsi"/>
          <w:sz w:val="16"/>
          <w:szCs w:val="16"/>
          <w:lang w:val="en-GB"/>
        </w:rPr>
        <w:t xml:space="preserve"> in combination with the Programme logo (vertically)</w:t>
      </w:r>
    </w:p>
    <w:p w14:paraId="2F74548C" w14:textId="77777777" w:rsidR="00E50AD4" w:rsidRDefault="00E50AD4" w:rsidP="00E50AD4">
      <w:pPr>
        <w:rPr>
          <w:lang w:val="en-US"/>
        </w:rPr>
      </w:pPr>
      <w:r>
        <w:rPr>
          <w:lang w:val="en-US"/>
        </w:rPr>
        <w:t>T</w:t>
      </w:r>
      <w:r w:rsidRPr="002C4A21">
        <w:rPr>
          <w:lang w:val="en-US"/>
        </w:rPr>
        <w:t xml:space="preserve">he project logo cannot be </w:t>
      </w:r>
      <w:r w:rsidRPr="005E51A7">
        <w:rPr>
          <w:lang w:val="en-US"/>
        </w:rPr>
        <w:t xml:space="preserve">larger (in either hight or width) </w:t>
      </w:r>
      <w:r w:rsidRPr="002C4A21">
        <w:rPr>
          <w:lang w:val="en-US"/>
        </w:rPr>
        <w:t xml:space="preserve"> than the EU emblem</w:t>
      </w:r>
      <w:r>
        <w:rPr>
          <w:lang w:val="en-US"/>
        </w:rPr>
        <w:t>.</w:t>
      </w:r>
    </w:p>
    <w:p w14:paraId="36CB5D76" w14:textId="75DDDB46" w:rsidR="00E87B60" w:rsidRPr="00E87B60" w:rsidRDefault="00E87B60" w:rsidP="0017188F">
      <w:pPr>
        <w:spacing w:before="240" w:after="0" w:line="240" w:lineRule="auto"/>
        <w:rPr>
          <w:rStyle w:val="Wyrnienieintensywne"/>
          <w:lang w:val="en-US"/>
        </w:rPr>
      </w:pPr>
      <w:r w:rsidRPr="008E5531">
        <w:rPr>
          <w:rStyle w:val="Wyrnienieintensywne"/>
          <w:lang w:val="en-US"/>
        </w:rPr>
        <w:t>Horizontal position of the project logo</w:t>
      </w:r>
    </w:p>
    <w:p w14:paraId="3F7994CE" w14:textId="59E1F68A" w:rsidR="00AA7403" w:rsidRDefault="00AA7403" w:rsidP="00AA7403">
      <w:pPr>
        <w:rPr>
          <w:lang w:val="en-US"/>
        </w:rPr>
      </w:pPr>
      <w:r w:rsidRPr="00AA7403">
        <w:rPr>
          <w:lang w:val="en-US"/>
        </w:rPr>
        <w:t xml:space="preserve">The project </w:t>
      </w:r>
      <w:r w:rsidR="005D4276">
        <w:rPr>
          <w:lang w:val="en-US"/>
        </w:rPr>
        <w:t>acronym</w:t>
      </w:r>
      <w:r w:rsidRPr="00AA7403">
        <w:rPr>
          <w:lang w:val="en-US"/>
        </w:rPr>
        <w:t>/logo may also be placed to the left or to the right of the Programme logo, provided that they are separated from it by a thin straight line and that the minimum spaces established on each side of the line are respected.</w:t>
      </w:r>
    </w:p>
    <w:p w14:paraId="642C5454" w14:textId="6A3F9EE6" w:rsidR="002C4A21" w:rsidRDefault="002C4A21" w:rsidP="00AA7403">
      <w:pPr>
        <w:rPr>
          <w:lang w:val="en-US"/>
        </w:rPr>
      </w:pPr>
      <w:r>
        <w:rPr>
          <w:lang w:val="en-US"/>
        </w:rPr>
        <w:t>T</w:t>
      </w:r>
      <w:r w:rsidRPr="002C4A21">
        <w:rPr>
          <w:lang w:val="en-US"/>
        </w:rPr>
        <w:t xml:space="preserve">he project logo cannot be </w:t>
      </w:r>
      <w:r w:rsidR="004412E9" w:rsidRPr="00683783">
        <w:rPr>
          <w:lang w:val="en-US"/>
        </w:rPr>
        <w:t xml:space="preserve">larger (in either hight or width) </w:t>
      </w:r>
      <w:r w:rsidRPr="002C4A21">
        <w:rPr>
          <w:lang w:val="en-US"/>
        </w:rPr>
        <w:t xml:space="preserve"> than the EU emblem</w:t>
      </w:r>
      <w:r>
        <w:rPr>
          <w:lang w:val="en-US"/>
        </w:rPr>
        <w:t>.</w:t>
      </w:r>
    </w:p>
    <w:p w14:paraId="74640F4D" w14:textId="736FAA7B" w:rsidR="00F676CA" w:rsidRDefault="00307147" w:rsidP="00AA7403">
      <w:pPr>
        <w:rPr>
          <w:lang w:val="en-US"/>
        </w:rPr>
      </w:pPr>
      <w:r>
        <w:rPr>
          <w:noProof/>
          <w:lang w:val="en-US"/>
        </w:rPr>
        <w:drawing>
          <wp:inline distT="0" distB="0" distL="0" distR="0" wp14:anchorId="1DEC1F35" wp14:editId="2C28214A">
            <wp:extent cx="6077152" cy="1323975"/>
            <wp:effectExtent l="0" t="0" r="0" b="0"/>
            <wp:docPr id="604981153" name="Obraz 2" descr="Obraz zawierający tekst, zrzut ekranu,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81153" name="Obraz 2" descr="Obraz zawierający tekst, zrzut ekranu, linia, Czcionka&#10;&#10;Opis wygenerowany automatycznie"/>
                    <pic:cNvPicPr/>
                  </pic:nvPicPr>
                  <pic:blipFill>
                    <a:blip r:embed="rId36">
                      <a:extLst>
                        <a:ext uri="{28A0092B-C50C-407E-A947-70E740481C1C}">
                          <a14:useLocalDpi xmlns:a14="http://schemas.microsoft.com/office/drawing/2010/main" val="0"/>
                        </a:ext>
                      </a:extLst>
                    </a:blip>
                    <a:stretch>
                      <a:fillRect/>
                    </a:stretch>
                  </pic:blipFill>
                  <pic:spPr>
                    <a:xfrm>
                      <a:off x="0" y="0"/>
                      <a:ext cx="6081535" cy="1324930"/>
                    </a:xfrm>
                    <a:prstGeom prst="rect">
                      <a:avLst/>
                    </a:prstGeom>
                  </pic:spPr>
                </pic:pic>
              </a:graphicData>
            </a:graphic>
          </wp:inline>
        </w:drawing>
      </w:r>
    </w:p>
    <w:p w14:paraId="7C1650AC" w14:textId="69476A23" w:rsidR="00D01E21" w:rsidRDefault="0017188F" w:rsidP="00AA7403">
      <w:pPr>
        <w:rPr>
          <w:lang w:val="en-US"/>
        </w:rPr>
      </w:pPr>
      <w:r>
        <w:rPr>
          <w:noProof/>
          <w:lang w:val="en-US"/>
        </w:rPr>
        <w:drawing>
          <wp:inline distT="0" distB="0" distL="0" distR="0" wp14:anchorId="73BFAD35" wp14:editId="3C59CA2D">
            <wp:extent cx="4419600" cy="1116351"/>
            <wp:effectExtent l="0" t="0" r="0" b="7620"/>
            <wp:docPr id="131848559" name="Obraz 4"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8559" name="Obraz 4" descr="Obraz zawierający tekst, zrzut ekranu, Czcionka, logo&#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7638" cy="1123433"/>
                    </a:xfrm>
                    <a:prstGeom prst="rect">
                      <a:avLst/>
                    </a:prstGeom>
                  </pic:spPr>
                </pic:pic>
              </a:graphicData>
            </a:graphic>
          </wp:inline>
        </w:drawing>
      </w:r>
      <w:r w:rsidR="00F676CA">
        <w:rPr>
          <w:noProof/>
          <w:lang w:val="en-US"/>
        </w:rPr>
        <w:drawing>
          <wp:anchor distT="0" distB="0" distL="114300" distR="114300" simplePos="0" relativeHeight="251707392" behindDoc="0" locked="0" layoutInCell="1" allowOverlap="1" wp14:anchorId="53BC6AA8" wp14:editId="3FEDBCF5">
            <wp:simplePos x="0" y="0"/>
            <wp:positionH relativeFrom="column">
              <wp:posOffset>4445</wp:posOffset>
            </wp:positionH>
            <wp:positionV relativeFrom="paragraph">
              <wp:posOffset>3810</wp:posOffset>
            </wp:positionV>
            <wp:extent cx="5759450" cy="1021715"/>
            <wp:effectExtent l="0" t="0" r="0" b="6985"/>
            <wp:wrapTopAndBottom/>
            <wp:docPr id="623827132" name="Obraz 8" descr="Obraz zawierający tekst, Czcionka, zrzut ekranu, Jaskrawo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27132" name="Obraz 8" descr="Obraz zawierający tekst, Czcionka, zrzut ekranu, Jaskrawoniebieski&#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1021715"/>
                    </a:xfrm>
                    <a:prstGeom prst="rect">
                      <a:avLst/>
                    </a:prstGeom>
                  </pic:spPr>
                </pic:pic>
              </a:graphicData>
            </a:graphic>
            <wp14:sizeRelH relativeFrom="page">
              <wp14:pctWidth>0</wp14:pctWidth>
            </wp14:sizeRelH>
            <wp14:sizeRelV relativeFrom="page">
              <wp14:pctHeight>0</wp14:pctHeight>
            </wp14:sizeRelV>
          </wp:anchor>
        </w:drawing>
      </w:r>
    </w:p>
    <w:p w14:paraId="7125D178" w14:textId="4287C5C6" w:rsidR="00D01E21" w:rsidRPr="00FC7C0C" w:rsidRDefault="00FC7C0C" w:rsidP="00AA7403">
      <w:pPr>
        <w:rPr>
          <w:lang w:val="en-US"/>
        </w:rPr>
      </w:pPr>
      <w:r w:rsidRPr="007856F0">
        <w:rPr>
          <w:rFonts w:asciiTheme="minorHAnsi" w:hAnsiTheme="minorHAnsi" w:cstheme="minorHAnsi"/>
          <w:sz w:val="16"/>
          <w:szCs w:val="16"/>
          <w:lang w:val="en-GB"/>
        </w:rPr>
        <w:t xml:space="preserve">Fig. </w:t>
      </w:r>
      <w:r>
        <w:rPr>
          <w:rFonts w:asciiTheme="minorHAnsi" w:hAnsiTheme="minorHAnsi" w:cstheme="minorHAnsi"/>
          <w:sz w:val="16"/>
          <w:szCs w:val="16"/>
          <w:lang w:val="en-GB"/>
        </w:rPr>
        <w:t>10</w:t>
      </w:r>
      <w:r w:rsidRPr="007856F0">
        <w:rPr>
          <w:rFonts w:asciiTheme="minorHAnsi" w:hAnsiTheme="minorHAnsi" w:cstheme="minorHAnsi"/>
          <w:sz w:val="16"/>
          <w:szCs w:val="16"/>
          <w:lang w:val="en-GB"/>
        </w:rPr>
        <w:t xml:space="preserve">. </w:t>
      </w:r>
      <w:r w:rsidRPr="00FC7C0C">
        <w:rPr>
          <w:rFonts w:asciiTheme="minorHAnsi" w:hAnsiTheme="minorHAnsi" w:cstheme="minorHAnsi"/>
          <w:sz w:val="16"/>
          <w:szCs w:val="16"/>
          <w:lang w:val="en-GB"/>
        </w:rPr>
        <w:t xml:space="preserve">Positioning of the project </w:t>
      </w:r>
      <w:r w:rsidR="0017188F">
        <w:rPr>
          <w:rFonts w:asciiTheme="minorHAnsi" w:hAnsiTheme="minorHAnsi" w:cstheme="minorHAnsi"/>
          <w:sz w:val="16"/>
          <w:szCs w:val="16"/>
          <w:lang w:val="en-GB"/>
        </w:rPr>
        <w:t>acronym/logo</w:t>
      </w:r>
      <w:r w:rsidRPr="00FC7C0C">
        <w:rPr>
          <w:rFonts w:asciiTheme="minorHAnsi" w:hAnsiTheme="minorHAnsi" w:cstheme="minorHAnsi"/>
          <w:sz w:val="16"/>
          <w:szCs w:val="16"/>
          <w:lang w:val="en-GB"/>
        </w:rPr>
        <w:t xml:space="preserve"> in combination with the Programme logo (horizontally) Option 1</w:t>
      </w:r>
    </w:p>
    <w:p w14:paraId="364E8525" w14:textId="633B388B" w:rsidR="00AA7403" w:rsidRDefault="00AA7403" w:rsidP="00AA7403">
      <w:pPr>
        <w:rPr>
          <w:lang w:val="en-US"/>
        </w:rPr>
      </w:pPr>
      <w:r w:rsidRPr="00AA7403">
        <w:rPr>
          <w:lang w:val="en-US"/>
        </w:rPr>
        <w:t xml:space="preserve">The project </w:t>
      </w:r>
      <w:r w:rsidR="005D4276">
        <w:rPr>
          <w:lang w:val="en-US"/>
        </w:rPr>
        <w:t>acronym</w:t>
      </w:r>
      <w:r w:rsidRPr="00AA7403">
        <w:rPr>
          <w:lang w:val="en-US"/>
        </w:rPr>
        <w:t>/logo may never be positioned above the Programme logo.</w:t>
      </w:r>
    </w:p>
    <w:p w14:paraId="29E3E2B6" w14:textId="58724084" w:rsidR="005D4276" w:rsidRDefault="005D4276" w:rsidP="005D4276">
      <w:pPr>
        <w:rPr>
          <w:lang w:val="en-US"/>
        </w:rPr>
      </w:pPr>
      <w:r w:rsidRPr="005D4276">
        <w:rPr>
          <w:lang w:val="en-US"/>
        </w:rPr>
        <w:t xml:space="preserve">When the project </w:t>
      </w:r>
      <w:r w:rsidR="00D55551">
        <w:rPr>
          <w:lang w:val="en-US"/>
        </w:rPr>
        <w:t>acronym</w:t>
      </w:r>
      <w:r w:rsidRPr="005D4276">
        <w:rPr>
          <w:lang w:val="en-US"/>
        </w:rPr>
        <w:t>/logo is to the left of the Programme logo, it should be aligned to the right-hand side of the designated area – with the base line for the letters aligned to the baseline for the letters of the Interreg term.</w:t>
      </w:r>
    </w:p>
    <w:p w14:paraId="4169442D" w14:textId="31FC3ED8" w:rsidR="00746A17" w:rsidRDefault="00307147" w:rsidP="005D4276">
      <w:pPr>
        <w:rPr>
          <w:lang w:val="en-US"/>
        </w:rPr>
      </w:pPr>
      <w:r>
        <w:rPr>
          <w:noProof/>
          <w:lang w:val="en-US"/>
        </w:rPr>
        <w:drawing>
          <wp:inline distT="0" distB="0" distL="0" distR="0" wp14:anchorId="3503B458" wp14:editId="6C4B3761">
            <wp:extent cx="6046079" cy="1285875"/>
            <wp:effectExtent l="0" t="0" r="0" b="0"/>
            <wp:docPr id="2106031375" name="Obraz 3"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31375" name="Obraz 3" descr="Obraz zawierający tekst, zrzut ekranu, Czcionka, linia&#10;&#10;Opis wygenerowany automatycznie"/>
                    <pic:cNvPicPr/>
                  </pic:nvPicPr>
                  <pic:blipFill>
                    <a:blip r:embed="rId39">
                      <a:extLst>
                        <a:ext uri="{28A0092B-C50C-407E-A947-70E740481C1C}">
                          <a14:useLocalDpi xmlns:a14="http://schemas.microsoft.com/office/drawing/2010/main" val="0"/>
                        </a:ext>
                      </a:extLst>
                    </a:blip>
                    <a:stretch>
                      <a:fillRect/>
                    </a:stretch>
                  </pic:blipFill>
                  <pic:spPr>
                    <a:xfrm>
                      <a:off x="0" y="0"/>
                      <a:ext cx="6053861" cy="1287530"/>
                    </a:xfrm>
                    <a:prstGeom prst="rect">
                      <a:avLst/>
                    </a:prstGeom>
                  </pic:spPr>
                </pic:pic>
              </a:graphicData>
            </a:graphic>
          </wp:inline>
        </w:drawing>
      </w:r>
    </w:p>
    <w:p w14:paraId="708218B7" w14:textId="2190CE6F" w:rsidR="0016702B" w:rsidRDefault="0017188F" w:rsidP="00FC7C0C">
      <w:pPr>
        <w:rPr>
          <w:rFonts w:asciiTheme="minorHAnsi" w:hAnsiTheme="minorHAnsi" w:cstheme="minorHAnsi"/>
          <w:sz w:val="16"/>
          <w:szCs w:val="16"/>
          <w:lang w:val="en-GB"/>
        </w:rPr>
      </w:pPr>
      <w:r>
        <w:rPr>
          <w:rFonts w:asciiTheme="minorHAnsi" w:hAnsiTheme="minorHAnsi" w:cstheme="minorHAnsi"/>
          <w:noProof/>
          <w:sz w:val="16"/>
          <w:szCs w:val="16"/>
          <w:lang w:val="en-GB"/>
        </w:rPr>
        <w:drawing>
          <wp:anchor distT="0" distB="0" distL="114300" distR="114300" simplePos="0" relativeHeight="251709440" behindDoc="0" locked="0" layoutInCell="1" allowOverlap="1" wp14:anchorId="31B802E7" wp14:editId="4B445E82">
            <wp:simplePos x="0" y="0"/>
            <wp:positionH relativeFrom="column">
              <wp:posOffset>1428750</wp:posOffset>
            </wp:positionH>
            <wp:positionV relativeFrom="paragraph">
              <wp:posOffset>1279525</wp:posOffset>
            </wp:positionV>
            <wp:extent cx="4267200" cy="1073785"/>
            <wp:effectExtent l="0" t="0" r="0" b="0"/>
            <wp:wrapTopAndBottom/>
            <wp:docPr id="1483705657" name="Obraz 5"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05657" name="Obraz 5" descr="Obraz zawierający tekst, zrzut ekranu, Czcionka, logo&#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1073785"/>
                    </a:xfrm>
                    <a:prstGeom prst="rect">
                      <a:avLst/>
                    </a:prstGeom>
                  </pic:spPr>
                </pic:pic>
              </a:graphicData>
            </a:graphic>
            <wp14:sizeRelH relativeFrom="page">
              <wp14:pctWidth>0</wp14:pctWidth>
            </wp14:sizeRelH>
            <wp14:sizeRelV relativeFrom="page">
              <wp14:pctHeight>0</wp14:pctHeight>
            </wp14:sizeRelV>
          </wp:anchor>
        </w:drawing>
      </w:r>
      <w:r w:rsidR="00F676CA">
        <w:rPr>
          <w:rFonts w:asciiTheme="minorHAnsi" w:hAnsiTheme="minorHAnsi" w:cstheme="minorHAnsi"/>
          <w:noProof/>
          <w:sz w:val="16"/>
          <w:szCs w:val="16"/>
          <w:lang w:val="en-GB"/>
        </w:rPr>
        <w:drawing>
          <wp:inline distT="0" distB="0" distL="0" distR="0" wp14:anchorId="469F2437" wp14:editId="09951256">
            <wp:extent cx="5759450" cy="1129665"/>
            <wp:effectExtent l="0" t="0" r="0" b="0"/>
            <wp:docPr id="1886401259" name="Obraz 11" descr="Obraz zawierający tekst, Czcionka, zrzut ekranu, Jaskrawo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1259" name="Obraz 11" descr="Obraz zawierający tekst, Czcionka, zrzut ekranu, Jaskrawoniebieski&#10;&#10;Opis wygenerowany automatyczni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1129665"/>
                    </a:xfrm>
                    <a:prstGeom prst="rect">
                      <a:avLst/>
                    </a:prstGeom>
                  </pic:spPr>
                </pic:pic>
              </a:graphicData>
            </a:graphic>
          </wp:inline>
        </w:drawing>
      </w:r>
    </w:p>
    <w:p w14:paraId="3A5D3828" w14:textId="2EB99B8A" w:rsidR="0017188F" w:rsidRDefault="0017188F" w:rsidP="00FC7C0C">
      <w:pPr>
        <w:rPr>
          <w:rFonts w:asciiTheme="minorHAnsi" w:hAnsiTheme="minorHAnsi" w:cstheme="minorHAnsi"/>
          <w:sz w:val="16"/>
          <w:szCs w:val="16"/>
          <w:lang w:val="en-GB"/>
        </w:rPr>
      </w:pPr>
    </w:p>
    <w:p w14:paraId="1F582DED" w14:textId="0E4B0EC3" w:rsidR="00FC7C0C" w:rsidRPr="00FC7C0C" w:rsidRDefault="00FC7C0C" w:rsidP="00FC7C0C">
      <w:pPr>
        <w:rPr>
          <w:lang w:val="en-US"/>
        </w:rPr>
      </w:pPr>
      <w:r w:rsidRPr="007856F0">
        <w:rPr>
          <w:rFonts w:asciiTheme="minorHAnsi" w:hAnsiTheme="minorHAnsi" w:cstheme="minorHAnsi"/>
          <w:sz w:val="16"/>
          <w:szCs w:val="16"/>
          <w:lang w:val="en-GB"/>
        </w:rPr>
        <w:t xml:space="preserve">Fig. </w:t>
      </w:r>
      <w:r>
        <w:rPr>
          <w:rFonts w:asciiTheme="minorHAnsi" w:hAnsiTheme="minorHAnsi" w:cstheme="minorHAnsi"/>
          <w:sz w:val="16"/>
          <w:szCs w:val="16"/>
          <w:lang w:val="en-GB"/>
        </w:rPr>
        <w:t>11</w:t>
      </w:r>
      <w:r w:rsidRPr="007856F0">
        <w:rPr>
          <w:rFonts w:asciiTheme="minorHAnsi" w:hAnsiTheme="minorHAnsi" w:cstheme="minorHAnsi"/>
          <w:sz w:val="16"/>
          <w:szCs w:val="16"/>
          <w:lang w:val="en-GB"/>
        </w:rPr>
        <w:t xml:space="preserve">. </w:t>
      </w:r>
      <w:r w:rsidRPr="00FC7C0C">
        <w:rPr>
          <w:rFonts w:asciiTheme="minorHAnsi" w:hAnsiTheme="minorHAnsi" w:cstheme="minorHAnsi"/>
          <w:sz w:val="16"/>
          <w:szCs w:val="16"/>
          <w:lang w:val="en-GB"/>
        </w:rPr>
        <w:t xml:space="preserve">Positioning of the project name in combination with the Programme logo (horizontally) Option </w:t>
      </w:r>
      <w:r>
        <w:rPr>
          <w:rFonts w:asciiTheme="minorHAnsi" w:hAnsiTheme="minorHAnsi" w:cstheme="minorHAnsi"/>
          <w:sz w:val="16"/>
          <w:szCs w:val="16"/>
          <w:lang w:val="en-GB"/>
        </w:rPr>
        <w:t>2</w:t>
      </w:r>
    </w:p>
    <w:p w14:paraId="123E684A" w14:textId="749B8DA0" w:rsidR="00E87B60" w:rsidRPr="00E87B60" w:rsidRDefault="00E87B60" w:rsidP="00E87B60">
      <w:pPr>
        <w:rPr>
          <w:rStyle w:val="Wyrnienieintensywne"/>
          <w:lang w:val="en-US"/>
        </w:rPr>
      </w:pPr>
      <w:r w:rsidRPr="008E5531">
        <w:rPr>
          <w:rStyle w:val="Wyrnienieintensywne"/>
          <w:lang w:val="en-US"/>
        </w:rPr>
        <w:t>Line</w:t>
      </w:r>
    </w:p>
    <w:p w14:paraId="109179D4" w14:textId="0A629841" w:rsidR="005D4276" w:rsidRPr="005D4276" w:rsidRDefault="005D4276" w:rsidP="005D4276">
      <w:pPr>
        <w:rPr>
          <w:lang w:val="en-US"/>
        </w:rPr>
      </w:pPr>
      <w:r w:rsidRPr="005D4276">
        <w:rPr>
          <w:lang w:val="en-US"/>
        </w:rPr>
        <w:t xml:space="preserve">A line in Reflex Blue (the main colour of the EU brand) is used to separate the Programme logo from the project </w:t>
      </w:r>
      <w:r w:rsidR="00374E43">
        <w:rPr>
          <w:lang w:val="en-US"/>
        </w:rPr>
        <w:t>acronym</w:t>
      </w:r>
      <w:r w:rsidRPr="005D4276">
        <w:rPr>
          <w:lang w:val="en-US"/>
        </w:rPr>
        <w:t>/logotype. The line is placed exactly at a distance of 1 "u" below the Programme logo and 1 "u" above the project area (yellow squares in the graphic). The line extends across the full width of the Programme logo, without any spacing areas.</w:t>
      </w:r>
    </w:p>
    <w:p w14:paraId="37FB81A6" w14:textId="31AF2C25" w:rsidR="005D4276" w:rsidRPr="005D4276" w:rsidRDefault="005D4276" w:rsidP="005D4276">
      <w:pPr>
        <w:rPr>
          <w:lang w:val="en-US"/>
        </w:rPr>
      </w:pPr>
      <w:r w:rsidRPr="005D4276">
        <w:rPr>
          <w:lang w:val="en-US"/>
        </w:rPr>
        <w:t xml:space="preserve">See figure no. </w:t>
      </w:r>
      <w:r w:rsidR="00FC7C0C">
        <w:rPr>
          <w:lang w:val="en-US"/>
        </w:rPr>
        <w:t>9</w:t>
      </w:r>
      <w:r w:rsidRPr="005D4276">
        <w:rPr>
          <w:lang w:val="en-US"/>
        </w:rPr>
        <w:t xml:space="preserve"> (above).</w:t>
      </w:r>
    </w:p>
    <w:p w14:paraId="46A989A8" w14:textId="45418ED0" w:rsidR="005D4276" w:rsidRPr="005D4276" w:rsidRDefault="005D4276" w:rsidP="005D4276">
      <w:pPr>
        <w:rPr>
          <w:lang w:val="en-US"/>
        </w:rPr>
      </w:pPr>
      <w:r w:rsidRPr="005D4276">
        <w:rPr>
          <w:lang w:val="en-US"/>
        </w:rPr>
        <w:t xml:space="preserve">With the horizontal position of the project </w:t>
      </w:r>
      <w:r w:rsidR="00D55551">
        <w:rPr>
          <w:lang w:val="en-US"/>
        </w:rPr>
        <w:t>acronym</w:t>
      </w:r>
      <w:r w:rsidRPr="005D4276">
        <w:rPr>
          <w:lang w:val="en-US"/>
        </w:rPr>
        <w:t>/logotype in relation to the Programme logo, the line is vertically aligned, at a distance of 1 "u" from the term Interreg and 1 "u" from the project area (yellow squares).</w:t>
      </w:r>
    </w:p>
    <w:p w14:paraId="7D830C49" w14:textId="285E1C58" w:rsidR="005D4276" w:rsidRDefault="005D4276" w:rsidP="005D4276">
      <w:pPr>
        <w:rPr>
          <w:lang w:val="en-US"/>
        </w:rPr>
      </w:pPr>
      <w:r w:rsidRPr="005D4276">
        <w:rPr>
          <w:lang w:val="en-US"/>
        </w:rPr>
        <w:t xml:space="preserve">See figure no. </w:t>
      </w:r>
      <w:r w:rsidR="00FC7C0C" w:rsidRPr="00A40780">
        <w:rPr>
          <w:lang w:val="en-US"/>
        </w:rPr>
        <w:t>10 and 11</w:t>
      </w:r>
      <w:r w:rsidRPr="005D4276">
        <w:rPr>
          <w:lang w:val="en-US"/>
        </w:rPr>
        <w:t xml:space="preserve"> (above).</w:t>
      </w:r>
    </w:p>
    <w:p w14:paraId="4808C1E8" w14:textId="77777777" w:rsidR="00D55551" w:rsidRDefault="00D55551" w:rsidP="005D4276">
      <w:pPr>
        <w:rPr>
          <w:lang w:val="en-US"/>
        </w:rPr>
      </w:pPr>
    </w:p>
    <w:p w14:paraId="63DD435F" w14:textId="77777777" w:rsidR="005D4276" w:rsidRDefault="005D4276" w:rsidP="005D4276">
      <w:pPr>
        <w:pStyle w:val="Tekstpodstawowy"/>
        <w:spacing w:line="20" w:lineRule="exact"/>
        <w:ind w:left="1571"/>
        <w:rPr>
          <w:sz w:val="2"/>
        </w:rPr>
      </w:pPr>
      <w:r>
        <w:rPr>
          <w:noProof/>
          <w:sz w:val="2"/>
        </w:rPr>
        <mc:AlternateContent>
          <mc:Choice Requires="wpg">
            <w:drawing>
              <wp:inline distT="0" distB="0" distL="0" distR="0" wp14:anchorId="3438FA90" wp14:editId="08F122DC">
                <wp:extent cx="4700905" cy="6985"/>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0905" cy="6985"/>
                          <a:chOff x="0" y="0"/>
                          <a:chExt cx="4700905" cy="6985"/>
                        </a:xfrm>
                      </wpg:grpSpPr>
                      <wps:wsp>
                        <wps:cNvPr id="101" name="Graphic 101"/>
                        <wps:cNvSpPr/>
                        <wps:spPr>
                          <a:xfrm>
                            <a:off x="0" y="0"/>
                            <a:ext cx="4700905" cy="6985"/>
                          </a:xfrm>
                          <a:custGeom>
                            <a:avLst/>
                            <a:gdLst/>
                            <a:ahLst/>
                            <a:cxnLst/>
                            <a:rect l="l" t="t" r="r" b="b"/>
                            <a:pathLst>
                              <a:path w="4700905" h="6985">
                                <a:moveTo>
                                  <a:pt x="4700905" y="0"/>
                                </a:moveTo>
                                <a:lnTo>
                                  <a:pt x="0" y="0"/>
                                </a:lnTo>
                                <a:lnTo>
                                  <a:pt x="0" y="6400"/>
                                </a:lnTo>
                                <a:lnTo>
                                  <a:pt x="4700905" y="6400"/>
                                </a:lnTo>
                                <a:lnTo>
                                  <a:pt x="4700905"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0F6EA881" id="Group 100" o:spid="_x0000_s1026" style="width:370.15pt;height:.55pt;mso-position-horizontal-relative:char;mso-position-vertical-relative:line" coordsize="4700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">
                <v:shape id="Graphic 101" o:spid="_x0000_s1027" style="position:absolute;width:47009;height:69;visibility:visible;mso-wrap-style:square;v-text-anchor:top" coordsize="470090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" path="m4700905,l,,,6400r4700905,l4700905,xe" fillcolor="#4471c4" stroked="f">
                  <v:path arrowok="t"/>
                </v:shape>
                <w10:anchorlock/>
              </v:group>
            </w:pict>
          </mc:Fallback>
        </mc:AlternateContent>
      </w:r>
    </w:p>
    <w:p w14:paraId="3A6E7392" w14:textId="77777777" w:rsidR="005D4276" w:rsidRPr="001A6AA4" w:rsidRDefault="005D4276" w:rsidP="001A6AA4">
      <w:pPr>
        <w:pStyle w:val="Tekstpodstawowy"/>
        <w:ind w:firstLine="1560"/>
        <w:rPr>
          <w:b/>
          <w:bCs/>
          <w:color w:val="003399"/>
        </w:rPr>
      </w:pPr>
      <w:r w:rsidRPr="001A6AA4">
        <w:rPr>
          <w:b/>
          <w:bCs/>
          <w:color w:val="003399"/>
        </w:rPr>
        <w:t>Colour:</w:t>
      </w:r>
      <w:r w:rsidRPr="001A6AA4">
        <w:rPr>
          <w:b/>
          <w:bCs/>
          <w:color w:val="003399"/>
          <w:spacing w:val="-4"/>
        </w:rPr>
        <w:t xml:space="preserve"> </w:t>
      </w:r>
      <w:r w:rsidRPr="001A6AA4">
        <w:rPr>
          <w:b/>
          <w:bCs/>
          <w:color w:val="003399"/>
        </w:rPr>
        <w:t>Reflex</w:t>
      </w:r>
      <w:r w:rsidRPr="001A6AA4">
        <w:rPr>
          <w:b/>
          <w:bCs/>
          <w:color w:val="003399"/>
          <w:spacing w:val="-3"/>
        </w:rPr>
        <w:t xml:space="preserve"> </w:t>
      </w:r>
      <w:r w:rsidRPr="001A6AA4">
        <w:rPr>
          <w:b/>
          <w:bCs/>
          <w:color w:val="003399"/>
          <w:spacing w:val="-4"/>
        </w:rPr>
        <w:t>Blue</w:t>
      </w:r>
    </w:p>
    <w:p w14:paraId="3A547CA2" w14:textId="77777777" w:rsidR="005D4276" w:rsidRDefault="005D4276" w:rsidP="005D4276">
      <w:pPr>
        <w:pStyle w:val="Tekstpodstawowy"/>
        <w:spacing w:before="52"/>
        <w:ind w:left="1600"/>
      </w:pPr>
      <w:r>
        <w:rPr>
          <w:color w:val="003399"/>
        </w:rPr>
        <w:t>Pantone:</w:t>
      </w:r>
      <w:r>
        <w:rPr>
          <w:color w:val="003399"/>
          <w:spacing w:val="-5"/>
        </w:rPr>
        <w:t xml:space="preserve"> </w:t>
      </w:r>
      <w:r>
        <w:rPr>
          <w:color w:val="003399"/>
        </w:rPr>
        <w:t>Reflex</w:t>
      </w:r>
      <w:r>
        <w:rPr>
          <w:color w:val="003399"/>
          <w:spacing w:val="-2"/>
        </w:rPr>
        <w:t xml:space="preserve"> </w:t>
      </w:r>
      <w:r>
        <w:rPr>
          <w:color w:val="003399"/>
          <w:spacing w:val="-4"/>
        </w:rPr>
        <w:t>Blue</w:t>
      </w:r>
    </w:p>
    <w:p w14:paraId="563E2F76" w14:textId="77777777" w:rsidR="005D4276" w:rsidRDefault="005D4276" w:rsidP="005D4276">
      <w:pPr>
        <w:pStyle w:val="Tekstpodstawowy"/>
        <w:spacing w:before="48"/>
        <w:ind w:left="1600"/>
      </w:pPr>
      <w:r>
        <w:rPr>
          <w:color w:val="003399"/>
        </w:rPr>
        <w:t>CMYK:</w:t>
      </w:r>
      <w:r>
        <w:rPr>
          <w:color w:val="003399"/>
          <w:spacing w:val="-1"/>
        </w:rPr>
        <w:t xml:space="preserve"> </w:t>
      </w:r>
      <w:r>
        <w:rPr>
          <w:color w:val="003399"/>
        </w:rPr>
        <w:t>100 /</w:t>
      </w:r>
      <w:r>
        <w:rPr>
          <w:color w:val="003399"/>
          <w:spacing w:val="-1"/>
        </w:rPr>
        <w:t xml:space="preserve"> </w:t>
      </w:r>
      <w:r>
        <w:rPr>
          <w:color w:val="003399"/>
        </w:rPr>
        <w:t>80</w:t>
      </w:r>
      <w:r>
        <w:rPr>
          <w:color w:val="003399"/>
          <w:spacing w:val="-1"/>
        </w:rPr>
        <w:t xml:space="preserve"> </w:t>
      </w:r>
      <w:r>
        <w:rPr>
          <w:color w:val="003399"/>
        </w:rPr>
        <w:t>/ 0</w:t>
      </w:r>
      <w:r>
        <w:rPr>
          <w:color w:val="003399"/>
          <w:spacing w:val="-1"/>
        </w:rPr>
        <w:t xml:space="preserve"> </w:t>
      </w:r>
      <w:r>
        <w:rPr>
          <w:color w:val="003399"/>
        </w:rPr>
        <w:t>/ 0</w:t>
      </w:r>
      <w:r>
        <w:rPr>
          <w:color w:val="003399"/>
          <w:spacing w:val="3"/>
        </w:rPr>
        <w:t xml:space="preserve"> </w:t>
      </w:r>
      <w:r>
        <w:rPr>
          <w:spacing w:val="-2"/>
        </w:rPr>
        <w:t>(printing)</w:t>
      </w:r>
    </w:p>
    <w:p w14:paraId="2AAFAF30" w14:textId="24A83BF2" w:rsidR="005D4276" w:rsidRDefault="005D4276" w:rsidP="005D4276">
      <w:pPr>
        <w:pStyle w:val="Tekstpodstawowy"/>
        <w:spacing w:before="49" w:line="276" w:lineRule="auto"/>
        <w:ind w:left="1600" w:right="1618"/>
      </w:pPr>
      <w:r>
        <w:rPr>
          <w:b/>
          <w:color w:val="003399"/>
        </w:rPr>
        <w:t>HEX:</w:t>
      </w:r>
      <w:r>
        <w:rPr>
          <w:b/>
          <w:color w:val="003399"/>
          <w:spacing w:val="-4"/>
        </w:rPr>
        <w:t xml:space="preserve"> </w:t>
      </w:r>
      <w:r>
        <w:rPr>
          <w:b/>
          <w:color w:val="003399"/>
        </w:rPr>
        <w:t>003399</w:t>
      </w:r>
      <w:r>
        <w:rPr>
          <w:b/>
          <w:color w:val="003399"/>
          <w:spacing w:val="-4"/>
        </w:rPr>
        <w:t xml:space="preserve"> </w:t>
      </w:r>
      <w:r>
        <w:t>(A</w:t>
      </w:r>
      <w:r>
        <w:rPr>
          <w:spacing w:val="-5"/>
        </w:rPr>
        <w:t xml:space="preserve"> </w:t>
      </w:r>
      <w:r>
        <w:t>system</w:t>
      </w:r>
      <w:r>
        <w:rPr>
          <w:spacing w:val="-4"/>
        </w:rPr>
        <w:t xml:space="preserve"> </w:t>
      </w:r>
      <w:r>
        <w:t>similar</w:t>
      </w:r>
      <w:r>
        <w:rPr>
          <w:spacing w:val="-4"/>
        </w:rPr>
        <w:t xml:space="preserve"> </w:t>
      </w:r>
      <w:r>
        <w:t>to</w:t>
      </w:r>
      <w:r>
        <w:rPr>
          <w:spacing w:val="-5"/>
        </w:rPr>
        <w:t xml:space="preserve"> </w:t>
      </w:r>
      <w:r>
        <w:t>RGB,</w:t>
      </w:r>
      <w:r>
        <w:rPr>
          <w:spacing w:val="-3"/>
        </w:rPr>
        <w:t xml:space="preserve"> </w:t>
      </w:r>
      <w:r>
        <w:t>but</w:t>
      </w:r>
      <w:r>
        <w:rPr>
          <w:spacing w:val="-3"/>
        </w:rPr>
        <w:t xml:space="preserve"> </w:t>
      </w:r>
      <w:r>
        <w:t>with</w:t>
      </w:r>
      <w:r>
        <w:rPr>
          <w:spacing w:val="-5"/>
        </w:rPr>
        <w:t xml:space="preserve"> </w:t>
      </w:r>
      <w:r>
        <w:t>gradation</w:t>
      </w:r>
      <w:r>
        <w:rPr>
          <w:spacing w:val="-5"/>
        </w:rPr>
        <w:t xml:space="preserve"> </w:t>
      </w:r>
      <w:r>
        <w:t xml:space="preserve">from '00' to 'FF' (hexadecimal) per channel. For designing websites.) </w:t>
      </w:r>
      <w:r w:rsidR="00CD333B">
        <w:br/>
      </w:r>
      <w:r>
        <w:rPr>
          <w:b/>
          <w:color w:val="003399"/>
        </w:rPr>
        <w:t xml:space="preserve">RGB: 0 / 51 / 153 </w:t>
      </w:r>
      <w:r>
        <w:t>(for monitor display)</w:t>
      </w:r>
    </w:p>
    <w:p w14:paraId="30E09ECD" w14:textId="77777777" w:rsidR="005D4276" w:rsidRDefault="005D4276" w:rsidP="005D4276">
      <w:pPr>
        <w:pStyle w:val="Tekstpodstawowy"/>
        <w:spacing w:before="7"/>
        <w:rPr>
          <w:sz w:val="12"/>
        </w:rPr>
      </w:pPr>
      <w:r>
        <w:rPr>
          <w:noProof/>
        </w:rPr>
        <mc:AlternateContent>
          <mc:Choice Requires="wps">
            <w:drawing>
              <wp:anchor distT="0" distB="0" distL="0" distR="0" simplePos="0" relativeHeight="251680768" behindDoc="1" locked="0" layoutInCell="1" allowOverlap="1" wp14:anchorId="25D2FC68" wp14:editId="2A29FB3F">
                <wp:simplePos x="0" y="0"/>
                <wp:positionH relativeFrom="page">
                  <wp:posOffset>1429766</wp:posOffset>
                </wp:positionH>
                <wp:positionV relativeFrom="paragraph">
                  <wp:posOffset>124020</wp:posOffset>
                </wp:positionV>
                <wp:extent cx="4700905" cy="63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0905" cy="6350"/>
                        </a:xfrm>
                        <a:custGeom>
                          <a:avLst/>
                          <a:gdLst/>
                          <a:ahLst/>
                          <a:cxnLst/>
                          <a:rect l="l" t="t" r="r" b="b"/>
                          <a:pathLst>
                            <a:path w="4700905" h="6350">
                              <a:moveTo>
                                <a:pt x="4700905" y="0"/>
                              </a:moveTo>
                              <a:lnTo>
                                <a:pt x="0" y="0"/>
                              </a:lnTo>
                              <a:lnTo>
                                <a:pt x="0" y="6096"/>
                              </a:lnTo>
                              <a:lnTo>
                                <a:pt x="4700905" y="6096"/>
                              </a:lnTo>
                              <a:lnTo>
                                <a:pt x="470090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35657232" id="Graphic 102" o:spid="_x0000_s1026" style="position:absolute;margin-left:112.6pt;margin-top:9.75pt;width:370.15pt;height:.5pt;z-index:-251635712;visibility:visible;mso-wrap-style:square;mso-wrap-distance-left:0;mso-wrap-distance-top:0;mso-wrap-distance-right:0;mso-wrap-distance-bottom:0;mso-position-horizontal:absolute;mso-position-horizontal-relative:page;mso-position-vertical:absolute;mso-position-vertical-relative:text;v-text-anchor:top" coordsize="47009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" path="m4700905,l,,,6096r4700905,l4700905,xe" fillcolor="#4471c4" stroked="f">
                <v:path arrowok="t"/>
                <w10:wrap type="topAndBottom" anchorx="page"/>
              </v:shape>
            </w:pict>
          </mc:Fallback>
        </mc:AlternateContent>
      </w:r>
    </w:p>
    <w:p w14:paraId="797ECE15" w14:textId="2BDBDBFC" w:rsidR="00E87B60" w:rsidRPr="00E87B60" w:rsidRDefault="00E87B60" w:rsidP="00CD333B">
      <w:pPr>
        <w:spacing w:before="360"/>
        <w:rPr>
          <w:rStyle w:val="Wyrnienieintensywne"/>
          <w:lang w:val="en-US"/>
        </w:rPr>
      </w:pPr>
      <w:r w:rsidRPr="00E87B60">
        <w:rPr>
          <w:rStyle w:val="Wyrnienieintensywne"/>
          <w:lang w:val="en-US"/>
        </w:rPr>
        <w:t>How to use the Interreg brand with reference to the Programme logo and the project logo</w:t>
      </w:r>
    </w:p>
    <w:p w14:paraId="53180DD9" w14:textId="77777777" w:rsidR="008D2A62" w:rsidRPr="008D2A62" w:rsidRDefault="008D2A62" w:rsidP="008D2A62">
      <w:pPr>
        <w:rPr>
          <w:lang w:val="en-US"/>
        </w:rPr>
      </w:pPr>
      <w:r w:rsidRPr="008D2A62">
        <w:rPr>
          <w:lang w:val="en-US"/>
        </w:rPr>
        <w:t>The type and size of the promotional medium determines how the Interreg brand is presented. The brand stands for the combined term Interreg with the EU symbol without any information on co-financing and a white border. The minimum brand sizes for printed, electronic and video materials are given below.</w:t>
      </w:r>
    </w:p>
    <w:p w14:paraId="5CD80CA8" w14:textId="77777777" w:rsidR="008D2A62" w:rsidRPr="008D2A62" w:rsidRDefault="008D2A62" w:rsidP="008D2A62">
      <w:pPr>
        <w:rPr>
          <w:lang w:val="en-US"/>
        </w:rPr>
      </w:pPr>
      <w:r w:rsidRPr="008D2A62">
        <w:rPr>
          <w:lang w:val="en-US"/>
        </w:rPr>
        <w:t>The width used to calculate the size and position of the brand is the width of the term Interreg and the EU symbol, without any information on co- financing and white border. The brand dimensions should not be smaller than the ones shown in Table 1.</w:t>
      </w:r>
    </w:p>
    <w:p w14:paraId="676A662A" w14:textId="763B88C0" w:rsidR="008D2A62" w:rsidRPr="008D2A62" w:rsidRDefault="008D2A62" w:rsidP="008D2A62">
      <w:pPr>
        <w:rPr>
          <w:lang w:val="en-US"/>
        </w:rPr>
      </w:pPr>
      <w:r>
        <w:rPr>
          <w:noProof/>
        </w:rPr>
        <w:drawing>
          <wp:anchor distT="0" distB="0" distL="0" distR="0" simplePos="0" relativeHeight="251696128" behindDoc="1" locked="0" layoutInCell="1" allowOverlap="1" wp14:anchorId="72A266DE" wp14:editId="0A68FEB7">
            <wp:simplePos x="0" y="0"/>
            <wp:positionH relativeFrom="page">
              <wp:posOffset>902068</wp:posOffset>
            </wp:positionH>
            <wp:positionV relativeFrom="paragraph">
              <wp:posOffset>537845</wp:posOffset>
            </wp:positionV>
            <wp:extent cx="3050830" cy="903541"/>
            <wp:effectExtent l="0" t="0" r="0" b="0"/>
            <wp:wrapTopAndBottom/>
            <wp:docPr id="104" name="Image 104" descr="The Interreg brand dimensions on the example of the Interreg programme logo with a blue flag with yellow st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The Interreg brand dimensions on the example of the Interreg programme logo with a blue flag with yellow stars.."/>
                    <pic:cNvPicPr/>
                  </pic:nvPicPr>
                  <pic:blipFill>
                    <a:blip r:embed="rId42" cstate="print"/>
                    <a:stretch>
                      <a:fillRect/>
                    </a:stretch>
                  </pic:blipFill>
                  <pic:spPr>
                    <a:xfrm>
                      <a:off x="0" y="0"/>
                      <a:ext cx="3050830" cy="903541"/>
                    </a:xfrm>
                    <a:prstGeom prst="rect">
                      <a:avLst/>
                    </a:prstGeom>
                  </pic:spPr>
                </pic:pic>
              </a:graphicData>
            </a:graphic>
          </wp:anchor>
        </w:drawing>
      </w:r>
      <w:r w:rsidRPr="008D2A62">
        <w:rPr>
          <w:lang w:val="en-US"/>
        </w:rPr>
        <w:t>The minimum height of the EU symbol must be 1 cm. For certain materials, such as pens, business cards, the EU symbol can be produced in a smaller size.</w:t>
      </w:r>
    </w:p>
    <w:p w14:paraId="05E1A424" w14:textId="20BDC668" w:rsidR="007F3D41" w:rsidRPr="00FC7C0C" w:rsidRDefault="008D2A62" w:rsidP="007F3D41">
      <w:pPr>
        <w:rPr>
          <w:lang w:val="en-US"/>
        </w:rPr>
      </w:pPr>
      <w:r>
        <w:rPr>
          <w:rFonts w:asciiTheme="minorHAnsi" w:hAnsiTheme="minorHAnsi" w:cstheme="minorHAnsi"/>
          <w:sz w:val="16"/>
          <w:szCs w:val="16"/>
          <w:lang w:val="en-GB"/>
        </w:rPr>
        <w:br/>
      </w:r>
      <w:r w:rsidR="007F3D41" w:rsidRPr="007856F0">
        <w:rPr>
          <w:rFonts w:asciiTheme="minorHAnsi" w:hAnsiTheme="minorHAnsi" w:cstheme="minorHAnsi"/>
          <w:sz w:val="16"/>
          <w:szCs w:val="16"/>
          <w:lang w:val="en-GB"/>
        </w:rPr>
        <w:t xml:space="preserve">Fig. </w:t>
      </w:r>
      <w:r w:rsidR="007F3D41">
        <w:rPr>
          <w:rFonts w:asciiTheme="minorHAnsi" w:hAnsiTheme="minorHAnsi" w:cstheme="minorHAnsi"/>
          <w:sz w:val="16"/>
          <w:szCs w:val="16"/>
          <w:lang w:val="en-GB"/>
        </w:rPr>
        <w:t>12</w:t>
      </w:r>
      <w:r w:rsidR="007F3D41" w:rsidRPr="007856F0">
        <w:rPr>
          <w:rFonts w:asciiTheme="minorHAnsi" w:hAnsiTheme="minorHAnsi" w:cstheme="minorHAnsi"/>
          <w:sz w:val="16"/>
          <w:szCs w:val="16"/>
          <w:lang w:val="en-GB"/>
        </w:rPr>
        <w:t xml:space="preserve">. </w:t>
      </w:r>
      <w:r w:rsidR="00A02F94" w:rsidRPr="00A02F94">
        <w:rPr>
          <w:rFonts w:asciiTheme="minorHAnsi" w:hAnsiTheme="minorHAnsi" w:cstheme="minorHAnsi"/>
          <w:sz w:val="16"/>
          <w:szCs w:val="16"/>
          <w:lang w:val="en-GB"/>
        </w:rPr>
        <w:t>Interreg brand dimensions on the example of the Interreg Programme logo</w:t>
      </w:r>
    </w:p>
    <w:p w14:paraId="398F4F1B" w14:textId="77777777" w:rsidR="00ED0870" w:rsidRDefault="00ED0870">
      <w:pPr>
        <w:spacing w:after="0" w:line="240" w:lineRule="auto"/>
        <w:rPr>
          <w:lang w:val="en-US"/>
        </w:rPr>
      </w:pPr>
      <w:r>
        <w:rPr>
          <w:lang w:val="en-US"/>
        </w:rPr>
        <w:br w:type="page"/>
      </w:r>
    </w:p>
    <w:p w14:paraId="72443705" w14:textId="32491AA1" w:rsidR="008D2A62" w:rsidRDefault="008D2A62" w:rsidP="008D2A62">
      <w:pPr>
        <w:tabs>
          <w:tab w:val="left" w:pos="6825"/>
        </w:tabs>
        <w:rPr>
          <w:lang w:val="en-US"/>
        </w:rPr>
      </w:pPr>
      <w:r w:rsidRPr="008D2A62">
        <w:rPr>
          <w:lang w:val="en-US"/>
        </w:rPr>
        <w:t>Table 1. Promotional medium vs. the minimum width of Interreg brand.</w:t>
      </w:r>
      <w:r>
        <w:rPr>
          <w:lang w:val="en-US"/>
        </w:rPr>
        <w:tab/>
      </w:r>
    </w:p>
    <w:tbl>
      <w:tblPr>
        <w:tblStyle w:val="Tabelasiatki1jasnaakcent1"/>
        <w:tblW w:w="0" w:type="auto"/>
        <w:tblLayout w:type="fixed"/>
        <w:tblLook w:val="01E0" w:firstRow="1" w:lastRow="1" w:firstColumn="1" w:lastColumn="1" w:noHBand="0" w:noVBand="0"/>
      </w:tblPr>
      <w:tblGrid>
        <w:gridCol w:w="5954"/>
        <w:gridCol w:w="3108"/>
      </w:tblGrid>
      <w:tr w:rsidR="008D2A62" w:rsidRPr="00683783" w14:paraId="527C9720" w14:textId="77777777" w:rsidTr="00864398">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954" w:type="dxa"/>
            <w:shd w:val="clear" w:color="auto" w:fill="DBE5F1" w:themeFill="accent1" w:themeFillTint="33"/>
          </w:tcPr>
          <w:p w14:paraId="5F9FA49D" w14:textId="77777777" w:rsidR="008D2A62" w:rsidRPr="008D2A62" w:rsidRDefault="008D2A62" w:rsidP="00864398">
            <w:pPr>
              <w:pStyle w:val="TableParagraph"/>
              <w:spacing w:before="120" w:after="120"/>
              <w:ind w:left="11"/>
              <w:rPr>
                <w:b w:val="0"/>
              </w:rPr>
            </w:pPr>
            <w:r w:rsidRPr="008D2A62">
              <w:rPr>
                <w:spacing w:val="-2"/>
              </w:rPr>
              <w:t>Medium</w:t>
            </w:r>
          </w:p>
        </w:tc>
        <w:tc>
          <w:tcPr>
            <w:cnfStyle w:val="000100000000" w:firstRow="0" w:lastRow="0" w:firstColumn="0" w:lastColumn="1" w:oddVBand="0" w:evenVBand="0" w:oddHBand="0" w:evenHBand="0" w:firstRowFirstColumn="0" w:firstRowLastColumn="0" w:lastRowFirstColumn="0" w:lastRowLastColumn="0"/>
            <w:tcW w:w="3108" w:type="dxa"/>
            <w:shd w:val="clear" w:color="auto" w:fill="DBE5F1" w:themeFill="accent1" w:themeFillTint="33"/>
          </w:tcPr>
          <w:p w14:paraId="2B0DFBAB" w14:textId="215B8E17" w:rsidR="008D2A62" w:rsidRPr="008D2A62" w:rsidRDefault="008D2A62" w:rsidP="00864398">
            <w:pPr>
              <w:pStyle w:val="TableParagraph"/>
              <w:spacing w:before="120" w:after="120"/>
              <w:ind w:left="4" w:right="1"/>
              <w:rPr>
                <w:b w:val="0"/>
              </w:rPr>
            </w:pPr>
            <w:r w:rsidRPr="008D2A62">
              <w:t>The</w:t>
            </w:r>
            <w:r w:rsidRPr="008D2A62">
              <w:rPr>
                <w:spacing w:val="-2"/>
              </w:rPr>
              <w:t xml:space="preserve"> </w:t>
            </w:r>
            <w:r w:rsidRPr="008D2A62">
              <w:t>minimum</w:t>
            </w:r>
            <w:r w:rsidRPr="008D2A62">
              <w:rPr>
                <w:spacing w:val="-4"/>
              </w:rPr>
              <w:t xml:space="preserve"> </w:t>
            </w:r>
            <w:r w:rsidRPr="008D2A62">
              <w:t>width</w:t>
            </w:r>
            <w:r w:rsidRPr="008D2A62">
              <w:rPr>
                <w:spacing w:val="-3"/>
              </w:rPr>
              <w:t xml:space="preserve"> </w:t>
            </w:r>
            <w:r w:rsidR="006202A9">
              <w:rPr>
                <w:spacing w:val="-3"/>
              </w:rPr>
              <w:br/>
            </w:r>
            <w:r w:rsidRPr="008D2A62">
              <w:t>of</w:t>
            </w:r>
            <w:r w:rsidRPr="008D2A62">
              <w:rPr>
                <w:spacing w:val="-1"/>
              </w:rPr>
              <w:t xml:space="preserve"> </w:t>
            </w:r>
            <w:r w:rsidRPr="008D2A62">
              <w:rPr>
                <w:spacing w:val="-2"/>
              </w:rPr>
              <w:t>Interreg</w:t>
            </w:r>
            <w:r w:rsidR="006202A9">
              <w:rPr>
                <w:spacing w:val="-2"/>
              </w:rPr>
              <w:t xml:space="preserve"> </w:t>
            </w:r>
            <w:r w:rsidRPr="008D2A62">
              <w:rPr>
                <w:spacing w:val="-2"/>
              </w:rPr>
              <w:t>brand</w:t>
            </w:r>
          </w:p>
        </w:tc>
      </w:tr>
      <w:tr w:rsidR="008D2A62" w14:paraId="204CFFDD" w14:textId="77777777" w:rsidTr="00864398">
        <w:trPr>
          <w:trHeight w:val="652"/>
        </w:trPr>
        <w:tc>
          <w:tcPr>
            <w:cnfStyle w:val="001000000000" w:firstRow="0" w:lastRow="0" w:firstColumn="1" w:lastColumn="0" w:oddVBand="0" w:evenVBand="0" w:oddHBand="0" w:evenHBand="0" w:firstRowFirstColumn="0" w:firstRowLastColumn="0" w:lastRowFirstColumn="0" w:lastRowLastColumn="0"/>
            <w:tcW w:w="5954" w:type="dxa"/>
          </w:tcPr>
          <w:p w14:paraId="7A86620B" w14:textId="34A96FDD" w:rsidR="008D2A62" w:rsidRPr="00864398" w:rsidRDefault="008D2A62" w:rsidP="006202A9">
            <w:pPr>
              <w:pStyle w:val="TableParagraph"/>
              <w:spacing w:before="120" w:after="120" w:line="327" w:lineRule="exact"/>
              <w:ind w:left="110"/>
              <w:rPr>
                <w:b w:val="0"/>
                <w:bCs w:val="0"/>
              </w:rPr>
            </w:pPr>
            <w:r w:rsidRPr="00864398">
              <w:rPr>
                <w:b w:val="0"/>
                <w:bCs w:val="0"/>
              </w:rPr>
              <w:t>A4</w:t>
            </w:r>
            <w:r w:rsidRPr="00864398">
              <w:rPr>
                <w:b w:val="0"/>
                <w:bCs w:val="0"/>
                <w:spacing w:val="-3"/>
              </w:rPr>
              <w:t xml:space="preserve"> </w:t>
            </w:r>
            <w:r w:rsidRPr="00864398">
              <w:rPr>
                <w:b w:val="0"/>
                <w:bCs w:val="0"/>
              </w:rPr>
              <w:t>vertical</w:t>
            </w:r>
            <w:r w:rsidRPr="00864398">
              <w:rPr>
                <w:b w:val="0"/>
                <w:bCs w:val="0"/>
                <w:spacing w:val="-2"/>
              </w:rPr>
              <w:t xml:space="preserve"> </w:t>
            </w:r>
            <w:r w:rsidRPr="00864398">
              <w:rPr>
                <w:b w:val="0"/>
                <w:bCs w:val="0"/>
              </w:rPr>
              <w:t>print</w:t>
            </w:r>
            <w:r w:rsidRPr="00864398">
              <w:rPr>
                <w:b w:val="0"/>
                <w:bCs w:val="0"/>
                <w:spacing w:val="-1"/>
              </w:rPr>
              <w:t xml:space="preserve"> </w:t>
            </w:r>
            <w:r w:rsidRPr="00864398">
              <w:rPr>
                <w:b w:val="0"/>
                <w:bCs w:val="0"/>
              </w:rPr>
              <w:t>format</w:t>
            </w:r>
            <w:r w:rsidRPr="00864398">
              <w:rPr>
                <w:b w:val="0"/>
                <w:bCs w:val="0"/>
                <w:spacing w:val="-2"/>
              </w:rPr>
              <w:t xml:space="preserve"> </w:t>
            </w:r>
            <w:r w:rsidRPr="00864398">
              <w:rPr>
                <w:b w:val="0"/>
                <w:bCs w:val="0"/>
              </w:rPr>
              <w:t>(210</w:t>
            </w:r>
            <w:r w:rsidRPr="00864398">
              <w:rPr>
                <w:b w:val="0"/>
                <w:bCs w:val="0"/>
                <w:spacing w:val="-1"/>
              </w:rPr>
              <w:t xml:space="preserve"> </w:t>
            </w:r>
            <w:r w:rsidRPr="00864398">
              <w:rPr>
                <w:b w:val="0"/>
                <w:bCs w:val="0"/>
              </w:rPr>
              <w:t>x</w:t>
            </w:r>
            <w:r w:rsidRPr="00864398">
              <w:rPr>
                <w:b w:val="0"/>
                <w:bCs w:val="0"/>
                <w:spacing w:val="-2"/>
              </w:rPr>
              <w:t xml:space="preserve"> </w:t>
            </w:r>
            <w:r w:rsidRPr="00864398">
              <w:rPr>
                <w:b w:val="0"/>
                <w:bCs w:val="0"/>
                <w:spacing w:val="-5"/>
              </w:rPr>
              <w:t>297</w:t>
            </w:r>
            <w:r w:rsidR="006202A9" w:rsidRPr="00864398">
              <w:rPr>
                <w:b w:val="0"/>
                <w:bCs w:val="0"/>
                <w:spacing w:val="-5"/>
              </w:rPr>
              <w:t xml:space="preserve"> </w:t>
            </w:r>
            <w:r w:rsidRPr="00864398">
              <w:rPr>
                <w:b w:val="0"/>
                <w:bCs w:val="0"/>
                <w:spacing w:val="-5"/>
              </w:rPr>
              <w:t>mm)</w:t>
            </w:r>
          </w:p>
        </w:tc>
        <w:tc>
          <w:tcPr>
            <w:cnfStyle w:val="000100000000" w:firstRow="0" w:lastRow="0" w:firstColumn="0" w:lastColumn="1" w:oddVBand="0" w:evenVBand="0" w:oddHBand="0" w:evenHBand="0" w:firstRowFirstColumn="0" w:firstRowLastColumn="0" w:lastRowFirstColumn="0" w:lastRowLastColumn="0"/>
            <w:tcW w:w="3108" w:type="dxa"/>
          </w:tcPr>
          <w:p w14:paraId="106C2826" w14:textId="77777777" w:rsidR="008D2A62" w:rsidRPr="00864398" w:rsidRDefault="008D2A62" w:rsidP="006202A9">
            <w:pPr>
              <w:pStyle w:val="TableParagraph"/>
              <w:spacing w:before="120" w:after="120"/>
              <w:ind w:left="107"/>
              <w:rPr>
                <w:b w:val="0"/>
                <w:bCs w:val="0"/>
              </w:rPr>
            </w:pPr>
            <w:r w:rsidRPr="00864398">
              <w:rPr>
                <w:b w:val="0"/>
                <w:bCs w:val="0"/>
              </w:rPr>
              <w:t>52.5</w:t>
            </w:r>
            <w:r w:rsidRPr="00864398">
              <w:rPr>
                <w:b w:val="0"/>
                <w:bCs w:val="0"/>
                <w:spacing w:val="-1"/>
              </w:rPr>
              <w:t xml:space="preserve"> </w:t>
            </w:r>
            <w:r w:rsidRPr="00864398">
              <w:rPr>
                <w:b w:val="0"/>
                <w:bCs w:val="0"/>
                <w:spacing w:val="-5"/>
              </w:rPr>
              <w:t>mm</w:t>
            </w:r>
          </w:p>
        </w:tc>
      </w:tr>
      <w:tr w:rsidR="008D2A62" w14:paraId="6B6AA1FD" w14:textId="77777777" w:rsidTr="00864398">
        <w:trPr>
          <w:trHeight w:val="654"/>
        </w:trPr>
        <w:tc>
          <w:tcPr>
            <w:cnfStyle w:val="001000000000" w:firstRow="0" w:lastRow="0" w:firstColumn="1" w:lastColumn="0" w:oddVBand="0" w:evenVBand="0" w:oddHBand="0" w:evenHBand="0" w:firstRowFirstColumn="0" w:firstRowLastColumn="0" w:lastRowFirstColumn="0" w:lastRowLastColumn="0"/>
            <w:tcW w:w="5954" w:type="dxa"/>
          </w:tcPr>
          <w:p w14:paraId="4257974A" w14:textId="462F137E" w:rsidR="008D2A62" w:rsidRPr="00864398" w:rsidRDefault="008D2A62" w:rsidP="006202A9">
            <w:pPr>
              <w:pStyle w:val="TableParagraph"/>
              <w:spacing w:before="120" w:after="120"/>
              <w:ind w:left="110"/>
              <w:rPr>
                <w:b w:val="0"/>
                <w:bCs w:val="0"/>
              </w:rPr>
            </w:pPr>
            <w:r w:rsidRPr="00864398">
              <w:rPr>
                <w:b w:val="0"/>
                <w:bCs w:val="0"/>
              </w:rPr>
              <w:t>A4</w:t>
            </w:r>
            <w:r w:rsidRPr="00864398">
              <w:rPr>
                <w:b w:val="0"/>
                <w:bCs w:val="0"/>
                <w:spacing w:val="-2"/>
              </w:rPr>
              <w:t xml:space="preserve"> </w:t>
            </w:r>
            <w:r w:rsidRPr="00864398">
              <w:rPr>
                <w:b w:val="0"/>
                <w:bCs w:val="0"/>
              </w:rPr>
              <w:t>landscape</w:t>
            </w:r>
            <w:r w:rsidRPr="00864398">
              <w:rPr>
                <w:b w:val="0"/>
                <w:bCs w:val="0"/>
                <w:spacing w:val="-2"/>
              </w:rPr>
              <w:t xml:space="preserve"> </w:t>
            </w:r>
            <w:r w:rsidRPr="00864398">
              <w:rPr>
                <w:b w:val="0"/>
                <w:bCs w:val="0"/>
              </w:rPr>
              <w:t>print</w:t>
            </w:r>
            <w:r w:rsidRPr="00864398">
              <w:rPr>
                <w:b w:val="0"/>
                <w:bCs w:val="0"/>
                <w:spacing w:val="-2"/>
              </w:rPr>
              <w:t xml:space="preserve"> </w:t>
            </w:r>
            <w:r w:rsidRPr="00864398">
              <w:rPr>
                <w:b w:val="0"/>
                <w:bCs w:val="0"/>
              </w:rPr>
              <w:t>format</w:t>
            </w:r>
            <w:r w:rsidRPr="00864398">
              <w:rPr>
                <w:b w:val="0"/>
                <w:bCs w:val="0"/>
                <w:spacing w:val="-1"/>
              </w:rPr>
              <w:t xml:space="preserve"> </w:t>
            </w:r>
            <w:r w:rsidRPr="00864398">
              <w:rPr>
                <w:b w:val="0"/>
                <w:bCs w:val="0"/>
              </w:rPr>
              <w:t>(297</w:t>
            </w:r>
            <w:r w:rsidRPr="00864398">
              <w:rPr>
                <w:b w:val="0"/>
                <w:bCs w:val="0"/>
                <w:spacing w:val="-1"/>
              </w:rPr>
              <w:t xml:space="preserve"> </w:t>
            </w:r>
            <w:r w:rsidRPr="00864398">
              <w:rPr>
                <w:b w:val="0"/>
                <w:bCs w:val="0"/>
              </w:rPr>
              <w:t>x</w:t>
            </w:r>
            <w:r w:rsidRPr="00864398">
              <w:rPr>
                <w:b w:val="0"/>
                <w:bCs w:val="0"/>
                <w:spacing w:val="-3"/>
              </w:rPr>
              <w:t xml:space="preserve"> </w:t>
            </w:r>
            <w:r w:rsidRPr="00864398">
              <w:rPr>
                <w:b w:val="0"/>
                <w:bCs w:val="0"/>
                <w:spacing w:val="-5"/>
              </w:rPr>
              <w:t>210</w:t>
            </w:r>
            <w:r w:rsidR="006202A9" w:rsidRPr="00864398">
              <w:rPr>
                <w:b w:val="0"/>
                <w:bCs w:val="0"/>
                <w:spacing w:val="-5"/>
              </w:rPr>
              <w:t xml:space="preserve"> </w:t>
            </w:r>
            <w:r w:rsidRPr="00864398">
              <w:rPr>
                <w:b w:val="0"/>
                <w:bCs w:val="0"/>
                <w:spacing w:val="-5"/>
              </w:rPr>
              <w:t>mm)</w:t>
            </w:r>
          </w:p>
        </w:tc>
        <w:tc>
          <w:tcPr>
            <w:cnfStyle w:val="000100000000" w:firstRow="0" w:lastRow="0" w:firstColumn="0" w:lastColumn="1" w:oddVBand="0" w:evenVBand="0" w:oddHBand="0" w:evenHBand="0" w:firstRowFirstColumn="0" w:firstRowLastColumn="0" w:lastRowFirstColumn="0" w:lastRowLastColumn="0"/>
            <w:tcW w:w="3108" w:type="dxa"/>
          </w:tcPr>
          <w:p w14:paraId="3553D04B" w14:textId="77777777" w:rsidR="008D2A62" w:rsidRPr="00864398" w:rsidRDefault="008D2A62" w:rsidP="006202A9">
            <w:pPr>
              <w:pStyle w:val="TableParagraph"/>
              <w:spacing w:before="120" w:after="120"/>
              <w:ind w:left="107"/>
              <w:rPr>
                <w:b w:val="0"/>
                <w:bCs w:val="0"/>
              </w:rPr>
            </w:pPr>
            <w:r w:rsidRPr="00864398">
              <w:rPr>
                <w:b w:val="0"/>
                <w:bCs w:val="0"/>
              </w:rPr>
              <w:t>52.5</w:t>
            </w:r>
            <w:r w:rsidRPr="00864398">
              <w:rPr>
                <w:b w:val="0"/>
                <w:bCs w:val="0"/>
                <w:spacing w:val="-1"/>
              </w:rPr>
              <w:t xml:space="preserve"> </w:t>
            </w:r>
            <w:r w:rsidRPr="00864398">
              <w:rPr>
                <w:b w:val="0"/>
                <w:bCs w:val="0"/>
                <w:spacing w:val="-5"/>
              </w:rPr>
              <w:t>mm</w:t>
            </w:r>
          </w:p>
        </w:tc>
      </w:tr>
      <w:tr w:rsidR="008D2A62" w14:paraId="53371038" w14:textId="77777777" w:rsidTr="00864398">
        <w:trPr>
          <w:trHeight w:val="652"/>
        </w:trPr>
        <w:tc>
          <w:tcPr>
            <w:cnfStyle w:val="001000000000" w:firstRow="0" w:lastRow="0" w:firstColumn="1" w:lastColumn="0" w:oddVBand="0" w:evenVBand="0" w:oddHBand="0" w:evenHBand="0" w:firstRowFirstColumn="0" w:firstRowLastColumn="0" w:lastRowFirstColumn="0" w:lastRowLastColumn="0"/>
            <w:tcW w:w="5954" w:type="dxa"/>
          </w:tcPr>
          <w:p w14:paraId="36A2DABC" w14:textId="0C67F522" w:rsidR="008D2A62" w:rsidRPr="00864398" w:rsidRDefault="008D2A62" w:rsidP="006202A9">
            <w:pPr>
              <w:pStyle w:val="TableParagraph"/>
              <w:spacing w:before="120" w:after="120" w:line="327" w:lineRule="exact"/>
              <w:ind w:left="110"/>
              <w:rPr>
                <w:b w:val="0"/>
                <w:bCs w:val="0"/>
              </w:rPr>
            </w:pPr>
            <w:r w:rsidRPr="00864398">
              <w:rPr>
                <w:b w:val="0"/>
                <w:bCs w:val="0"/>
              </w:rPr>
              <w:t>A5</w:t>
            </w:r>
            <w:r w:rsidRPr="00864398">
              <w:rPr>
                <w:b w:val="0"/>
                <w:bCs w:val="0"/>
                <w:spacing w:val="-3"/>
              </w:rPr>
              <w:t xml:space="preserve"> </w:t>
            </w:r>
            <w:r w:rsidRPr="00864398">
              <w:rPr>
                <w:b w:val="0"/>
                <w:bCs w:val="0"/>
              </w:rPr>
              <w:t>vertical</w:t>
            </w:r>
            <w:r w:rsidRPr="00864398">
              <w:rPr>
                <w:b w:val="0"/>
                <w:bCs w:val="0"/>
                <w:spacing w:val="-2"/>
              </w:rPr>
              <w:t xml:space="preserve"> </w:t>
            </w:r>
            <w:r w:rsidRPr="00864398">
              <w:rPr>
                <w:b w:val="0"/>
                <w:bCs w:val="0"/>
              </w:rPr>
              <w:t>print</w:t>
            </w:r>
            <w:r w:rsidRPr="00864398">
              <w:rPr>
                <w:b w:val="0"/>
                <w:bCs w:val="0"/>
                <w:spacing w:val="-1"/>
              </w:rPr>
              <w:t xml:space="preserve"> </w:t>
            </w:r>
            <w:r w:rsidRPr="00864398">
              <w:rPr>
                <w:b w:val="0"/>
                <w:bCs w:val="0"/>
              </w:rPr>
              <w:t>format</w:t>
            </w:r>
            <w:r w:rsidRPr="00864398">
              <w:rPr>
                <w:b w:val="0"/>
                <w:bCs w:val="0"/>
                <w:spacing w:val="-2"/>
              </w:rPr>
              <w:t xml:space="preserve"> </w:t>
            </w:r>
            <w:r w:rsidRPr="00864398">
              <w:rPr>
                <w:b w:val="0"/>
                <w:bCs w:val="0"/>
              </w:rPr>
              <w:t>(148</w:t>
            </w:r>
            <w:r w:rsidRPr="00864398">
              <w:rPr>
                <w:b w:val="0"/>
                <w:bCs w:val="0"/>
                <w:spacing w:val="-1"/>
              </w:rPr>
              <w:t xml:space="preserve"> </w:t>
            </w:r>
            <w:r w:rsidRPr="00864398">
              <w:rPr>
                <w:b w:val="0"/>
                <w:bCs w:val="0"/>
              </w:rPr>
              <w:t>x</w:t>
            </w:r>
            <w:r w:rsidRPr="00864398">
              <w:rPr>
                <w:b w:val="0"/>
                <w:bCs w:val="0"/>
                <w:spacing w:val="-2"/>
              </w:rPr>
              <w:t xml:space="preserve"> </w:t>
            </w:r>
            <w:r w:rsidRPr="00864398">
              <w:rPr>
                <w:b w:val="0"/>
                <w:bCs w:val="0"/>
                <w:spacing w:val="-5"/>
              </w:rPr>
              <w:t>210</w:t>
            </w:r>
            <w:r w:rsidR="006202A9" w:rsidRPr="00864398">
              <w:rPr>
                <w:b w:val="0"/>
                <w:bCs w:val="0"/>
                <w:spacing w:val="-5"/>
              </w:rPr>
              <w:t xml:space="preserve"> </w:t>
            </w:r>
            <w:r w:rsidRPr="00864398">
              <w:rPr>
                <w:b w:val="0"/>
                <w:bCs w:val="0"/>
                <w:spacing w:val="-5"/>
              </w:rPr>
              <w:t>mm)</w:t>
            </w:r>
          </w:p>
        </w:tc>
        <w:tc>
          <w:tcPr>
            <w:cnfStyle w:val="000100000000" w:firstRow="0" w:lastRow="0" w:firstColumn="0" w:lastColumn="1" w:oddVBand="0" w:evenVBand="0" w:oddHBand="0" w:evenHBand="0" w:firstRowFirstColumn="0" w:firstRowLastColumn="0" w:lastRowFirstColumn="0" w:lastRowLastColumn="0"/>
            <w:tcW w:w="3108" w:type="dxa"/>
          </w:tcPr>
          <w:p w14:paraId="20AE210F" w14:textId="77777777" w:rsidR="008D2A62" w:rsidRPr="00864398" w:rsidRDefault="008D2A62" w:rsidP="006202A9">
            <w:pPr>
              <w:pStyle w:val="TableParagraph"/>
              <w:spacing w:before="120" w:after="120"/>
              <w:ind w:left="107"/>
              <w:rPr>
                <w:b w:val="0"/>
                <w:bCs w:val="0"/>
              </w:rPr>
            </w:pPr>
            <w:r w:rsidRPr="00864398">
              <w:rPr>
                <w:b w:val="0"/>
                <w:bCs w:val="0"/>
              </w:rPr>
              <w:t>52.5</w:t>
            </w:r>
            <w:r w:rsidRPr="00864398">
              <w:rPr>
                <w:b w:val="0"/>
                <w:bCs w:val="0"/>
                <w:spacing w:val="-1"/>
              </w:rPr>
              <w:t xml:space="preserve"> </w:t>
            </w:r>
            <w:r w:rsidRPr="00864398">
              <w:rPr>
                <w:b w:val="0"/>
                <w:bCs w:val="0"/>
                <w:spacing w:val="-5"/>
              </w:rPr>
              <w:t>mm</w:t>
            </w:r>
          </w:p>
        </w:tc>
      </w:tr>
      <w:tr w:rsidR="008D2A62" w14:paraId="7FA13937" w14:textId="77777777" w:rsidTr="00864398">
        <w:trPr>
          <w:trHeight w:val="654"/>
        </w:trPr>
        <w:tc>
          <w:tcPr>
            <w:cnfStyle w:val="001000000000" w:firstRow="0" w:lastRow="0" w:firstColumn="1" w:lastColumn="0" w:oddVBand="0" w:evenVBand="0" w:oddHBand="0" w:evenHBand="0" w:firstRowFirstColumn="0" w:firstRowLastColumn="0" w:lastRowFirstColumn="0" w:lastRowLastColumn="0"/>
            <w:tcW w:w="5954" w:type="dxa"/>
          </w:tcPr>
          <w:p w14:paraId="06782DD6" w14:textId="5B0C8C4B" w:rsidR="008D2A62" w:rsidRPr="00864398" w:rsidRDefault="008D2A62" w:rsidP="006202A9">
            <w:pPr>
              <w:pStyle w:val="TableParagraph"/>
              <w:spacing w:before="120" w:after="120"/>
              <w:ind w:left="110"/>
              <w:rPr>
                <w:b w:val="0"/>
                <w:bCs w:val="0"/>
              </w:rPr>
            </w:pPr>
            <w:r w:rsidRPr="00864398">
              <w:rPr>
                <w:b w:val="0"/>
                <w:bCs w:val="0"/>
              </w:rPr>
              <w:t>A5</w:t>
            </w:r>
            <w:r w:rsidRPr="00864398">
              <w:rPr>
                <w:b w:val="0"/>
                <w:bCs w:val="0"/>
                <w:spacing w:val="-2"/>
              </w:rPr>
              <w:t xml:space="preserve"> </w:t>
            </w:r>
            <w:r w:rsidRPr="00864398">
              <w:rPr>
                <w:b w:val="0"/>
                <w:bCs w:val="0"/>
              </w:rPr>
              <w:t>landscape</w:t>
            </w:r>
            <w:r w:rsidRPr="00864398">
              <w:rPr>
                <w:b w:val="0"/>
                <w:bCs w:val="0"/>
                <w:spacing w:val="-2"/>
              </w:rPr>
              <w:t xml:space="preserve"> </w:t>
            </w:r>
            <w:r w:rsidRPr="00864398">
              <w:rPr>
                <w:b w:val="0"/>
                <w:bCs w:val="0"/>
              </w:rPr>
              <w:t>print</w:t>
            </w:r>
            <w:r w:rsidRPr="00864398">
              <w:rPr>
                <w:b w:val="0"/>
                <w:bCs w:val="0"/>
                <w:spacing w:val="-2"/>
              </w:rPr>
              <w:t xml:space="preserve"> </w:t>
            </w:r>
            <w:r w:rsidRPr="00864398">
              <w:rPr>
                <w:b w:val="0"/>
                <w:bCs w:val="0"/>
              </w:rPr>
              <w:t>format</w:t>
            </w:r>
            <w:r w:rsidRPr="00864398">
              <w:rPr>
                <w:b w:val="0"/>
                <w:bCs w:val="0"/>
                <w:spacing w:val="-1"/>
              </w:rPr>
              <w:t xml:space="preserve"> </w:t>
            </w:r>
            <w:r w:rsidRPr="00864398">
              <w:rPr>
                <w:b w:val="0"/>
                <w:bCs w:val="0"/>
              </w:rPr>
              <w:t>(210</w:t>
            </w:r>
            <w:r w:rsidRPr="00864398">
              <w:rPr>
                <w:b w:val="0"/>
                <w:bCs w:val="0"/>
                <w:spacing w:val="-1"/>
              </w:rPr>
              <w:t xml:space="preserve"> </w:t>
            </w:r>
            <w:r w:rsidRPr="00864398">
              <w:rPr>
                <w:b w:val="0"/>
                <w:bCs w:val="0"/>
              </w:rPr>
              <w:t>x</w:t>
            </w:r>
            <w:r w:rsidRPr="00864398">
              <w:rPr>
                <w:b w:val="0"/>
                <w:bCs w:val="0"/>
                <w:spacing w:val="-3"/>
              </w:rPr>
              <w:t xml:space="preserve"> </w:t>
            </w:r>
            <w:r w:rsidRPr="00864398">
              <w:rPr>
                <w:b w:val="0"/>
                <w:bCs w:val="0"/>
                <w:spacing w:val="-5"/>
              </w:rPr>
              <w:t>148</w:t>
            </w:r>
            <w:r w:rsidR="006202A9" w:rsidRPr="00864398">
              <w:rPr>
                <w:b w:val="0"/>
                <w:bCs w:val="0"/>
                <w:spacing w:val="-5"/>
              </w:rPr>
              <w:t xml:space="preserve"> </w:t>
            </w:r>
            <w:r w:rsidRPr="00864398">
              <w:rPr>
                <w:b w:val="0"/>
                <w:bCs w:val="0"/>
                <w:spacing w:val="-5"/>
              </w:rPr>
              <w:t>mm)</w:t>
            </w:r>
          </w:p>
        </w:tc>
        <w:tc>
          <w:tcPr>
            <w:cnfStyle w:val="000100000000" w:firstRow="0" w:lastRow="0" w:firstColumn="0" w:lastColumn="1" w:oddVBand="0" w:evenVBand="0" w:oddHBand="0" w:evenHBand="0" w:firstRowFirstColumn="0" w:firstRowLastColumn="0" w:lastRowFirstColumn="0" w:lastRowLastColumn="0"/>
            <w:tcW w:w="3108" w:type="dxa"/>
          </w:tcPr>
          <w:p w14:paraId="4B831AA0" w14:textId="77777777" w:rsidR="008D2A62" w:rsidRPr="00864398" w:rsidRDefault="008D2A62" w:rsidP="006202A9">
            <w:pPr>
              <w:pStyle w:val="TableParagraph"/>
              <w:spacing w:before="120" w:after="120"/>
              <w:ind w:left="107"/>
              <w:rPr>
                <w:b w:val="0"/>
                <w:bCs w:val="0"/>
              </w:rPr>
            </w:pPr>
            <w:r w:rsidRPr="00864398">
              <w:rPr>
                <w:b w:val="0"/>
                <w:bCs w:val="0"/>
              </w:rPr>
              <w:t>52.5</w:t>
            </w:r>
            <w:r w:rsidRPr="00864398">
              <w:rPr>
                <w:b w:val="0"/>
                <w:bCs w:val="0"/>
                <w:spacing w:val="-1"/>
              </w:rPr>
              <w:t xml:space="preserve"> </w:t>
            </w:r>
            <w:r w:rsidRPr="00864398">
              <w:rPr>
                <w:b w:val="0"/>
                <w:bCs w:val="0"/>
                <w:spacing w:val="-5"/>
              </w:rPr>
              <w:t>mm</w:t>
            </w:r>
          </w:p>
        </w:tc>
      </w:tr>
      <w:tr w:rsidR="008D2A62" w14:paraId="67205D38" w14:textId="77777777" w:rsidTr="00864398">
        <w:trPr>
          <w:trHeight w:val="326"/>
        </w:trPr>
        <w:tc>
          <w:tcPr>
            <w:cnfStyle w:val="001000000000" w:firstRow="0" w:lastRow="0" w:firstColumn="1" w:lastColumn="0" w:oddVBand="0" w:evenVBand="0" w:oddHBand="0" w:evenHBand="0" w:firstRowFirstColumn="0" w:firstRowLastColumn="0" w:lastRowFirstColumn="0" w:lastRowLastColumn="0"/>
            <w:tcW w:w="5954" w:type="dxa"/>
          </w:tcPr>
          <w:p w14:paraId="671CE060" w14:textId="77777777" w:rsidR="008D2A62" w:rsidRPr="00864398" w:rsidRDefault="008D2A62" w:rsidP="008D2A62">
            <w:pPr>
              <w:pStyle w:val="TableParagraph"/>
              <w:spacing w:before="120" w:after="120" w:line="307" w:lineRule="exact"/>
              <w:ind w:left="110"/>
              <w:rPr>
                <w:b w:val="0"/>
                <w:bCs w:val="0"/>
              </w:rPr>
            </w:pPr>
            <w:r w:rsidRPr="00864398">
              <w:rPr>
                <w:b w:val="0"/>
                <w:bCs w:val="0"/>
              </w:rPr>
              <w:t>Printed</w:t>
            </w:r>
            <w:r w:rsidRPr="00864398">
              <w:rPr>
                <w:b w:val="0"/>
                <w:bCs w:val="0"/>
                <w:spacing w:val="-3"/>
              </w:rPr>
              <w:t xml:space="preserve"> </w:t>
            </w:r>
            <w:r w:rsidRPr="00864398">
              <w:rPr>
                <w:b w:val="0"/>
                <w:bCs w:val="0"/>
              </w:rPr>
              <w:t>business card</w:t>
            </w:r>
            <w:r w:rsidRPr="00864398">
              <w:rPr>
                <w:b w:val="0"/>
                <w:bCs w:val="0"/>
                <w:spacing w:val="-3"/>
              </w:rPr>
              <w:t xml:space="preserve"> </w:t>
            </w:r>
            <w:r w:rsidRPr="00864398">
              <w:rPr>
                <w:b w:val="0"/>
                <w:bCs w:val="0"/>
              </w:rPr>
              <w:t>(85</w:t>
            </w:r>
            <w:r w:rsidRPr="00864398">
              <w:rPr>
                <w:b w:val="0"/>
                <w:bCs w:val="0"/>
                <w:spacing w:val="-2"/>
              </w:rPr>
              <w:t xml:space="preserve"> </w:t>
            </w:r>
            <w:r w:rsidRPr="00864398">
              <w:rPr>
                <w:b w:val="0"/>
                <w:bCs w:val="0"/>
              </w:rPr>
              <w:t>x</w:t>
            </w:r>
            <w:r w:rsidRPr="00864398">
              <w:rPr>
                <w:b w:val="0"/>
                <w:bCs w:val="0"/>
                <w:spacing w:val="-1"/>
              </w:rPr>
              <w:t xml:space="preserve"> </w:t>
            </w:r>
            <w:r w:rsidRPr="00864398">
              <w:rPr>
                <w:b w:val="0"/>
                <w:bCs w:val="0"/>
              </w:rPr>
              <w:t>55</w:t>
            </w:r>
            <w:r w:rsidRPr="00864398">
              <w:rPr>
                <w:b w:val="0"/>
                <w:bCs w:val="0"/>
                <w:spacing w:val="-2"/>
              </w:rPr>
              <w:t xml:space="preserve"> </w:t>
            </w:r>
            <w:r w:rsidRPr="00864398">
              <w:rPr>
                <w:b w:val="0"/>
                <w:bCs w:val="0"/>
                <w:spacing w:val="-5"/>
              </w:rPr>
              <w:t>mm)</w:t>
            </w:r>
          </w:p>
        </w:tc>
        <w:tc>
          <w:tcPr>
            <w:cnfStyle w:val="000100000000" w:firstRow="0" w:lastRow="0" w:firstColumn="0" w:lastColumn="1" w:oddVBand="0" w:evenVBand="0" w:oddHBand="0" w:evenHBand="0" w:firstRowFirstColumn="0" w:firstRowLastColumn="0" w:lastRowFirstColumn="0" w:lastRowLastColumn="0"/>
            <w:tcW w:w="3108" w:type="dxa"/>
          </w:tcPr>
          <w:p w14:paraId="59D8A435" w14:textId="77777777" w:rsidR="008D2A62" w:rsidRPr="00864398" w:rsidRDefault="008D2A62" w:rsidP="006202A9">
            <w:pPr>
              <w:pStyle w:val="TableParagraph"/>
              <w:spacing w:before="120" w:after="120" w:line="307" w:lineRule="exact"/>
              <w:ind w:left="107"/>
              <w:rPr>
                <w:b w:val="0"/>
                <w:bCs w:val="0"/>
              </w:rPr>
            </w:pPr>
            <w:r w:rsidRPr="00864398">
              <w:rPr>
                <w:b w:val="0"/>
                <w:bCs w:val="0"/>
              </w:rPr>
              <w:t>26.25</w:t>
            </w:r>
            <w:r w:rsidRPr="00864398">
              <w:rPr>
                <w:b w:val="0"/>
                <w:bCs w:val="0"/>
                <w:spacing w:val="-2"/>
              </w:rPr>
              <w:t xml:space="preserve"> </w:t>
            </w:r>
            <w:r w:rsidRPr="00864398">
              <w:rPr>
                <w:b w:val="0"/>
                <w:bCs w:val="0"/>
                <w:spacing w:val="-5"/>
              </w:rPr>
              <w:t>mm</w:t>
            </w:r>
          </w:p>
        </w:tc>
      </w:tr>
      <w:tr w:rsidR="008D2A62" w14:paraId="614F9111" w14:textId="77777777" w:rsidTr="00864398">
        <w:trPr>
          <w:trHeight w:val="654"/>
        </w:trPr>
        <w:tc>
          <w:tcPr>
            <w:cnfStyle w:val="001000000000" w:firstRow="0" w:lastRow="0" w:firstColumn="1" w:lastColumn="0" w:oddVBand="0" w:evenVBand="0" w:oddHBand="0" w:evenHBand="0" w:firstRowFirstColumn="0" w:firstRowLastColumn="0" w:lastRowFirstColumn="0" w:lastRowLastColumn="0"/>
            <w:tcW w:w="5954" w:type="dxa"/>
          </w:tcPr>
          <w:p w14:paraId="5A7B9773" w14:textId="3BEBD398" w:rsidR="008D2A62" w:rsidRPr="00864398" w:rsidRDefault="008D2A62" w:rsidP="006202A9">
            <w:pPr>
              <w:pStyle w:val="TableParagraph"/>
              <w:spacing w:before="120" w:after="120"/>
              <w:ind w:left="110"/>
              <w:rPr>
                <w:b w:val="0"/>
                <w:bCs w:val="0"/>
              </w:rPr>
            </w:pPr>
            <w:r w:rsidRPr="00864398">
              <w:rPr>
                <w:b w:val="0"/>
                <w:bCs w:val="0"/>
              </w:rPr>
              <w:t>Printed</w:t>
            </w:r>
            <w:r w:rsidRPr="00864398">
              <w:rPr>
                <w:b w:val="0"/>
                <w:bCs w:val="0"/>
                <w:spacing w:val="-2"/>
              </w:rPr>
              <w:t xml:space="preserve"> </w:t>
            </w:r>
            <w:r w:rsidRPr="00864398">
              <w:rPr>
                <w:b w:val="0"/>
                <w:bCs w:val="0"/>
              </w:rPr>
              <w:t>sign,</w:t>
            </w:r>
            <w:r w:rsidRPr="00864398">
              <w:rPr>
                <w:b w:val="0"/>
                <w:bCs w:val="0"/>
                <w:spacing w:val="-2"/>
              </w:rPr>
              <w:t xml:space="preserve"> </w:t>
            </w:r>
            <w:r w:rsidRPr="00864398">
              <w:rPr>
                <w:b w:val="0"/>
                <w:bCs w:val="0"/>
              </w:rPr>
              <w:t>vertical,</w:t>
            </w:r>
            <w:r w:rsidRPr="00864398">
              <w:rPr>
                <w:b w:val="0"/>
                <w:bCs w:val="0"/>
                <w:spacing w:val="-1"/>
              </w:rPr>
              <w:t xml:space="preserve"> </w:t>
            </w:r>
            <w:r w:rsidRPr="00864398">
              <w:rPr>
                <w:b w:val="0"/>
                <w:bCs w:val="0"/>
              </w:rPr>
              <w:t>any</w:t>
            </w:r>
            <w:r w:rsidRPr="00864398">
              <w:rPr>
                <w:b w:val="0"/>
                <w:bCs w:val="0"/>
                <w:spacing w:val="-3"/>
              </w:rPr>
              <w:t xml:space="preserve"> </w:t>
            </w:r>
            <w:r w:rsidRPr="00864398">
              <w:rPr>
                <w:b w:val="0"/>
                <w:bCs w:val="0"/>
              </w:rPr>
              <w:t>large</w:t>
            </w:r>
            <w:r w:rsidRPr="00864398">
              <w:rPr>
                <w:b w:val="0"/>
                <w:bCs w:val="0"/>
                <w:spacing w:val="-1"/>
              </w:rPr>
              <w:t xml:space="preserve"> </w:t>
            </w:r>
            <w:r w:rsidRPr="00864398">
              <w:rPr>
                <w:b w:val="0"/>
                <w:bCs w:val="0"/>
                <w:spacing w:val="-2"/>
              </w:rPr>
              <w:t>format</w:t>
            </w:r>
            <w:r w:rsidR="006202A9" w:rsidRPr="00864398">
              <w:rPr>
                <w:b w:val="0"/>
                <w:bCs w:val="0"/>
                <w:spacing w:val="-2"/>
              </w:rPr>
              <w:t xml:space="preserve"> </w:t>
            </w:r>
            <w:r w:rsidRPr="00864398">
              <w:rPr>
                <w:b w:val="0"/>
                <w:bCs w:val="0"/>
                <w:spacing w:val="-5"/>
              </w:rPr>
              <w:t>A2+</w:t>
            </w:r>
          </w:p>
        </w:tc>
        <w:tc>
          <w:tcPr>
            <w:cnfStyle w:val="000100000000" w:firstRow="0" w:lastRow="0" w:firstColumn="0" w:lastColumn="1" w:oddVBand="0" w:evenVBand="0" w:oddHBand="0" w:evenHBand="0" w:firstRowFirstColumn="0" w:firstRowLastColumn="0" w:lastRowFirstColumn="0" w:lastRowLastColumn="0"/>
            <w:tcW w:w="3108" w:type="dxa"/>
          </w:tcPr>
          <w:p w14:paraId="526E0200" w14:textId="77777777" w:rsidR="008D2A62" w:rsidRPr="00864398" w:rsidRDefault="008D2A62" w:rsidP="006202A9">
            <w:pPr>
              <w:pStyle w:val="TableParagraph"/>
              <w:spacing w:before="120" w:after="120"/>
              <w:ind w:left="107"/>
              <w:rPr>
                <w:b w:val="0"/>
                <w:bCs w:val="0"/>
              </w:rPr>
            </w:pPr>
            <w:r w:rsidRPr="00864398">
              <w:rPr>
                <w:b w:val="0"/>
                <w:bCs w:val="0"/>
              </w:rPr>
              <w:t>52.5</w:t>
            </w:r>
            <w:r w:rsidRPr="00864398">
              <w:rPr>
                <w:b w:val="0"/>
                <w:bCs w:val="0"/>
                <w:spacing w:val="-1"/>
              </w:rPr>
              <w:t xml:space="preserve"> </w:t>
            </w:r>
            <w:r w:rsidRPr="00864398">
              <w:rPr>
                <w:b w:val="0"/>
                <w:bCs w:val="0"/>
                <w:spacing w:val="-5"/>
              </w:rPr>
              <w:t>mm</w:t>
            </w:r>
          </w:p>
        </w:tc>
      </w:tr>
      <w:tr w:rsidR="008D2A62" w14:paraId="2FE86193" w14:textId="77777777" w:rsidTr="00864398">
        <w:trPr>
          <w:trHeight w:val="652"/>
        </w:trPr>
        <w:tc>
          <w:tcPr>
            <w:cnfStyle w:val="001000000000" w:firstRow="0" w:lastRow="0" w:firstColumn="1" w:lastColumn="0" w:oddVBand="0" w:evenVBand="0" w:oddHBand="0" w:evenHBand="0" w:firstRowFirstColumn="0" w:firstRowLastColumn="0" w:lastRowFirstColumn="0" w:lastRowLastColumn="0"/>
            <w:tcW w:w="5954" w:type="dxa"/>
          </w:tcPr>
          <w:p w14:paraId="0DB10DBB" w14:textId="53BC85CB" w:rsidR="008D2A62" w:rsidRPr="00864398" w:rsidRDefault="008D2A62" w:rsidP="006202A9">
            <w:pPr>
              <w:pStyle w:val="TableParagraph"/>
              <w:spacing w:before="120" w:after="120" w:line="327" w:lineRule="exact"/>
              <w:ind w:left="110"/>
              <w:rPr>
                <w:b w:val="0"/>
                <w:bCs w:val="0"/>
              </w:rPr>
            </w:pPr>
            <w:r w:rsidRPr="00864398">
              <w:rPr>
                <w:b w:val="0"/>
                <w:bCs w:val="0"/>
              </w:rPr>
              <w:t>Printed</w:t>
            </w:r>
            <w:r w:rsidRPr="00864398">
              <w:rPr>
                <w:b w:val="0"/>
                <w:bCs w:val="0"/>
                <w:spacing w:val="-4"/>
              </w:rPr>
              <w:t xml:space="preserve"> </w:t>
            </w:r>
            <w:r w:rsidRPr="00864398">
              <w:rPr>
                <w:b w:val="0"/>
                <w:bCs w:val="0"/>
              </w:rPr>
              <w:t>sign,</w:t>
            </w:r>
            <w:r w:rsidRPr="00864398">
              <w:rPr>
                <w:b w:val="0"/>
                <w:bCs w:val="0"/>
                <w:spacing w:val="-1"/>
              </w:rPr>
              <w:t xml:space="preserve"> </w:t>
            </w:r>
            <w:r w:rsidRPr="00864398">
              <w:rPr>
                <w:b w:val="0"/>
                <w:bCs w:val="0"/>
              </w:rPr>
              <w:t>horizontal,</w:t>
            </w:r>
            <w:r w:rsidRPr="00864398">
              <w:rPr>
                <w:b w:val="0"/>
                <w:bCs w:val="0"/>
                <w:spacing w:val="-1"/>
              </w:rPr>
              <w:t xml:space="preserve"> </w:t>
            </w:r>
            <w:r w:rsidRPr="00864398">
              <w:rPr>
                <w:b w:val="0"/>
                <w:bCs w:val="0"/>
              </w:rPr>
              <w:t>any</w:t>
            </w:r>
            <w:r w:rsidRPr="00864398">
              <w:rPr>
                <w:b w:val="0"/>
                <w:bCs w:val="0"/>
                <w:spacing w:val="-2"/>
              </w:rPr>
              <w:t xml:space="preserve"> large</w:t>
            </w:r>
            <w:r w:rsidR="006202A9" w:rsidRPr="00864398">
              <w:rPr>
                <w:b w:val="0"/>
                <w:bCs w:val="0"/>
                <w:spacing w:val="-2"/>
              </w:rPr>
              <w:t xml:space="preserve"> </w:t>
            </w:r>
            <w:r w:rsidRPr="00864398">
              <w:rPr>
                <w:b w:val="0"/>
                <w:bCs w:val="0"/>
              </w:rPr>
              <w:t>format</w:t>
            </w:r>
            <w:r w:rsidRPr="00864398">
              <w:rPr>
                <w:b w:val="0"/>
                <w:bCs w:val="0"/>
                <w:spacing w:val="-4"/>
              </w:rPr>
              <w:t xml:space="preserve"> </w:t>
            </w:r>
            <w:r w:rsidRPr="00864398">
              <w:rPr>
                <w:b w:val="0"/>
                <w:bCs w:val="0"/>
                <w:spacing w:val="-5"/>
              </w:rPr>
              <w:t>A2+</w:t>
            </w:r>
          </w:p>
        </w:tc>
        <w:tc>
          <w:tcPr>
            <w:cnfStyle w:val="000100000000" w:firstRow="0" w:lastRow="0" w:firstColumn="0" w:lastColumn="1" w:oddVBand="0" w:evenVBand="0" w:oddHBand="0" w:evenHBand="0" w:firstRowFirstColumn="0" w:firstRowLastColumn="0" w:lastRowFirstColumn="0" w:lastRowLastColumn="0"/>
            <w:tcW w:w="3108" w:type="dxa"/>
          </w:tcPr>
          <w:p w14:paraId="5C687F4C" w14:textId="77777777" w:rsidR="008D2A62" w:rsidRPr="00864398" w:rsidRDefault="008D2A62" w:rsidP="006202A9">
            <w:pPr>
              <w:pStyle w:val="TableParagraph"/>
              <w:spacing w:before="120" w:after="120"/>
              <w:ind w:left="107"/>
              <w:rPr>
                <w:b w:val="0"/>
                <w:bCs w:val="0"/>
              </w:rPr>
            </w:pPr>
            <w:r w:rsidRPr="00864398">
              <w:rPr>
                <w:b w:val="0"/>
                <w:bCs w:val="0"/>
              </w:rPr>
              <w:t>52.5</w:t>
            </w:r>
            <w:r w:rsidRPr="00864398">
              <w:rPr>
                <w:b w:val="0"/>
                <w:bCs w:val="0"/>
                <w:spacing w:val="-1"/>
              </w:rPr>
              <w:t xml:space="preserve"> </w:t>
            </w:r>
            <w:r w:rsidRPr="00864398">
              <w:rPr>
                <w:b w:val="0"/>
                <w:bCs w:val="0"/>
                <w:spacing w:val="-5"/>
              </w:rPr>
              <w:t>mm</w:t>
            </w:r>
          </w:p>
        </w:tc>
      </w:tr>
      <w:tr w:rsidR="008D2A62" w14:paraId="2F25FB9F" w14:textId="77777777" w:rsidTr="00864398">
        <w:trPr>
          <w:trHeight w:val="326"/>
        </w:trPr>
        <w:tc>
          <w:tcPr>
            <w:cnfStyle w:val="001000000000" w:firstRow="0" w:lastRow="0" w:firstColumn="1" w:lastColumn="0" w:oddVBand="0" w:evenVBand="0" w:oddHBand="0" w:evenHBand="0" w:firstRowFirstColumn="0" w:firstRowLastColumn="0" w:lastRowFirstColumn="0" w:lastRowLastColumn="0"/>
            <w:tcW w:w="5954" w:type="dxa"/>
          </w:tcPr>
          <w:p w14:paraId="2D6A6287" w14:textId="09A9CF91" w:rsidR="008D2A62" w:rsidRPr="00864398" w:rsidRDefault="008D2A62" w:rsidP="008D2A62">
            <w:pPr>
              <w:pStyle w:val="TableParagraph"/>
              <w:spacing w:before="120" w:after="120" w:line="306" w:lineRule="exact"/>
              <w:ind w:left="110"/>
              <w:rPr>
                <w:b w:val="0"/>
                <w:bCs w:val="0"/>
              </w:rPr>
            </w:pPr>
            <w:r w:rsidRPr="00864398">
              <w:rPr>
                <w:b w:val="0"/>
                <w:bCs w:val="0"/>
              </w:rPr>
              <w:t>Smartphone</w:t>
            </w:r>
            <w:r w:rsidRPr="00864398">
              <w:rPr>
                <w:b w:val="0"/>
                <w:bCs w:val="0"/>
                <w:spacing w:val="-1"/>
              </w:rPr>
              <w:t xml:space="preserve"> </w:t>
            </w:r>
            <w:r w:rsidRPr="00864398">
              <w:rPr>
                <w:b w:val="0"/>
                <w:bCs w:val="0"/>
              </w:rPr>
              <w:t>screen</w:t>
            </w:r>
            <w:r w:rsidRPr="00864398">
              <w:rPr>
                <w:b w:val="0"/>
                <w:bCs w:val="0"/>
                <w:spacing w:val="-2"/>
              </w:rPr>
              <w:t xml:space="preserve"> </w:t>
            </w:r>
            <w:r w:rsidRPr="00864398">
              <w:rPr>
                <w:b w:val="0"/>
                <w:bCs w:val="0"/>
              </w:rPr>
              <w:t>(960</w:t>
            </w:r>
            <w:r w:rsidRPr="00864398">
              <w:rPr>
                <w:b w:val="0"/>
                <w:bCs w:val="0"/>
                <w:spacing w:val="-1"/>
              </w:rPr>
              <w:t xml:space="preserve"> </w:t>
            </w:r>
            <w:r w:rsidRPr="00864398">
              <w:rPr>
                <w:b w:val="0"/>
                <w:bCs w:val="0"/>
              </w:rPr>
              <w:t>x</w:t>
            </w:r>
            <w:r w:rsidRPr="00864398">
              <w:rPr>
                <w:b w:val="0"/>
                <w:bCs w:val="0"/>
                <w:spacing w:val="-3"/>
              </w:rPr>
              <w:t xml:space="preserve"> </w:t>
            </w:r>
            <w:r w:rsidRPr="00864398">
              <w:rPr>
                <w:b w:val="0"/>
                <w:bCs w:val="0"/>
              </w:rPr>
              <w:t xml:space="preserve">640 </w:t>
            </w:r>
            <w:r w:rsidRPr="00864398">
              <w:rPr>
                <w:b w:val="0"/>
                <w:bCs w:val="0"/>
                <w:spacing w:val="-5"/>
              </w:rPr>
              <w:t>px)</w:t>
            </w:r>
          </w:p>
        </w:tc>
        <w:tc>
          <w:tcPr>
            <w:cnfStyle w:val="000100000000" w:firstRow="0" w:lastRow="0" w:firstColumn="0" w:lastColumn="1" w:oddVBand="0" w:evenVBand="0" w:oddHBand="0" w:evenHBand="0" w:firstRowFirstColumn="0" w:firstRowLastColumn="0" w:lastRowFirstColumn="0" w:lastRowLastColumn="0"/>
            <w:tcW w:w="3108" w:type="dxa"/>
          </w:tcPr>
          <w:p w14:paraId="6552A8E3" w14:textId="77777777" w:rsidR="008D2A62" w:rsidRPr="00864398" w:rsidRDefault="008D2A62" w:rsidP="006202A9">
            <w:pPr>
              <w:pStyle w:val="TableParagraph"/>
              <w:spacing w:before="120" w:after="120" w:line="306" w:lineRule="exact"/>
              <w:ind w:left="107"/>
              <w:rPr>
                <w:b w:val="0"/>
                <w:bCs w:val="0"/>
              </w:rPr>
            </w:pPr>
            <w:r w:rsidRPr="00864398">
              <w:rPr>
                <w:b w:val="0"/>
                <w:bCs w:val="0"/>
              </w:rPr>
              <w:t>240</w:t>
            </w:r>
            <w:r w:rsidRPr="00864398">
              <w:rPr>
                <w:b w:val="0"/>
                <w:bCs w:val="0"/>
                <w:spacing w:val="-1"/>
              </w:rPr>
              <w:t xml:space="preserve"> </w:t>
            </w:r>
            <w:r w:rsidRPr="00864398">
              <w:rPr>
                <w:b w:val="0"/>
                <w:bCs w:val="0"/>
                <w:spacing w:val="-5"/>
              </w:rPr>
              <w:t>px</w:t>
            </w:r>
          </w:p>
        </w:tc>
      </w:tr>
      <w:tr w:rsidR="008D2A62" w14:paraId="0B4D97DE" w14:textId="77777777" w:rsidTr="00864398">
        <w:trPr>
          <w:trHeight w:val="325"/>
        </w:trPr>
        <w:tc>
          <w:tcPr>
            <w:cnfStyle w:val="001000000000" w:firstRow="0" w:lastRow="0" w:firstColumn="1" w:lastColumn="0" w:oddVBand="0" w:evenVBand="0" w:oddHBand="0" w:evenHBand="0" w:firstRowFirstColumn="0" w:firstRowLastColumn="0" w:lastRowFirstColumn="0" w:lastRowLastColumn="0"/>
            <w:tcW w:w="5954" w:type="dxa"/>
          </w:tcPr>
          <w:p w14:paraId="5F32DB2D" w14:textId="77777777" w:rsidR="008D2A62" w:rsidRPr="00864398" w:rsidRDefault="008D2A62" w:rsidP="008D2A62">
            <w:pPr>
              <w:pStyle w:val="TableParagraph"/>
              <w:spacing w:before="120" w:after="120" w:line="306" w:lineRule="exact"/>
              <w:ind w:left="110"/>
              <w:rPr>
                <w:b w:val="0"/>
                <w:bCs w:val="0"/>
              </w:rPr>
            </w:pPr>
            <w:r w:rsidRPr="00864398">
              <w:rPr>
                <w:b w:val="0"/>
                <w:bCs w:val="0"/>
              </w:rPr>
              <w:t>Tablet</w:t>
            </w:r>
            <w:r w:rsidRPr="00864398">
              <w:rPr>
                <w:b w:val="0"/>
                <w:bCs w:val="0"/>
                <w:spacing w:val="-4"/>
              </w:rPr>
              <w:t xml:space="preserve"> </w:t>
            </w:r>
            <w:r w:rsidRPr="00864398">
              <w:rPr>
                <w:b w:val="0"/>
                <w:bCs w:val="0"/>
              </w:rPr>
              <w:t>screen</w:t>
            </w:r>
            <w:r w:rsidRPr="00864398">
              <w:rPr>
                <w:b w:val="0"/>
                <w:bCs w:val="0"/>
                <w:spacing w:val="-2"/>
              </w:rPr>
              <w:t xml:space="preserve"> </w:t>
            </w:r>
            <w:r w:rsidRPr="00864398">
              <w:rPr>
                <w:b w:val="0"/>
                <w:bCs w:val="0"/>
              </w:rPr>
              <w:t>(1024</w:t>
            </w:r>
            <w:r w:rsidRPr="00864398">
              <w:rPr>
                <w:b w:val="0"/>
                <w:bCs w:val="0"/>
                <w:spacing w:val="-2"/>
              </w:rPr>
              <w:t xml:space="preserve"> </w:t>
            </w:r>
            <w:r w:rsidRPr="00864398">
              <w:rPr>
                <w:b w:val="0"/>
                <w:bCs w:val="0"/>
              </w:rPr>
              <w:t xml:space="preserve">x 768 </w:t>
            </w:r>
            <w:r w:rsidRPr="00864398">
              <w:rPr>
                <w:b w:val="0"/>
                <w:bCs w:val="0"/>
                <w:spacing w:val="-5"/>
              </w:rPr>
              <w:t>px)</w:t>
            </w:r>
          </w:p>
        </w:tc>
        <w:tc>
          <w:tcPr>
            <w:cnfStyle w:val="000100000000" w:firstRow="0" w:lastRow="0" w:firstColumn="0" w:lastColumn="1" w:oddVBand="0" w:evenVBand="0" w:oddHBand="0" w:evenHBand="0" w:firstRowFirstColumn="0" w:firstRowLastColumn="0" w:lastRowFirstColumn="0" w:lastRowLastColumn="0"/>
            <w:tcW w:w="3108" w:type="dxa"/>
          </w:tcPr>
          <w:p w14:paraId="3D0F3413" w14:textId="77777777" w:rsidR="008D2A62" w:rsidRPr="00864398" w:rsidRDefault="008D2A62" w:rsidP="006202A9">
            <w:pPr>
              <w:pStyle w:val="TableParagraph"/>
              <w:spacing w:before="120" w:after="120" w:line="306" w:lineRule="exact"/>
              <w:ind w:left="107"/>
              <w:rPr>
                <w:b w:val="0"/>
                <w:bCs w:val="0"/>
              </w:rPr>
            </w:pPr>
            <w:r w:rsidRPr="00864398">
              <w:rPr>
                <w:b w:val="0"/>
                <w:bCs w:val="0"/>
              </w:rPr>
              <w:t>240</w:t>
            </w:r>
            <w:r w:rsidRPr="00864398">
              <w:rPr>
                <w:b w:val="0"/>
                <w:bCs w:val="0"/>
                <w:spacing w:val="-1"/>
              </w:rPr>
              <w:t xml:space="preserve"> </w:t>
            </w:r>
            <w:r w:rsidRPr="00864398">
              <w:rPr>
                <w:b w:val="0"/>
                <w:bCs w:val="0"/>
                <w:spacing w:val="-5"/>
              </w:rPr>
              <w:t>px</w:t>
            </w:r>
          </w:p>
        </w:tc>
      </w:tr>
      <w:tr w:rsidR="008D2A62" w14:paraId="0488505B" w14:textId="77777777" w:rsidTr="00864398">
        <w:trPr>
          <w:trHeight w:val="328"/>
        </w:trPr>
        <w:tc>
          <w:tcPr>
            <w:cnfStyle w:val="001000000000" w:firstRow="0" w:lastRow="0" w:firstColumn="1" w:lastColumn="0" w:oddVBand="0" w:evenVBand="0" w:oddHBand="0" w:evenHBand="0" w:firstRowFirstColumn="0" w:firstRowLastColumn="0" w:lastRowFirstColumn="0" w:lastRowLastColumn="0"/>
            <w:tcW w:w="5954" w:type="dxa"/>
          </w:tcPr>
          <w:p w14:paraId="3AC7E6C2" w14:textId="77777777" w:rsidR="008D2A62" w:rsidRPr="00864398" w:rsidRDefault="008D2A62" w:rsidP="008D2A62">
            <w:pPr>
              <w:pStyle w:val="TableParagraph"/>
              <w:spacing w:before="120" w:after="120" w:line="306" w:lineRule="exact"/>
              <w:ind w:left="110"/>
              <w:rPr>
                <w:b w:val="0"/>
                <w:bCs w:val="0"/>
              </w:rPr>
            </w:pPr>
            <w:r w:rsidRPr="00864398">
              <w:rPr>
                <w:b w:val="0"/>
                <w:bCs w:val="0"/>
              </w:rPr>
              <w:t>Laptop</w:t>
            </w:r>
            <w:r w:rsidRPr="00864398">
              <w:rPr>
                <w:b w:val="0"/>
                <w:bCs w:val="0"/>
                <w:spacing w:val="-4"/>
              </w:rPr>
              <w:t xml:space="preserve"> </w:t>
            </w:r>
            <w:r w:rsidRPr="00864398">
              <w:rPr>
                <w:b w:val="0"/>
                <w:bCs w:val="0"/>
              </w:rPr>
              <w:t>screen</w:t>
            </w:r>
            <w:r w:rsidRPr="00864398">
              <w:rPr>
                <w:b w:val="0"/>
                <w:bCs w:val="0"/>
                <w:spacing w:val="-2"/>
              </w:rPr>
              <w:t xml:space="preserve"> </w:t>
            </w:r>
            <w:r w:rsidRPr="00864398">
              <w:rPr>
                <w:b w:val="0"/>
                <w:bCs w:val="0"/>
              </w:rPr>
              <w:t>(1920</w:t>
            </w:r>
            <w:r w:rsidRPr="00864398">
              <w:rPr>
                <w:b w:val="0"/>
                <w:bCs w:val="0"/>
                <w:spacing w:val="-1"/>
              </w:rPr>
              <w:t xml:space="preserve"> </w:t>
            </w:r>
            <w:r w:rsidRPr="00864398">
              <w:rPr>
                <w:b w:val="0"/>
                <w:bCs w:val="0"/>
              </w:rPr>
              <w:t>x</w:t>
            </w:r>
            <w:r w:rsidRPr="00864398">
              <w:rPr>
                <w:b w:val="0"/>
                <w:bCs w:val="0"/>
                <w:spacing w:val="-2"/>
              </w:rPr>
              <w:t xml:space="preserve"> </w:t>
            </w:r>
            <w:r w:rsidRPr="00864398">
              <w:rPr>
                <w:b w:val="0"/>
                <w:bCs w:val="0"/>
              </w:rPr>
              <w:t>1080</w:t>
            </w:r>
            <w:r w:rsidRPr="00864398">
              <w:rPr>
                <w:b w:val="0"/>
                <w:bCs w:val="0"/>
                <w:spacing w:val="-2"/>
              </w:rPr>
              <w:t xml:space="preserve"> </w:t>
            </w:r>
            <w:r w:rsidRPr="00864398">
              <w:rPr>
                <w:b w:val="0"/>
                <w:bCs w:val="0"/>
                <w:spacing w:val="-5"/>
              </w:rPr>
              <w:t>px)</w:t>
            </w:r>
          </w:p>
        </w:tc>
        <w:tc>
          <w:tcPr>
            <w:cnfStyle w:val="000100000000" w:firstRow="0" w:lastRow="0" w:firstColumn="0" w:lastColumn="1" w:oddVBand="0" w:evenVBand="0" w:oddHBand="0" w:evenHBand="0" w:firstRowFirstColumn="0" w:firstRowLastColumn="0" w:lastRowFirstColumn="0" w:lastRowLastColumn="0"/>
            <w:tcW w:w="3108" w:type="dxa"/>
          </w:tcPr>
          <w:p w14:paraId="21EC626A" w14:textId="77777777" w:rsidR="008D2A62" w:rsidRPr="00864398" w:rsidRDefault="008D2A62" w:rsidP="006202A9">
            <w:pPr>
              <w:pStyle w:val="TableParagraph"/>
              <w:spacing w:before="120" w:after="120" w:line="306" w:lineRule="exact"/>
              <w:ind w:left="107"/>
              <w:rPr>
                <w:b w:val="0"/>
                <w:bCs w:val="0"/>
              </w:rPr>
            </w:pPr>
            <w:r w:rsidRPr="00864398">
              <w:rPr>
                <w:b w:val="0"/>
                <w:bCs w:val="0"/>
              </w:rPr>
              <w:t>300</w:t>
            </w:r>
            <w:r w:rsidRPr="00864398">
              <w:rPr>
                <w:b w:val="0"/>
                <w:bCs w:val="0"/>
                <w:spacing w:val="-1"/>
              </w:rPr>
              <w:t xml:space="preserve"> </w:t>
            </w:r>
            <w:r w:rsidRPr="00864398">
              <w:rPr>
                <w:b w:val="0"/>
                <w:bCs w:val="0"/>
                <w:spacing w:val="-5"/>
              </w:rPr>
              <w:t>px</w:t>
            </w:r>
          </w:p>
        </w:tc>
      </w:tr>
      <w:tr w:rsidR="008D2A62" w14:paraId="3FCE6331" w14:textId="77777777" w:rsidTr="00864398">
        <w:trPr>
          <w:trHeight w:val="325"/>
        </w:trPr>
        <w:tc>
          <w:tcPr>
            <w:cnfStyle w:val="001000000000" w:firstRow="0" w:lastRow="0" w:firstColumn="1" w:lastColumn="0" w:oddVBand="0" w:evenVBand="0" w:oddHBand="0" w:evenHBand="0" w:firstRowFirstColumn="0" w:firstRowLastColumn="0" w:lastRowFirstColumn="0" w:lastRowLastColumn="0"/>
            <w:tcW w:w="5954" w:type="dxa"/>
          </w:tcPr>
          <w:p w14:paraId="7C7F7059" w14:textId="77777777" w:rsidR="008D2A62" w:rsidRPr="00864398" w:rsidRDefault="008D2A62" w:rsidP="008D2A62">
            <w:pPr>
              <w:pStyle w:val="TableParagraph"/>
              <w:spacing w:before="120" w:after="120" w:line="306" w:lineRule="exact"/>
              <w:ind w:left="110"/>
              <w:rPr>
                <w:b w:val="0"/>
                <w:bCs w:val="0"/>
              </w:rPr>
            </w:pPr>
            <w:r w:rsidRPr="00864398">
              <w:rPr>
                <w:b w:val="0"/>
                <w:bCs w:val="0"/>
              </w:rPr>
              <w:t>Desktop</w:t>
            </w:r>
            <w:r w:rsidRPr="00864398">
              <w:rPr>
                <w:b w:val="0"/>
                <w:bCs w:val="0"/>
                <w:spacing w:val="-4"/>
              </w:rPr>
              <w:t xml:space="preserve"> </w:t>
            </w:r>
            <w:r w:rsidRPr="00864398">
              <w:rPr>
                <w:b w:val="0"/>
                <w:bCs w:val="0"/>
              </w:rPr>
              <w:t>screen</w:t>
            </w:r>
            <w:r w:rsidRPr="00864398">
              <w:rPr>
                <w:b w:val="0"/>
                <w:bCs w:val="0"/>
                <w:spacing w:val="-2"/>
              </w:rPr>
              <w:t xml:space="preserve"> </w:t>
            </w:r>
            <w:r w:rsidRPr="00864398">
              <w:rPr>
                <w:b w:val="0"/>
                <w:bCs w:val="0"/>
              </w:rPr>
              <w:t>(2560</w:t>
            </w:r>
            <w:r w:rsidRPr="00864398">
              <w:rPr>
                <w:b w:val="0"/>
                <w:bCs w:val="0"/>
                <w:spacing w:val="-3"/>
              </w:rPr>
              <w:t xml:space="preserve"> </w:t>
            </w:r>
            <w:r w:rsidRPr="00864398">
              <w:rPr>
                <w:b w:val="0"/>
                <w:bCs w:val="0"/>
              </w:rPr>
              <w:t>x</w:t>
            </w:r>
            <w:r w:rsidRPr="00864398">
              <w:rPr>
                <w:b w:val="0"/>
                <w:bCs w:val="0"/>
                <w:spacing w:val="-2"/>
              </w:rPr>
              <w:t xml:space="preserve"> </w:t>
            </w:r>
            <w:r w:rsidRPr="00864398">
              <w:rPr>
                <w:b w:val="0"/>
                <w:bCs w:val="0"/>
              </w:rPr>
              <w:t>1440</w:t>
            </w:r>
            <w:r w:rsidRPr="00864398">
              <w:rPr>
                <w:b w:val="0"/>
                <w:bCs w:val="0"/>
                <w:spacing w:val="-2"/>
              </w:rPr>
              <w:t xml:space="preserve"> </w:t>
            </w:r>
            <w:r w:rsidRPr="00864398">
              <w:rPr>
                <w:b w:val="0"/>
                <w:bCs w:val="0"/>
                <w:spacing w:val="-5"/>
              </w:rPr>
              <w:t>px)</w:t>
            </w:r>
          </w:p>
        </w:tc>
        <w:tc>
          <w:tcPr>
            <w:cnfStyle w:val="000100000000" w:firstRow="0" w:lastRow="0" w:firstColumn="0" w:lastColumn="1" w:oddVBand="0" w:evenVBand="0" w:oddHBand="0" w:evenHBand="0" w:firstRowFirstColumn="0" w:firstRowLastColumn="0" w:lastRowFirstColumn="0" w:lastRowLastColumn="0"/>
            <w:tcW w:w="3108" w:type="dxa"/>
          </w:tcPr>
          <w:p w14:paraId="4005F680" w14:textId="77777777" w:rsidR="008D2A62" w:rsidRPr="00864398" w:rsidRDefault="008D2A62" w:rsidP="006202A9">
            <w:pPr>
              <w:pStyle w:val="TableParagraph"/>
              <w:spacing w:before="120" w:after="120" w:line="306" w:lineRule="exact"/>
              <w:ind w:left="107"/>
              <w:rPr>
                <w:b w:val="0"/>
                <w:bCs w:val="0"/>
              </w:rPr>
            </w:pPr>
            <w:r w:rsidRPr="00864398">
              <w:rPr>
                <w:b w:val="0"/>
                <w:bCs w:val="0"/>
              </w:rPr>
              <w:t>300</w:t>
            </w:r>
            <w:r w:rsidRPr="00864398">
              <w:rPr>
                <w:b w:val="0"/>
                <w:bCs w:val="0"/>
                <w:spacing w:val="-1"/>
              </w:rPr>
              <w:t xml:space="preserve"> </w:t>
            </w:r>
            <w:r w:rsidRPr="00864398">
              <w:rPr>
                <w:b w:val="0"/>
                <w:bCs w:val="0"/>
                <w:spacing w:val="-5"/>
              </w:rPr>
              <w:t>px</w:t>
            </w:r>
          </w:p>
        </w:tc>
      </w:tr>
      <w:tr w:rsidR="008D2A62" w14:paraId="4B026719" w14:textId="77777777" w:rsidTr="00864398">
        <w:trPr>
          <w:trHeight w:val="654"/>
        </w:trPr>
        <w:tc>
          <w:tcPr>
            <w:cnfStyle w:val="001000000000" w:firstRow="0" w:lastRow="0" w:firstColumn="1" w:lastColumn="0" w:oddVBand="0" w:evenVBand="0" w:oddHBand="0" w:evenHBand="0" w:firstRowFirstColumn="0" w:firstRowLastColumn="0" w:lastRowFirstColumn="0" w:lastRowLastColumn="0"/>
            <w:tcW w:w="5954" w:type="dxa"/>
          </w:tcPr>
          <w:p w14:paraId="46CCC2C6" w14:textId="1145A806" w:rsidR="008D2A62" w:rsidRPr="00864398" w:rsidRDefault="008D2A62" w:rsidP="006202A9">
            <w:pPr>
              <w:pStyle w:val="TableParagraph"/>
              <w:spacing w:before="120" w:after="120" w:line="327" w:lineRule="exact"/>
              <w:ind w:left="110"/>
              <w:rPr>
                <w:b w:val="0"/>
                <w:bCs w:val="0"/>
              </w:rPr>
            </w:pPr>
            <w:r w:rsidRPr="00864398">
              <w:rPr>
                <w:b w:val="0"/>
                <w:bCs w:val="0"/>
              </w:rPr>
              <w:t>16:9</w:t>
            </w:r>
            <w:r w:rsidRPr="00864398">
              <w:rPr>
                <w:b w:val="0"/>
                <w:bCs w:val="0"/>
                <w:spacing w:val="-3"/>
              </w:rPr>
              <w:t xml:space="preserve"> </w:t>
            </w:r>
            <w:r w:rsidRPr="00864398">
              <w:rPr>
                <w:b w:val="0"/>
                <w:bCs w:val="0"/>
              </w:rPr>
              <w:t>PowerPoint</w:t>
            </w:r>
            <w:r w:rsidRPr="00864398">
              <w:rPr>
                <w:b w:val="0"/>
                <w:bCs w:val="0"/>
                <w:spacing w:val="-2"/>
              </w:rPr>
              <w:t xml:space="preserve"> </w:t>
            </w:r>
            <w:r w:rsidRPr="00864398">
              <w:rPr>
                <w:b w:val="0"/>
                <w:bCs w:val="0"/>
              </w:rPr>
              <w:t>presentation</w:t>
            </w:r>
            <w:r w:rsidRPr="00864398">
              <w:rPr>
                <w:b w:val="0"/>
                <w:bCs w:val="0"/>
                <w:spacing w:val="-3"/>
              </w:rPr>
              <w:t xml:space="preserve"> </w:t>
            </w:r>
            <w:r w:rsidRPr="00864398">
              <w:rPr>
                <w:b w:val="0"/>
                <w:bCs w:val="0"/>
              </w:rPr>
              <w:t>(254</w:t>
            </w:r>
            <w:r w:rsidRPr="00864398">
              <w:rPr>
                <w:b w:val="0"/>
                <w:bCs w:val="0"/>
                <w:spacing w:val="-2"/>
              </w:rPr>
              <w:t xml:space="preserve"> </w:t>
            </w:r>
            <w:r w:rsidRPr="00864398">
              <w:rPr>
                <w:b w:val="0"/>
                <w:bCs w:val="0"/>
                <w:spacing w:val="-10"/>
              </w:rPr>
              <w:t>x</w:t>
            </w:r>
            <w:r w:rsidR="006202A9" w:rsidRPr="00864398">
              <w:rPr>
                <w:b w:val="0"/>
                <w:bCs w:val="0"/>
                <w:spacing w:val="-10"/>
              </w:rPr>
              <w:t xml:space="preserve"> </w:t>
            </w:r>
            <w:r w:rsidRPr="00864398">
              <w:rPr>
                <w:b w:val="0"/>
                <w:bCs w:val="0"/>
              </w:rPr>
              <w:t>142.88</w:t>
            </w:r>
            <w:r w:rsidRPr="00864398">
              <w:rPr>
                <w:b w:val="0"/>
                <w:bCs w:val="0"/>
                <w:spacing w:val="-1"/>
              </w:rPr>
              <w:t xml:space="preserve"> </w:t>
            </w:r>
            <w:r w:rsidRPr="00864398">
              <w:rPr>
                <w:b w:val="0"/>
                <w:bCs w:val="0"/>
                <w:spacing w:val="-5"/>
              </w:rPr>
              <w:t>mm)</w:t>
            </w:r>
          </w:p>
        </w:tc>
        <w:tc>
          <w:tcPr>
            <w:cnfStyle w:val="000100000000" w:firstRow="0" w:lastRow="0" w:firstColumn="0" w:lastColumn="1" w:oddVBand="0" w:evenVBand="0" w:oddHBand="0" w:evenHBand="0" w:firstRowFirstColumn="0" w:firstRowLastColumn="0" w:lastRowFirstColumn="0" w:lastRowLastColumn="0"/>
            <w:tcW w:w="3108" w:type="dxa"/>
          </w:tcPr>
          <w:p w14:paraId="38590ADC" w14:textId="77777777" w:rsidR="008D2A62" w:rsidRPr="00864398" w:rsidRDefault="008D2A62" w:rsidP="006202A9">
            <w:pPr>
              <w:pStyle w:val="TableParagraph"/>
              <w:spacing w:before="120" w:after="120"/>
              <w:ind w:left="107"/>
              <w:rPr>
                <w:b w:val="0"/>
                <w:bCs w:val="0"/>
              </w:rPr>
            </w:pPr>
            <w:r w:rsidRPr="00864398">
              <w:rPr>
                <w:b w:val="0"/>
                <w:bCs w:val="0"/>
              </w:rPr>
              <w:t>52.5</w:t>
            </w:r>
            <w:r w:rsidRPr="00864398">
              <w:rPr>
                <w:b w:val="0"/>
                <w:bCs w:val="0"/>
                <w:spacing w:val="-1"/>
              </w:rPr>
              <w:t xml:space="preserve"> </w:t>
            </w:r>
            <w:r w:rsidRPr="00864398">
              <w:rPr>
                <w:b w:val="0"/>
                <w:bCs w:val="0"/>
                <w:spacing w:val="-5"/>
              </w:rPr>
              <w:t>mm</w:t>
            </w:r>
          </w:p>
        </w:tc>
      </w:tr>
      <w:tr w:rsidR="008D2A62" w14:paraId="1801E425" w14:textId="77777777" w:rsidTr="00864398">
        <w:trPr>
          <w:trHeight w:val="326"/>
        </w:trPr>
        <w:tc>
          <w:tcPr>
            <w:cnfStyle w:val="001000000000" w:firstRow="0" w:lastRow="0" w:firstColumn="1" w:lastColumn="0" w:oddVBand="0" w:evenVBand="0" w:oddHBand="0" w:evenHBand="0" w:firstRowFirstColumn="0" w:firstRowLastColumn="0" w:lastRowFirstColumn="0" w:lastRowLastColumn="0"/>
            <w:tcW w:w="5954" w:type="dxa"/>
          </w:tcPr>
          <w:p w14:paraId="363A075E" w14:textId="77777777" w:rsidR="008D2A62" w:rsidRPr="00864398" w:rsidRDefault="008D2A62" w:rsidP="008D2A62">
            <w:pPr>
              <w:pStyle w:val="TableParagraph"/>
              <w:spacing w:before="120" w:after="120" w:line="306" w:lineRule="exact"/>
              <w:ind w:left="110"/>
              <w:rPr>
                <w:b w:val="0"/>
                <w:bCs w:val="0"/>
              </w:rPr>
            </w:pPr>
            <w:r w:rsidRPr="00864398">
              <w:rPr>
                <w:b w:val="0"/>
                <w:bCs w:val="0"/>
              </w:rPr>
              <w:t>FULLHD</w:t>
            </w:r>
            <w:r w:rsidRPr="00864398">
              <w:rPr>
                <w:b w:val="0"/>
                <w:bCs w:val="0"/>
                <w:spacing w:val="-3"/>
              </w:rPr>
              <w:t xml:space="preserve"> </w:t>
            </w:r>
            <w:r w:rsidRPr="00864398">
              <w:rPr>
                <w:b w:val="0"/>
                <w:bCs w:val="0"/>
              </w:rPr>
              <w:t>video</w:t>
            </w:r>
            <w:r w:rsidRPr="00864398">
              <w:rPr>
                <w:b w:val="0"/>
                <w:bCs w:val="0"/>
                <w:spacing w:val="-2"/>
              </w:rPr>
              <w:t xml:space="preserve"> </w:t>
            </w:r>
            <w:r w:rsidRPr="00864398">
              <w:rPr>
                <w:b w:val="0"/>
                <w:bCs w:val="0"/>
              </w:rPr>
              <w:t>(1920</w:t>
            </w:r>
            <w:r w:rsidRPr="00864398">
              <w:rPr>
                <w:b w:val="0"/>
                <w:bCs w:val="0"/>
                <w:spacing w:val="-2"/>
              </w:rPr>
              <w:t xml:space="preserve"> </w:t>
            </w:r>
            <w:r w:rsidRPr="00864398">
              <w:rPr>
                <w:b w:val="0"/>
                <w:bCs w:val="0"/>
              </w:rPr>
              <w:t>x 1080</w:t>
            </w:r>
            <w:r w:rsidRPr="00864398">
              <w:rPr>
                <w:b w:val="0"/>
                <w:bCs w:val="0"/>
                <w:spacing w:val="-2"/>
              </w:rPr>
              <w:t xml:space="preserve"> </w:t>
            </w:r>
            <w:r w:rsidRPr="00864398">
              <w:rPr>
                <w:b w:val="0"/>
                <w:bCs w:val="0"/>
                <w:spacing w:val="-5"/>
              </w:rPr>
              <w:t>px)</w:t>
            </w:r>
          </w:p>
        </w:tc>
        <w:tc>
          <w:tcPr>
            <w:cnfStyle w:val="000100000000" w:firstRow="0" w:lastRow="0" w:firstColumn="0" w:lastColumn="1" w:oddVBand="0" w:evenVBand="0" w:oddHBand="0" w:evenHBand="0" w:firstRowFirstColumn="0" w:firstRowLastColumn="0" w:lastRowFirstColumn="0" w:lastRowLastColumn="0"/>
            <w:tcW w:w="3108" w:type="dxa"/>
          </w:tcPr>
          <w:p w14:paraId="6B398074" w14:textId="77777777" w:rsidR="008D2A62" w:rsidRPr="00864398" w:rsidRDefault="008D2A62" w:rsidP="006202A9">
            <w:pPr>
              <w:pStyle w:val="TableParagraph"/>
              <w:spacing w:before="120" w:after="120" w:line="306" w:lineRule="exact"/>
              <w:ind w:left="107"/>
              <w:rPr>
                <w:b w:val="0"/>
                <w:bCs w:val="0"/>
              </w:rPr>
            </w:pPr>
            <w:r w:rsidRPr="00864398">
              <w:rPr>
                <w:b w:val="0"/>
                <w:bCs w:val="0"/>
              </w:rPr>
              <w:t>300</w:t>
            </w:r>
            <w:r w:rsidRPr="00864398">
              <w:rPr>
                <w:b w:val="0"/>
                <w:bCs w:val="0"/>
                <w:spacing w:val="-1"/>
              </w:rPr>
              <w:t xml:space="preserve"> </w:t>
            </w:r>
            <w:r w:rsidRPr="00864398">
              <w:rPr>
                <w:b w:val="0"/>
                <w:bCs w:val="0"/>
                <w:spacing w:val="-5"/>
              </w:rPr>
              <w:t>px</w:t>
            </w:r>
          </w:p>
        </w:tc>
      </w:tr>
      <w:tr w:rsidR="008D2A62" w14:paraId="33015614" w14:textId="77777777" w:rsidTr="00864398">
        <w:trPr>
          <w:trHeight w:val="326"/>
        </w:trPr>
        <w:tc>
          <w:tcPr>
            <w:cnfStyle w:val="001000000000" w:firstRow="0" w:lastRow="0" w:firstColumn="1" w:lastColumn="0" w:oddVBand="0" w:evenVBand="0" w:oddHBand="0" w:evenHBand="0" w:firstRowFirstColumn="0" w:firstRowLastColumn="0" w:lastRowFirstColumn="0" w:lastRowLastColumn="0"/>
            <w:tcW w:w="5954" w:type="dxa"/>
          </w:tcPr>
          <w:p w14:paraId="1B9A189D" w14:textId="77777777" w:rsidR="008D2A62" w:rsidRPr="00864398" w:rsidRDefault="008D2A62" w:rsidP="008D2A62">
            <w:pPr>
              <w:pStyle w:val="TableParagraph"/>
              <w:spacing w:before="120" w:after="120" w:line="306" w:lineRule="exact"/>
              <w:ind w:left="110"/>
              <w:rPr>
                <w:b w:val="0"/>
                <w:bCs w:val="0"/>
              </w:rPr>
            </w:pPr>
            <w:r w:rsidRPr="00864398">
              <w:rPr>
                <w:b w:val="0"/>
                <w:bCs w:val="0"/>
              </w:rPr>
              <w:t>HD</w:t>
            </w:r>
            <w:r w:rsidRPr="00864398">
              <w:rPr>
                <w:b w:val="0"/>
                <w:bCs w:val="0"/>
                <w:spacing w:val="-1"/>
              </w:rPr>
              <w:t xml:space="preserve"> </w:t>
            </w:r>
            <w:r w:rsidRPr="00864398">
              <w:rPr>
                <w:b w:val="0"/>
                <w:bCs w:val="0"/>
              </w:rPr>
              <w:t>video</w:t>
            </w:r>
            <w:r w:rsidRPr="00864398">
              <w:rPr>
                <w:b w:val="0"/>
                <w:bCs w:val="0"/>
                <w:spacing w:val="-2"/>
              </w:rPr>
              <w:t xml:space="preserve"> </w:t>
            </w:r>
            <w:r w:rsidRPr="00864398">
              <w:rPr>
                <w:b w:val="0"/>
                <w:bCs w:val="0"/>
              </w:rPr>
              <w:t>(1280 x</w:t>
            </w:r>
            <w:r w:rsidRPr="00864398">
              <w:rPr>
                <w:b w:val="0"/>
                <w:bCs w:val="0"/>
                <w:spacing w:val="-2"/>
              </w:rPr>
              <w:t xml:space="preserve"> </w:t>
            </w:r>
            <w:r w:rsidRPr="00864398">
              <w:rPr>
                <w:b w:val="0"/>
                <w:bCs w:val="0"/>
              </w:rPr>
              <w:t>720</w:t>
            </w:r>
            <w:r w:rsidRPr="00864398">
              <w:rPr>
                <w:b w:val="0"/>
                <w:bCs w:val="0"/>
                <w:spacing w:val="1"/>
              </w:rPr>
              <w:t xml:space="preserve"> </w:t>
            </w:r>
            <w:r w:rsidRPr="00864398">
              <w:rPr>
                <w:b w:val="0"/>
                <w:bCs w:val="0"/>
                <w:spacing w:val="-5"/>
              </w:rPr>
              <w:t>px)</w:t>
            </w:r>
          </w:p>
        </w:tc>
        <w:tc>
          <w:tcPr>
            <w:cnfStyle w:val="000100000000" w:firstRow="0" w:lastRow="0" w:firstColumn="0" w:lastColumn="1" w:oddVBand="0" w:evenVBand="0" w:oddHBand="0" w:evenHBand="0" w:firstRowFirstColumn="0" w:firstRowLastColumn="0" w:lastRowFirstColumn="0" w:lastRowLastColumn="0"/>
            <w:tcW w:w="3108" w:type="dxa"/>
          </w:tcPr>
          <w:p w14:paraId="01AF0938" w14:textId="77777777" w:rsidR="008D2A62" w:rsidRPr="00864398" w:rsidRDefault="008D2A62" w:rsidP="006202A9">
            <w:pPr>
              <w:pStyle w:val="TableParagraph"/>
              <w:spacing w:before="120" w:after="120" w:line="306" w:lineRule="exact"/>
              <w:ind w:left="107"/>
              <w:rPr>
                <w:b w:val="0"/>
                <w:bCs w:val="0"/>
              </w:rPr>
            </w:pPr>
            <w:r w:rsidRPr="00864398">
              <w:rPr>
                <w:b w:val="0"/>
                <w:bCs w:val="0"/>
              </w:rPr>
              <w:t>300</w:t>
            </w:r>
            <w:r w:rsidRPr="00864398">
              <w:rPr>
                <w:b w:val="0"/>
                <w:bCs w:val="0"/>
                <w:spacing w:val="-1"/>
              </w:rPr>
              <w:t xml:space="preserve"> </w:t>
            </w:r>
            <w:r w:rsidRPr="00864398">
              <w:rPr>
                <w:b w:val="0"/>
                <w:bCs w:val="0"/>
                <w:spacing w:val="-5"/>
              </w:rPr>
              <w:t>px</w:t>
            </w:r>
          </w:p>
        </w:tc>
      </w:tr>
      <w:tr w:rsidR="008D2A62" w14:paraId="196C61C1" w14:textId="77777777" w:rsidTr="00864398">
        <w:trPr>
          <w:cnfStyle w:val="010000000000" w:firstRow="0" w:lastRow="1"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954" w:type="dxa"/>
          </w:tcPr>
          <w:p w14:paraId="5550019A" w14:textId="77777777" w:rsidR="008D2A62" w:rsidRPr="00864398" w:rsidRDefault="008D2A62" w:rsidP="008D2A62">
            <w:pPr>
              <w:pStyle w:val="TableParagraph"/>
              <w:spacing w:before="120" w:after="120" w:line="306" w:lineRule="exact"/>
              <w:ind w:left="110"/>
              <w:rPr>
                <w:b w:val="0"/>
                <w:bCs w:val="0"/>
              </w:rPr>
            </w:pPr>
            <w:r w:rsidRPr="00864398">
              <w:rPr>
                <w:b w:val="0"/>
                <w:bCs w:val="0"/>
              </w:rPr>
              <w:t>SD</w:t>
            </w:r>
            <w:r w:rsidRPr="00864398">
              <w:rPr>
                <w:b w:val="0"/>
                <w:bCs w:val="0"/>
                <w:spacing w:val="-1"/>
              </w:rPr>
              <w:t xml:space="preserve"> </w:t>
            </w:r>
            <w:r w:rsidRPr="00864398">
              <w:rPr>
                <w:b w:val="0"/>
                <w:bCs w:val="0"/>
              </w:rPr>
              <w:t>video</w:t>
            </w:r>
            <w:r w:rsidRPr="00864398">
              <w:rPr>
                <w:b w:val="0"/>
                <w:bCs w:val="0"/>
                <w:spacing w:val="-3"/>
              </w:rPr>
              <w:t xml:space="preserve"> </w:t>
            </w:r>
            <w:r w:rsidRPr="00864398">
              <w:rPr>
                <w:b w:val="0"/>
                <w:bCs w:val="0"/>
              </w:rPr>
              <w:t>(1050 x</w:t>
            </w:r>
            <w:r w:rsidRPr="00864398">
              <w:rPr>
                <w:b w:val="0"/>
                <w:bCs w:val="0"/>
                <w:spacing w:val="-2"/>
              </w:rPr>
              <w:t xml:space="preserve"> </w:t>
            </w:r>
            <w:r w:rsidRPr="00864398">
              <w:rPr>
                <w:b w:val="0"/>
                <w:bCs w:val="0"/>
              </w:rPr>
              <w:t>576</w:t>
            </w:r>
            <w:r w:rsidRPr="00864398">
              <w:rPr>
                <w:b w:val="0"/>
                <w:bCs w:val="0"/>
                <w:spacing w:val="1"/>
              </w:rPr>
              <w:t xml:space="preserve"> </w:t>
            </w:r>
            <w:r w:rsidRPr="00864398">
              <w:rPr>
                <w:b w:val="0"/>
                <w:bCs w:val="0"/>
                <w:spacing w:val="-5"/>
              </w:rPr>
              <w:t>px)</w:t>
            </w:r>
          </w:p>
        </w:tc>
        <w:tc>
          <w:tcPr>
            <w:cnfStyle w:val="000100000000" w:firstRow="0" w:lastRow="0" w:firstColumn="0" w:lastColumn="1" w:oddVBand="0" w:evenVBand="0" w:oddHBand="0" w:evenHBand="0" w:firstRowFirstColumn="0" w:firstRowLastColumn="0" w:lastRowFirstColumn="0" w:lastRowLastColumn="0"/>
            <w:tcW w:w="3108" w:type="dxa"/>
          </w:tcPr>
          <w:p w14:paraId="795A5499" w14:textId="77777777" w:rsidR="008D2A62" w:rsidRPr="00864398" w:rsidRDefault="008D2A62" w:rsidP="006202A9">
            <w:pPr>
              <w:pStyle w:val="TableParagraph"/>
              <w:spacing w:before="120" w:after="120" w:line="306" w:lineRule="exact"/>
              <w:ind w:left="107"/>
              <w:rPr>
                <w:b w:val="0"/>
                <w:bCs w:val="0"/>
              </w:rPr>
            </w:pPr>
            <w:r w:rsidRPr="00864398">
              <w:rPr>
                <w:b w:val="0"/>
                <w:bCs w:val="0"/>
              </w:rPr>
              <w:t>240</w:t>
            </w:r>
            <w:r w:rsidRPr="00864398">
              <w:rPr>
                <w:b w:val="0"/>
                <w:bCs w:val="0"/>
                <w:spacing w:val="-1"/>
              </w:rPr>
              <w:t xml:space="preserve"> </w:t>
            </w:r>
            <w:r w:rsidRPr="00864398">
              <w:rPr>
                <w:b w:val="0"/>
                <w:bCs w:val="0"/>
                <w:spacing w:val="-5"/>
              </w:rPr>
              <w:t>px</w:t>
            </w:r>
          </w:p>
        </w:tc>
      </w:tr>
    </w:tbl>
    <w:p w14:paraId="11E1C985" w14:textId="77777777" w:rsidR="008D2A62" w:rsidRDefault="008D2A62" w:rsidP="008D2A62">
      <w:pPr>
        <w:pStyle w:val="Tekstpodstawowy"/>
      </w:pPr>
    </w:p>
    <w:p w14:paraId="3081D702" w14:textId="77777777" w:rsidR="008D2A62" w:rsidRPr="001A6AA4" w:rsidRDefault="008D2A62" w:rsidP="008D2A62">
      <w:pPr>
        <w:rPr>
          <w:rStyle w:val="Wyrnienieintensywne"/>
        </w:rPr>
      </w:pPr>
      <w:r w:rsidRPr="001A6AA4">
        <w:rPr>
          <w:rStyle w:val="Wyrnienieintensywne"/>
        </w:rPr>
        <w:t>Rules</w:t>
      </w:r>
    </w:p>
    <w:p w14:paraId="002230A3" w14:textId="77777777" w:rsidR="008D2A62" w:rsidRPr="008D2A62" w:rsidRDefault="008D2A62" w:rsidP="008D2A62">
      <w:pPr>
        <w:rPr>
          <w:lang w:val="en-US"/>
        </w:rPr>
      </w:pPr>
      <w:r w:rsidRPr="008D2A62">
        <w:rPr>
          <w:lang w:val="en-US"/>
        </w:rPr>
        <w:t>There are three rules that define the size of the Interreg brand. They apply to all formats, whether printed, digital, small, large, vertical or horizontal.</w:t>
      </w:r>
    </w:p>
    <w:p w14:paraId="3AB08693" w14:textId="32A3ED0A" w:rsidR="008D2A62" w:rsidRPr="001740EC" w:rsidRDefault="008D2A62" w:rsidP="001740EC">
      <w:pPr>
        <w:pStyle w:val="Nagwek6"/>
      </w:pPr>
      <w:r w:rsidRPr="001740EC">
        <w:rPr>
          <w:rStyle w:val="Uwydatnienie"/>
          <w:i/>
          <w:iCs w:val="0"/>
        </w:rPr>
        <w:t>The size of logo</w:t>
      </w:r>
    </w:p>
    <w:p w14:paraId="2127996F" w14:textId="77777777" w:rsidR="008D2A62" w:rsidRPr="008D2A62" w:rsidRDefault="008D2A62" w:rsidP="008D2A62">
      <w:pPr>
        <w:rPr>
          <w:lang w:val="en-US"/>
        </w:rPr>
      </w:pPr>
      <w:r w:rsidRPr="008D2A62">
        <w:rPr>
          <w:lang w:val="en-US"/>
        </w:rPr>
        <w:t>The width of the combined Interreg term with the EU symbol without information on co-financing is equivalent to one quarter (1/4 A) of the entire page width (A).</w:t>
      </w:r>
    </w:p>
    <w:p w14:paraId="07360BFF" w14:textId="25BC3741" w:rsidR="008D2A62" w:rsidRPr="008D2A62" w:rsidRDefault="008D2A62" w:rsidP="001740EC">
      <w:pPr>
        <w:pStyle w:val="Nagwek6"/>
        <w:rPr>
          <w:lang w:val="en-US"/>
        </w:rPr>
      </w:pPr>
      <w:r w:rsidRPr="008D2A62">
        <w:rPr>
          <w:lang w:val="en-US"/>
        </w:rPr>
        <w:t>The size of margins</w:t>
      </w:r>
    </w:p>
    <w:p w14:paraId="3F76F2DA" w14:textId="77777777" w:rsidR="008D2A62" w:rsidRPr="008D2A62" w:rsidRDefault="008D2A62" w:rsidP="008D2A62">
      <w:pPr>
        <w:rPr>
          <w:lang w:val="en-US"/>
        </w:rPr>
      </w:pPr>
      <w:r w:rsidRPr="008D2A62">
        <w:rPr>
          <w:lang w:val="en-US"/>
        </w:rPr>
        <w:t>After calculating the width of the logotype (1/4 A) in relation to the width of the page (A), the resulting width of the EU symbol (F) is used to determine the size of all the outer margins: top, bottom, vertical and horizontal ones.</w:t>
      </w:r>
    </w:p>
    <w:p w14:paraId="514F7E65" w14:textId="77777777" w:rsidR="008D2A62" w:rsidRPr="008D2A62" w:rsidRDefault="008D2A62" w:rsidP="008D2A62">
      <w:pPr>
        <w:rPr>
          <w:lang w:val="en-US"/>
        </w:rPr>
      </w:pPr>
      <w:r w:rsidRPr="008D2A62">
        <w:rPr>
          <w:lang w:val="en-US"/>
        </w:rPr>
        <w:t>Margins in relation to the Programme logo: 1 F Margins in relation to the project name: 1 F</w:t>
      </w:r>
    </w:p>
    <w:p w14:paraId="71B0C36D" w14:textId="4D2CE382" w:rsidR="008D2A62" w:rsidRPr="00864398" w:rsidRDefault="008D2A62" w:rsidP="001740EC">
      <w:pPr>
        <w:pStyle w:val="Nagwek6"/>
        <w:rPr>
          <w:i w:val="0"/>
          <w:iCs/>
          <w:lang w:val="en-US"/>
        </w:rPr>
      </w:pPr>
      <w:r w:rsidRPr="00864398">
        <w:rPr>
          <w:rStyle w:val="Nagwek6Znak"/>
          <w:i/>
          <w:iCs/>
        </w:rPr>
        <w:t>Position of the logo</w:t>
      </w:r>
    </w:p>
    <w:p w14:paraId="25462B87" w14:textId="77777777" w:rsidR="008D2A62" w:rsidRPr="008D2A62" w:rsidRDefault="008D2A62" w:rsidP="008D2A62">
      <w:pPr>
        <w:rPr>
          <w:lang w:val="en-US"/>
        </w:rPr>
      </w:pPr>
      <w:r w:rsidRPr="008D2A62">
        <w:rPr>
          <w:lang w:val="en-US"/>
        </w:rPr>
        <w:t>The logo should always be positioned exactly against the margin lines. A position in the top left corner of the page is preferred, with the left and top margin lines overlapping the left and top of the logo.</w:t>
      </w:r>
    </w:p>
    <w:p w14:paraId="044CCA6F" w14:textId="1A4F0BC3" w:rsidR="008D2A62" w:rsidRPr="008D2A62" w:rsidRDefault="00277DB5" w:rsidP="008D2A62">
      <w:pPr>
        <w:rPr>
          <w:lang w:val="en-US"/>
        </w:rPr>
      </w:pPr>
      <w:r>
        <w:rPr>
          <w:noProof/>
          <w:lang w:val="en-US"/>
        </w:rPr>
        <w:drawing>
          <wp:anchor distT="0" distB="0" distL="114300" distR="114300" simplePos="0" relativeHeight="251698176" behindDoc="0" locked="0" layoutInCell="1" allowOverlap="1" wp14:anchorId="7DE6658C" wp14:editId="4F6CD237">
            <wp:simplePos x="0" y="0"/>
            <wp:positionH relativeFrom="column">
              <wp:posOffset>4445</wp:posOffset>
            </wp:positionH>
            <wp:positionV relativeFrom="paragraph">
              <wp:posOffset>775335</wp:posOffset>
            </wp:positionV>
            <wp:extent cx="2229485" cy="3152775"/>
            <wp:effectExtent l="0" t="0" r="0" b="9525"/>
            <wp:wrapTopAndBottom/>
            <wp:docPr id="895557188" name="Obraz 1" descr="Obraz zawierający tekst, zrzut ekranu, wyświetlacz,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57188" name="Obraz 1" descr="Obraz zawierający tekst, zrzut ekranu, wyświetlacz, diagram&#10;&#10;Opis wygenerowany automatyczni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29485" cy="3152775"/>
                    </a:xfrm>
                    <a:prstGeom prst="rect">
                      <a:avLst/>
                    </a:prstGeom>
                  </pic:spPr>
                </pic:pic>
              </a:graphicData>
            </a:graphic>
            <wp14:sizeRelH relativeFrom="page">
              <wp14:pctWidth>0</wp14:pctWidth>
            </wp14:sizeRelH>
            <wp14:sizeRelV relativeFrom="page">
              <wp14:pctHeight>0</wp14:pctHeight>
            </wp14:sizeRelV>
          </wp:anchor>
        </w:drawing>
      </w:r>
      <w:r w:rsidR="008D2A62" w:rsidRPr="008D2A62">
        <w:rPr>
          <w:lang w:val="en-US"/>
        </w:rPr>
        <w:t>In the event that you need to use a smaller logo, for example if you need to use other logos or elements, you do not need to apply this rule. In such a situation, apply the minimum size rule set out in Table 1.</w:t>
      </w:r>
    </w:p>
    <w:p w14:paraId="5B00BB73" w14:textId="3D387DEF" w:rsidR="008D2A62" w:rsidRPr="008D2A62" w:rsidRDefault="00A02F94" w:rsidP="008D2A62">
      <w:pPr>
        <w:rPr>
          <w:lang w:val="en-US"/>
        </w:rPr>
      </w:pPr>
      <w:r w:rsidRPr="007856F0">
        <w:rPr>
          <w:rFonts w:asciiTheme="minorHAnsi" w:hAnsiTheme="minorHAnsi" w:cstheme="minorHAnsi"/>
          <w:sz w:val="16"/>
          <w:szCs w:val="16"/>
          <w:lang w:val="en-GB"/>
        </w:rPr>
        <w:t xml:space="preserve">Fig. </w:t>
      </w:r>
      <w:r>
        <w:rPr>
          <w:rFonts w:asciiTheme="minorHAnsi" w:hAnsiTheme="minorHAnsi" w:cstheme="minorHAnsi"/>
          <w:sz w:val="16"/>
          <w:szCs w:val="16"/>
          <w:lang w:val="en-GB"/>
        </w:rPr>
        <w:t>13</w:t>
      </w:r>
      <w:r w:rsidRPr="007856F0">
        <w:rPr>
          <w:rFonts w:asciiTheme="minorHAnsi" w:hAnsiTheme="minorHAnsi" w:cstheme="minorHAnsi"/>
          <w:sz w:val="16"/>
          <w:szCs w:val="16"/>
          <w:lang w:val="en-GB"/>
        </w:rPr>
        <w:t xml:space="preserve">. </w:t>
      </w:r>
      <w:r w:rsidRPr="00A02F94">
        <w:rPr>
          <w:rFonts w:asciiTheme="minorHAnsi" w:hAnsiTheme="minorHAnsi" w:cstheme="minorHAnsi"/>
          <w:sz w:val="16"/>
          <w:szCs w:val="16"/>
          <w:lang w:val="en-GB"/>
        </w:rPr>
        <w:t>An example of placing a logo in a left upper corner of the page (vertically)</w:t>
      </w:r>
    </w:p>
    <w:p w14:paraId="14F8F1D8" w14:textId="596B768F" w:rsidR="008D2A62" w:rsidRPr="008D2A62" w:rsidRDefault="008D2A62" w:rsidP="008D2A62">
      <w:pPr>
        <w:rPr>
          <w:lang w:val="en-US"/>
        </w:rPr>
      </w:pPr>
      <w:r w:rsidRPr="008D2A62">
        <w:rPr>
          <w:lang w:val="en-US"/>
        </w:rPr>
        <w:t>The three aforementioned rules (logo size, margins and position) apply to all formats other than A4.</w:t>
      </w:r>
    </w:p>
    <w:p w14:paraId="2D629F78" w14:textId="3B47FC65" w:rsidR="008D2A62" w:rsidRPr="001740EC" w:rsidRDefault="008D2A62" w:rsidP="008D2A62">
      <w:pPr>
        <w:rPr>
          <w:rStyle w:val="Wyrnienieintensywne"/>
        </w:rPr>
      </w:pPr>
      <w:r w:rsidRPr="001740EC">
        <w:rPr>
          <w:rStyle w:val="Wyrnienieintensywne"/>
        </w:rPr>
        <w:t>Tips</w:t>
      </w:r>
    </w:p>
    <w:p w14:paraId="3B8C9AAE" w14:textId="36B4B99D" w:rsidR="008D2A62" w:rsidRPr="008D2A62" w:rsidRDefault="008D2A62" w:rsidP="005A1ADB">
      <w:pPr>
        <w:pStyle w:val="Akapitzlist"/>
      </w:pPr>
      <w:r w:rsidRPr="008D2A62">
        <w:t>Calculate the width of the given workspace or page (A).</w:t>
      </w:r>
    </w:p>
    <w:p w14:paraId="1C16E81E" w14:textId="1611AEF0" w:rsidR="008D2A62" w:rsidRPr="008D2A62" w:rsidRDefault="008D2A62" w:rsidP="005A1ADB">
      <w:pPr>
        <w:pStyle w:val="Akapitzlist"/>
      </w:pPr>
      <w:r w:rsidRPr="008D2A62">
        <w:t>Divide it by 4 and round the resulting number down to the nearest whole number taking into account a maximum of 2 decimal places (1/4 A).</w:t>
      </w:r>
    </w:p>
    <w:p w14:paraId="117153DB" w14:textId="18DC3A1A" w:rsidR="008D2A62" w:rsidRDefault="008D2A62" w:rsidP="005A1ADB">
      <w:pPr>
        <w:pStyle w:val="Akapitzlist"/>
      </w:pPr>
      <w:r w:rsidRPr="008D2A62">
        <w:t>Adjust the size of the logo accordingly and calculate the remaining width of the EU symbol.</w:t>
      </w:r>
    </w:p>
    <w:p w14:paraId="73C4498F" w14:textId="7D72850F" w:rsidR="009F37E8" w:rsidRPr="008D2A62" w:rsidRDefault="009F37E8" w:rsidP="005A1ADB">
      <w:pPr>
        <w:pStyle w:val="Akapitzlist"/>
      </w:pPr>
      <w:r w:rsidRPr="008D2A62">
        <w:t>Apply the same width to the margins, both horizontally and vertically</w:t>
      </w:r>
      <w:r>
        <w:t>.</w:t>
      </w:r>
    </w:p>
    <w:p w14:paraId="43AAA764" w14:textId="6FD8A4FC" w:rsidR="008D2A62" w:rsidRPr="008D2A62" w:rsidRDefault="009F37E8" w:rsidP="005A1ADB">
      <w:pPr>
        <w:pStyle w:val="Akapitzlist"/>
      </w:pPr>
      <w:r w:rsidRPr="008D2A62">
        <w:t>Place the logo along the margin line - preferably in the top left-hand corner</w:t>
      </w:r>
    </w:p>
    <w:p w14:paraId="04E46EF7" w14:textId="2184FEC0" w:rsidR="008D2A62" w:rsidRPr="00C45F61" w:rsidRDefault="00864398" w:rsidP="009F37E8">
      <w:pPr>
        <w:rPr>
          <w:lang w:val="en-US"/>
        </w:rPr>
      </w:pPr>
      <w:r>
        <w:rPr>
          <w:noProof/>
        </w:rPr>
        <w:drawing>
          <wp:anchor distT="0" distB="0" distL="114300" distR="114300" simplePos="0" relativeHeight="251699200" behindDoc="0" locked="0" layoutInCell="1" allowOverlap="1" wp14:anchorId="67FE6C99" wp14:editId="58CD1A0A">
            <wp:simplePos x="0" y="0"/>
            <wp:positionH relativeFrom="column">
              <wp:posOffset>4445</wp:posOffset>
            </wp:positionH>
            <wp:positionV relativeFrom="paragraph">
              <wp:posOffset>267335</wp:posOffset>
            </wp:positionV>
            <wp:extent cx="3124200" cy="2360930"/>
            <wp:effectExtent l="0" t="0" r="0" b="1270"/>
            <wp:wrapTopAndBottom/>
            <wp:docPr id="682293900" name="Obraz 2" descr="Obraz zawierający tekst, zrzut ekranu, lini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93900" name="Obraz 2" descr="Obraz zawierający tekst, zrzut ekranu, linia, diagram&#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24200" cy="2360930"/>
                    </a:xfrm>
                    <a:prstGeom prst="rect">
                      <a:avLst/>
                    </a:prstGeom>
                  </pic:spPr>
                </pic:pic>
              </a:graphicData>
            </a:graphic>
            <wp14:sizeRelH relativeFrom="page">
              <wp14:pctWidth>0</wp14:pctWidth>
            </wp14:sizeRelH>
            <wp14:sizeRelV relativeFrom="page">
              <wp14:pctHeight>0</wp14:pctHeight>
            </wp14:sizeRelV>
          </wp:anchor>
        </w:drawing>
      </w:r>
      <w:r w:rsidR="008D2A62" w:rsidRPr="00C45F61">
        <w:rPr>
          <w:lang w:val="en-US"/>
        </w:rPr>
        <w:t>.</w:t>
      </w:r>
    </w:p>
    <w:p w14:paraId="6E4FBC28" w14:textId="02D33B82" w:rsidR="00A02F94" w:rsidRPr="008D2A62" w:rsidRDefault="00A02F94" w:rsidP="00864398">
      <w:pPr>
        <w:jc w:val="both"/>
        <w:rPr>
          <w:lang w:val="en-US"/>
        </w:rPr>
      </w:pPr>
      <w:r w:rsidRPr="007856F0">
        <w:rPr>
          <w:rFonts w:asciiTheme="minorHAnsi" w:hAnsiTheme="minorHAnsi" w:cstheme="minorHAnsi"/>
          <w:sz w:val="16"/>
          <w:szCs w:val="16"/>
          <w:lang w:val="en-GB"/>
        </w:rPr>
        <w:t xml:space="preserve">Fig. </w:t>
      </w:r>
      <w:r>
        <w:rPr>
          <w:rFonts w:asciiTheme="minorHAnsi" w:hAnsiTheme="minorHAnsi" w:cstheme="minorHAnsi"/>
          <w:sz w:val="16"/>
          <w:szCs w:val="16"/>
          <w:lang w:val="en-GB"/>
        </w:rPr>
        <w:t>14</w:t>
      </w:r>
      <w:r w:rsidRPr="007856F0">
        <w:rPr>
          <w:rFonts w:asciiTheme="minorHAnsi" w:hAnsiTheme="minorHAnsi" w:cstheme="minorHAnsi"/>
          <w:sz w:val="16"/>
          <w:szCs w:val="16"/>
          <w:lang w:val="en-GB"/>
        </w:rPr>
        <w:t xml:space="preserve">. </w:t>
      </w:r>
      <w:r w:rsidRPr="00A02F94">
        <w:rPr>
          <w:rFonts w:asciiTheme="minorHAnsi" w:hAnsiTheme="minorHAnsi" w:cstheme="minorHAnsi"/>
          <w:sz w:val="16"/>
          <w:szCs w:val="16"/>
          <w:lang w:val="en-GB"/>
        </w:rPr>
        <w:t>An example of placing a logo in a left upper corner of the page (horizontally)</w:t>
      </w:r>
      <w:r w:rsidRPr="008D2A62">
        <w:rPr>
          <w:lang w:val="en-US"/>
        </w:rPr>
        <w:t xml:space="preserve"> </w:t>
      </w:r>
    </w:p>
    <w:p w14:paraId="59BB2FE9" w14:textId="77777777" w:rsidR="008D2A62" w:rsidRPr="008D2A62" w:rsidRDefault="008D2A62" w:rsidP="008D2A62">
      <w:pPr>
        <w:rPr>
          <w:lang w:val="en-US"/>
        </w:rPr>
      </w:pPr>
      <w:r w:rsidRPr="008D2A62">
        <w:rPr>
          <w:lang w:val="en-US"/>
        </w:rPr>
        <w:t>It is preferable to place the logo in the top left-hand corner, but anytime it is necessary, you can place the logo in another corner, provided you follow the rules on margins and dimensions. This also applies to formats other than A4, whether vertical or horizontal.</w:t>
      </w:r>
    </w:p>
    <w:p w14:paraId="7D29E69E" w14:textId="77777777" w:rsidR="008D2A62" w:rsidRPr="008D2A62" w:rsidRDefault="008D2A62" w:rsidP="008D2A62">
      <w:pPr>
        <w:rPr>
          <w:lang w:val="en-US"/>
        </w:rPr>
      </w:pPr>
      <w:r w:rsidRPr="008D2A62">
        <w:rPr>
          <w:lang w:val="en-US"/>
        </w:rPr>
        <w:t>You do not have to place the logo several times in one document (this applies to different formats, both vertical and horizontal). In the case of multi-page, stapled documents, it is sufficient to place the logo on the first/title page.</w:t>
      </w:r>
    </w:p>
    <w:p w14:paraId="34D8D726" w14:textId="77777777" w:rsidR="008D2A62" w:rsidRPr="00DF3330" w:rsidRDefault="008D2A62" w:rsidP="008D2A62">
      <w:pPr>
        <w:rPr>
          <w:rStyle w:val="Wyrnienieintensywne"/>
          <w:lang w:val="en-US"/>
        </w:rPr>
      </w:pPr>
      <w:r w:rsidRPr="00DF3330">
        <w:rPr>
          <w:rStyle w:val="Wyrnienieintensywne"/>
          <w:lang w:val="en-US"/>
        </w:rPr>
        <w:t>Fonts</w:t>
      </w:r>
    </w:p>
    <w:p w14:paraId="0A504DFB" w14:textId="6E2086B3" w:rsidR="008D2A62" w:rsidRPr="008D2A62" w:rsidRDefault="008D2A62" w:rsidP="008D2A62">
      <w:pPr>
        <w:rPr>
          <w:lang w:val="en-US"/>
        </w:rPr>
      </w:pPr>
      <w:r w:rsidRPr="008D2A62">
        <w:rPr>
          <w:lang w:val="en-US"/>
        </w:rPr>
        <w:t>The font to be used in printed publications and office applications is Open Sans, for both main text and headings. The font is available free of charge at the</w:t>
      </w:r>
      <w:r w:rsidR="005A1ADB">
        <w:rPr>
          <w:lang w:val="en-US"/>
        </w:rPr>
        <w:t xml:space="preserve"> </w:t>
      </w:r>
      <w:r w:rsidRPr="008D2A62">
        <w:rPr>
          <w:lang w:val="en-US"/>
        </w:rPr>
        <w:t>website. Open Sans, a sans-serif type of a font, to meet documents accessibility rules.</w:t>
      </w:r>
    </w:p>
    <w:p w14:paraId="45CC526D" w14:textId="77777777" w:rsidR="008D2A62" w:rsidRPr="008D2A62" w:rsidRDefault="008D2A62" w:rsidP="008D2A62">
      <w:pPr>
        <w:rPr>
          <w:lang w:val="en-US"/>
        </w:rPr>
      </w:pPr>
      <w:r w:rsidRPr="008D2A62">
        <w:rPr>
          <w:lang w:val="en-US"/>
        </w:rPr>
        <w:t>If for some reason the font is not available, you can use universal font: Arial, sans-serif.</w:t>
      </w:r>
    </w:p>
    <w:p w14:paraId="4A82FAEF" w14:textId="77777777" w:rsidR="008D2A62" w:rsidRPr="00DF3330" w:rsidRDefault="008D2A62" w:rsidP="008D2A62">
      <w:pPr>
        <w:rPr>
          <w:rStyle w:val="Wyrnienieintensywne"/>
          <w:lang w:val="en-US"/>
        </w:rPr>
      </w:pPr>
      <w:r w:rsidRPr="00DF3330">
        <w:rPr>
          <w:rStyle w:val="Wyrnienieintensywne"/>
          <w:lang w:val="en-US"/>
        </w:rPr>
        <w:t>Social media</w:t>
      </w:r>
    </w:p>
    <w:p w14:paraId="1DE18CC6" w14:textId="77777777" w:rsidR="008D2A62" w:rsidRPr="008D2A62" w:rsidRDefault="008D2A62" w:rsidP="008D2A62">
      <w:pPr>
        <w:rPr>
          <w:lang w:val="en-US"/>
        </w:rPr>
      </w:pPr>
      <w:r w:rsidRPr="008D2A62">
        <w:rPr>
          <w:lang w:val="en-US"/>
        </w:rPr>
        <w:t>If you create a social media profile for your project, use the following advice:</w:t>
      </w:r>
    </w:p>
    <w:p w14:paraId="70E25B9F" w14:textId="7F37B499" w:rsidR="008D2A62" w:rsidRPr="00CE7A31" w:rsidRDefault="008D2A62" w:rsidP="001740EC">
      <w:pPr>
        <w:pStyle w:val="Akapitzlist"/>
      </w:pPr>
      <w:r w:rsidRPr="008D2A62">
        <w:t xml:space="preserve">If the social media platform (e.g. Instagram) does not offer the possibility to upload a </w:t>
      </w:r>
      <w:r w:rsidRPr="00CE7A31">
        <w:t>photo as a banner, place the entire Programme logo/project logo integrated with the Programme logo in place of the avatar/profile photo. See example 1.</w:t>
      </w:r>
    </w:p>
    <w:p w14:paraId="36E1DED8" w14:textId="4EE420FE" w:rsidR="008D2A62" w:rsidRPr="00CE7A31" w:rsidRDefault="008D2A62" w:rsidP="001740EC">
      <w:pPr>
        <w:pStyle w:val="Akapitzlist"/>
      </w:pPr>
      <w:r w:rsidRPr="00CE7A31">
        <w:t>If a social media platform offers a banner photo (Facebook), include part of the Programme logo including the term Interreg and the Programme name in the avatar. But, place the whole Programme logo/project logo integrated with the Programme logo on the banner. See example 2.</w:t>
      </w:r>
    </w:p>
    <w:p w14:paraId="69C9CC2B" w14:textId="12B42EB5" w:rsidR="00D96B27" w:rsidRDefault="00D96B27" w:rsidP="00CD333B">
      <w:pPr>
        <w:pStyle w:val="Akapitzlist"/>
        <w:numPr>
          <w:ilvl w:val="0"/>
          <w:numId w:val="0"/>
        </w:numPr>
        <w:ind w:left="697"/>
      </w:pPr>
    </w:p>
    <w:p w14:paraId="321AC25E" w14:textId="24A0D616" w:rsidR="004E2503" w:rsidRDefault="004E2503" w:rsidP="008D2A62">
      <w:pPr>
        <w:rPr>
          <w:rFonts w:asciiTheme="minorHAnsi" w:hAnsiTheme="minorHAnsi" w:cstheme="minorHAnsi"/>
          <w:sz w:val="16"/>
          <w:szCs w:val="16"/>
          <w:lang w:val="en-GB"/>
        </w:rPr>
      </w:pPr>
      <w:r>
        <w:rPr>
          <w:noProof/>
        </w:rPr>
        <w:drawing>
          <wp:anchor distT="0" distB="0" distL="114300" distR="114300" simplePos="0" relativeHeight="251701248" behindDoc="0" locked="0" layoutInCell="1" allowOverlap="1" wp14:anchorId="616E268E" wp14:editId="5BD6C193">
            <wp:simplePos x="0" y="0"/>
            <wp:positionH relativeFrom="column">
              <wp:posOffset>-662305</wp:posOffset>
            </wp:positionH>
            <wp:positionV relativeFrom="paragraph">
              <wp:posOffset>610235</wp:posOffset>
            </wp:positionV>
            <wp:extent cx="3362325" cy="2475865"/>
            <wp:effectExtent l="0" t="0" r="9525" b="635"/>
            <wp:wrapTopAndBottom/>
            <wp:docPr id="1630308441" name="Obraz 1"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08441" name="Obraz 1" descr="Obraz zawierający tekst, zrzut ekranu, oprogramowanie, Strona internetowa&#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62325" cy="2475865"/>
                    </a:xfrm>
                    <a:prstGeom prst="rect">
                      <a:avLst/>
                    </a:prstGeom>
                  </pic:spPr>
                </pic:pic>
              </a:graphicData>
            </a:graphic>
            <wp14:sizeRelH relativeFrom="page">
              <wp14:pctWidth>0</wp14:pctWidth>
            </wp14:sizeRelH>
            <wp14:sizeRelV relativeFrom="page">
              <wp14:pctHeight>0</wp14:pctHeight>
            </wp14:sizeRelV>
          </wp:anchor>
        </w:drawing>
      </w:r>
    </w:p>
    <w:p w14:paraId="48CBEAEE" w14:textId="4941D0E0" w:rsidR="004E2503" w:rsidRDefault="004E2503" w:rsidP="008D2A62">
      <w:pPr>
        <w:rPr>
          <w:rFonts w:asciiTheme="minorHAnsi" w:hAnsiTheme="minorHAnsi" w:cstheme="minorHAnsi"/>
          <w:sz w:val="16"/>
          <w:szCs w:val="16"/>
          <w:lang w:val="en-GB"/>
        </w:rPr>
      </w:pPr>
      <w:r>
        <w:rPr>
          <w:noProof/>
        </w:rPr>
        <w:drawing>
          <wp:anchor distT="0" distB="0" distL="114300" distR="114300" simplePos="0" relativeHeight="251708416" behindDoc="0" locked="0" layoutInCell="1" allowOverlap="1" wp14:anchorId="5A10BD4E" wp14:editId="41849FEE">
            <wp:simplePos x="0" y="0"/>
            <wp:positionH relativeFrom="column">
              <wp:posOffset>2871470</wp:posOffset>
            </wp:positionH>
            <wp:positionV relativeFrom="paragraph">
              <wp:posOffset>218440</wp:posOffset>
            </wp:positionV>
            <wp:extent cx="2924175" cy="2772410"/>
            <wp:effectExtent l="0" t="0" r="9525" b="8890"/>
            <wp:wrapTopAndBottom/>
            <wp:docPr id="168674235" name="Obraz 2" descr="Obraz zawierający elektronika, tekst, zrzut ekranu, Telefon komórk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4235" name="Obraz 2" descr="Obraz zawierający elektronika, tekst, zrzut ekranu, Telefon komórkowy&#10;&#10;Opis wygenerowany automatycznie"/>
                    <pic:cNvPicPr/>
                  </pic:nvPicPr>
                  <pic:blipFill>
                    <a:blip r:embed="rId46">
                      <a:extLst>
                        <a:ext uri="{28A0092B-C50C-407E-A947-70E740481C1C}">
                          <a14:useLocalDpi xmlns:a14="http://schemas.microsoft.com/office/drawing/2010/main" val="0"/>
                        </a:ext>
                      </a:extLst>
                    </a:blip>
                    <a:stretch>
                      <a:fillRect/>
                    </a:stretch>
                  </pic:blipFill>
                  <pic:spPr>
                    <a:xfrm>
                      <a:off x="0" y="0"/>
                      <a:ext cx="2924175" cy="2772410"/>
                    </a:xfrm>
                    <a:prstGeom prst="rect">
                      <a:avLst/>
                    </a:prstGeom>
                  </pic:spPr>
                </pic:pic>
              </a:graphicData>
            </a:graphic>
            <wp14:sizeRelH relativeFrom="page">
              <wp14:pctWidth>0</wp14:pctWidth>
            </wp14:sizeRelH>
            <wp14:sizeRelV relativeFrom="page">
              <wp14:pctHeight>0</wp14:pctHeight>
            </wp14:sizeRelV>
          </wp:anchor>
        </w:drawing>
      </w:r>
    </w:p>
    <w:p w14:paraId="122ED685" w14:textId="3CC3EE45" w:rsidR="008D2A62" w:rsidRPr="008D2A62" w:rsidRDefault="00A02F94" w:rsidP="008D2A62">
      <w:pPr>
        <w:rPr>
          <w:lang w:val="en-US"/>
        </w:rPr>
      </w:pPr>
      <w:r w:rsidRPr="007856F0">
        <w:rPr>
          <w:rFonts w:asciiTheme="minorHAnsi" w:hAnsiTheme="minorHAnsi" w:cstheme="minorHAnsi"/>
          <w:sz w:val="16"/>
          <w:szCs w:val="16"/>
          <w:lang w:val="en-GB"/>
        </w:rPr>
        <w:t xml:space="preserve">Fig. </w:t>
      </w:r>
      <w:r>
        <w:rPr>
          <w:rFonts w:asciiTheme="minorHAnsi" w:hAnsiTheme="minorHAnsi" w:cstheme="minorHAnsi"/>
          <w:sz w:val="16"/>
          <w:szCs w:val="16"/>
          <w:lang w:val="en-GB"/>
        </w:rPr>
        <w:t>15</w:t>
      </w:r>
      <w:r w:rsidRPr="007856F0">
        <w:rPr>
          <w:rFonts w:asciiTheme="minorHAnsi" w:hAnsiTheme="minorHAnsi" w:cstheme="minorHAnsi"/>
          <w:sz w:val="16"/>
          <w:szCs w:val="16"/>
          <w:lang w:val="en-GB"/>
        </w:rPr>
        <w:t xml:space="preserve">. </w:t>
      </w:r>
      <w:r w:rsidRPr="00A02F94">
        <w:rPr>
          <w:rFonts w:asciiTheme="minorHAnsi" w:hAnsiTheme="minorHAnsi" w:cstheme="minorHAnsi"/>
          <w:sz w:val="16"/>
          <w:szCs w:val="16"/>
          <w:lang w:val="en-GB"/>
        </w:rPr>
        <w:t>Examples of the Programme logo and banners in social media</w:t>
      </w:r>
    </w:p>
    <w:p w14:paraId="4BB483AF" w14:textId="11F38982" w:rsidR="0052383C" w:rsidRPr="007856F0" w:rsidRDefault="001E608D" w:rsidP="00090DA6">
      <w:pPr>
        <w:pStyle w:val="podrozdzia1aga"/>
        <w:numPr>
          <w:ilvl w:val="1"/>
          <w:numId w:val="23"/>
        </w:numPr>
      </w:pPr>
      <w:bookmarkStart w:id="89" w:name="_Toc197591086"/>
      <w:r w:rsidRPr="007856F0">
        <w:t>Other logos</w:t>
      </w:r>
      <w:bookmarkEnd w:id="89"/>
    </w:p>
    <w:p w14:paraId="4EB28FEF" w14:textId="117EB08A" w:rsidR="00287462" w:rsidRPr="00061C41" w:rsidRDefault="00287462" w:rsidP="00287462">
      <w:pPr>
        <w:rPr>
          <w:rFonts w:cs="Open Sans"/>
          <w:lang w:val="en-GB"/>
        </w:rPr>
      </w:pPr>
      <w:r w:rsidRPr="00061C41">
        <w:rPr>
          <w:rFonts w:cs="Open Sans"/>
          <w:lang w:val="en-GB"/>
        </w:rPr>
        <w:t>Remember that the Programme logo is of the utmost importance in communication activities related to visibility. Its use is linked to the obligation to provide information on the co-financing of activities by the European Union under the Interreg Programme. We have set out the rules for its use above.</w:t>
      </w:r>
    </w:p>
    <w:p w14:paraId="3348981F" w14:textId="10D37BC2" w:rsidR="00287462" w:rsidRPr="00061C41" w:rsidRDefault="00287462" w:rsidP="00287462">
      <w:pPr>
        <w:rPr>
          <w:rFonts w:cs="Open Sans"/>
          <w:lang w:val="en-GB"/>
        </w:rPr>
      </w:pPr>
      <w:r w:rsidRPr="00061C41">
        <w:rPr>
          <w:rFonts w:cs="Open Sans"/>
          <w:lang w:val="en-GB"/>
        </w:rPr>
        <w:t>We recommend limiting the number of logos in your communication. If you plan to prepare a project logo, combine it with the Programme logo according to the rules in section 5.11. If you use only the project acronym, combine it also with the Programme logo according to section 5.12.</w:t>
      </w:r>
    </w:p>
    <w:p w14:paraId="579C3AFE" w14:textId="03009E01" w:rsidR="003847FE" w:rsidRPr="00061C41" w:rsidRDefault="00287462" w:rsidP="00287462">
      <w:pPr>
        <w:rPr>
          <w:rFonts w:cs="Open Sans"/>
          <w:lang w:val="en-GB"/>
        </w:rPr>
      </w:pPr>
      <w:r w:rsidRPr="00061C41">
        <w:rPr>
          <w:rFonts w:cs="Open Sans"/>
          <w:lang w:val="en-GB"/>
        </w:rPr>
        <w:t>It is acceptable to use project logos from previous Interreg programme implementation perspectives, especially if they are known and recognisable to your project audience. They may be used in accordance with the new rules for combining the Programme logo with the project logo</w:t>
      </w:r>
      <w:r w:rsidR="001E608D" w:rsidRPr="00061C41">
        <w:rPr>
          <w:rFonts w:cs="Open Sans"/>
          <w:lang w:val="en-GB"/>
        </w:rPr>
        <w:t>.</w:t>
      </w:r>
    </w:p>
    <w:p w14:paraId="3595CA2A" w14:textId="77777777" w:rsidR="00ED0870" w:rsidRDefault="00ED0870">
      <w:pPr>
        <w:spacing w:after="0" w:line="240" w:lineRule="auto"/>
        <w:rPr>
          <w:rFonts w:eastAsiaTheme="majorEastAsia" w:cstheme="minorHAnsi"/>
          <w:bCs/>
          <w:color w:val="4F81BD" w:themeColor="accent1"/>
          <w:sz w:val="24"/>
          <w:lang w:val="en-GB"/>
        </w:rPr>
      </w:pPr>
      <w:r w:rsidRPr="00985A35">
        <w:rPr>
          <w:lang w:val="en-US"/>
        </w:rPr>
        <w:br w:type="page"/>
      </w:r>
    </w:p>
    <w:p w14:paraId="17664F05" w14:textId="61D14D77" w:rsidR="00673550" w:rsidRPr="007856F0" w:rsidRDefault="001E608D" w:rsidP="00090DA6">
      <w:pPr>
        <w:pStyle w:val="podrozdzia1aga"/>
        <w:numPr>
          <w:ilvl w:val="1"/>
          <w:numId w:val="23"/>
        </w:numPr>
      </w:pPr>
      <w:bookmarkStart w:id="90" w:name="_Toc197591087"/>
      <w:r w:rsidRPr="007856F0">
        <w:t>Colours and icons for areas of EU support</w:t>
      </w:r>
      <w:bookmarkEnd w:id="90"/>
    </w:p>
    <w:p w14:paraId="17E58C73" w14:textId="77777777" w:rsidR="001C0BA3" w:rsidRPr="00061C41" w:rsidRDefault="001C0BA3" w:rsidP="001C0BA3">
      <w:pPr>
        <w:rPr>
          <w:rFonts w:cs="Open Sans"/>
          <w:lang w:val="en-GB"/>
        </w:rPr>
      </w:pPr>
      <w:r w:rsidRPr="00061C41">
        <w:rPr>
          <w:rFonts w:cs="Open Sans"/>
          <w:lang w:val="en-GB"/>
        </w:rPr>
        <w:t>When you refer to areas of EU support in your communication activities, you can use icons and colours specially designed for this purpose.</w:t>
      </w:r>
    </w:p>
    <w:p w14:paraId="5C219A39" w14:textId="0B90DFD8" w:rsidR="00374E43" w:rsidRPr="001C0BA3" w:rsidRDefault="002F1F04" w:rsidP="001C0BA3">
      <w:pPr>
        <w:rPr>
          <w:rFonts w:asciiTheme="minorHAnsi" w:hAnsiTheme="minorHAnsi" w:cstheme="minorHAnsi"/>
          <w:lang w:val="en-GB"/>
        </w:rPr>
      </w:pPr>
      <w:r>
        <w:rPr>
          <w:rFonts w:asciiTheme="minorHAnsi" w:hAnsiTheme="minorHAnsi" w:cstheme="minorHAnsi"/>
          <w:noProof/>
          <w:lang w:val="en-GB"/>
        </w:rPr>
        <w:drawing>
          <wp:anchor distT="0" distB="0" distL="114300" distR="114300" simplePos="0" relativeHeight="251702272" behindDoc="0" locked="0" layoutInCell="1" allowOverlap="1" wp14:anchorId="4FE81086" wp14:editId="5D27D301">
            <wp:simplePos x="0" y="0"/>
            <wp:positionH relativeFrom="column">
              <wp:posOffset>242570</wp:posOffset>
            </wp:positionH>
            <wp:positionV relativeFrom="paragraph">
              <wp:posOffset>3820</wp:posOffset>
            </wp:positionV>
            <wp:extent cx="5748540" cy="2980950"/>
            <wp:effectExtent l="0" t="0" r="5080" b="0"/>
            <wp:wrapTopAndBottom/>
            <wp:docPr id="1113083971" name="Obraz 3" descr="Obraz zawierający tekst, Czcionka, projekt graficzn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83971" name="Obraz 3" descr="Obraz zawierający tekst, Czcionka, projekt graficzny, Grafika&#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48540" cy="2980950"/>
                    </a:xfrm>
                    <a:prstGeom prst="rect">
                      <a:avLst/>
                    </a:prstGeom>
                  </pic:spPr>
                </pic:pic>
              </a:graphicData>
            </a:graphic>
            <wp14:sizeRelH relativeFrom="page">
              <wp14:pctWidth>0</wp14:pctWidth>
            </wp14:sizeRelH>
            <wp14:sizeRelV relativeFrom="page">
              <wp14:pctHeight>0</wp14:pctHeight>
            </wp14:sizeRelV>
          </wp:anchor>
        </w:drawing>
      </w:r>
      <w:r w:rsidR="00FC7C0C">
        <w:rPr>
          <w:rFonts w:asciiTheme="minorHAnsi" w:hAnsiTheme="minorHAnsi" w:cstheme="minorHAnsi"/>
          <w:lang w:val="en-GB"/>
        </w:rPr>
        <w:br/>
      </w:r>
      <w:r w:rsidR="00FC7C0C" w:rsidRPr="007856F0">
        <w:rPr>
          <w:rFonts w:asciiTheme="minorHAnsi" w:hAnsiTheme="minorHAnsi" w:cstheme="minorHAnsi"/>
          <w:sz w:val="16"/>
          <w:szCs w:val="16"/>
          <w:lang w:val="en-GB"/>
        </w:rPr>
        <w:t xml:space="preserve">Fig. </w:t>
      </w:r>
      <w:r w:rsidR="00FC7C0C">
        <w:rPr>
          <w:rFonts w:asciiTheme="minorHAnsi" w:hAnsiTheme="minorHAnsi" w:cstheme="minorHAnsi"/>
          <w:sz w:val="16"/>
          <w:szCs w:val="16"/>
          <w:lang w:val="en-GB"/>
        </w:rPr>
        <w:t>1</w:t>
      </w:r>
      <w:r w:rsidR="00A02F94">
        <w:rPr>
          <w:rFonts w:asciiTheme="minorHAnsi" w:hAnsiTheme="minorHAnsi" w:cstheme="minorHAnsi"/>
          <w:sz w:val="16"/>
          <w:szCs w:val="16"/>
          <w:lang w:val="en-GB"/>
        </w:rPr>
        <w:t>6</w:t>
      </w:r>
      <w:r w:rsidR="00FC7C0C" w:rsidRPr="007856F0">
        <w:rPr>
          <w:rFonts w:asciiTheme="minorHAnsi" w:hAnsiTheme="minorHAnsi" w:cstheme="minorHAnsi"/>
          <w:sz w:val="16"/>
          <w:szCs w:val="16"/>
          <w:lang w:val="en-GB"/>
        </w:rPr>
        <w:t xml:space="preserve">. </w:t>
      </w:r>
      <w:r w:rsidR="008D2A62" w:rsidRPr="008D2A62">
        <w:rPr>
          <w:rFonts w:asciiTheme="minorHAnsi" w:hAnsiTheme="minorHAnsi" w:cstheme="minorHAnsi"/>
          <w:sz w:val="16"/>
          <w:szCs w:val="16"/>
          <w:lang w:val="en-GB"/>
        </w:rPr>
        <w:t xml:space="preserve">The </w:t>
      </w:r>
      <w:r w:rsidR="008D2A62">
        <w:rPr>
          <w:rFonts w:asciiTheme="minorHAnsi" w:hAnsiTheme="minorHAnsi" w:cstheme="minorHAnsi"/>
          <w:sz w:val="16"/>
          <w:szCs w:val="16"/>
          <w:lang w:val="en-GB"/>
        </w:rPr>
        <w:t>icons</w:t>
      </w:r>
      <w:r w:rsidR="008D2A62" w:rsidRPr="008D2A62">
        <w:rPr>
          <w:rFonts w:asciiTheme="minorHAnsi" w:hAnsiTheme="minorHAnsi" w:cstheme="minorHAnsi"/>
          <w:sz w:val="16"/>
          <w:szCs w:val="16"/>
          <w:lang w:val="en-GB"/>
        </w:rPr>
        <w:t xml:space="preserve"> to be used for the matching priorities</w:t>
      </w:r>
    </w:p>
    <w:p w14:paraId="5C49C841" w14:textId="1D331FA4" w:rsidR="001C0BA3" w:rsidRPr="00061C41" w:rsidRDefault="001C0BA3" w:rsidP="001C0BA3">
      <w:pPr>
        <w:rPr>
          <w:rFonts w:cs="Open Sans"/>
          <w:lang w:val="en-GB"/>
        </w:rPr>
      </w:pPr>
      <w:r w:rsidRPr="00061C41">
        <w:rPr>
          <w:rFonts w:cs="Open Sans"/>
          <w:lang w:val="en-GB"/>
        </w:rPr>
        <w:t xml:space="preserve">The colour system was developed to clearly indicate the areas of EU support. The colours chosen create a harmonious system, contrasting well with the main Interreg brand and its colours. </w:t>
      </w:r>
    </w:p>
    <w:p w14:paraId="21720490" w14:textId="688678B1" w:rsidR="00493509" w:rsidRPr="008D2A62" w:rsidRDefault="00044522" w:rsidP="001C0BA3">
      <w:pPr>
        <w:rPr>
          <w:rFonts w:asciiTheme="minorHAnsi" w:hAnsiTheme="minorHAnsi" w:cstheme="minorHAnsi"/>
          <w:lang w:val="en-US"/>
        </w:rPr>
      </w:pPr>
      <w:r>
        <w:rPr>
          <w:rFonts w:asciiTheme="minorHAnsi" w:hAnsiTheme="minorHAnsi" w:cstheme="minorHAnsi"/>
          <w:noProof/>
          <w:lang w:val="en-GB"/>
        </w:rPr>
        <w:drawing>
          <wp:inline distT="0" distB="0" distL="0" distR="0" wp14:anchorId="09D108C7" wp14:editId="5D245C4A">
            <wp:extent cx="5759450" cy="3605530"/>
            <wp:effectExtent l="0" t="0" r="0" b="0"/>
            <wp:docPr id="1486389263" name="Obraz 2" descr="Obraz zawierający tekst, Karteczka samoprzylepna,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89263" name="Obraz 2" descr="Obraz zawierający tekst, Karteczka samoprzylepna, zrzut ekranu, Czcionka&#10;&#10;Opis wygenerowany automatyczni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9450" cy="3605530"/>
                    </a:xfrm>
                    <a:prstGeom prst="rect">
                      <a:avLst/>
                    </a:prstGeom>
                  </pic:spPr>
                </pic:pic>
              </a:graphicData>
            </a:graphic>
          </wp:inline>
        </w:drawing>
      </w:r>
      <w:r w:rsidR="00FC7C0C">
        <w:rPr>
          <w:rFonts w:asciiTheme="minorHAnsi" w:hAnsiTheme="minorHAnsi" w:cstheme="minorHAnsi"/>
          <w:lang w:val="en-GB"/>
        </w:rPr>
        <w:br/>
      </w:r>
      <w:r w:rsidR="00FC7C0C" w:rsidRPr="007856F0">
        <w:rPr>
          <w:rFonts w:asciiTheme="minorHAnsi" w:hAnsiTheme="minorHAnsi" w:cstheme="minorHAnsi"/>
          <w:sz w:val="16"/>
          <w:szCs w:val="16"/>
          <w:lang w:val="en-GB"/>
        </w:rPr>
        <w:t xml:space="preserve">Fig. </w:t>
      </w:r>
      <w:r w:rsidR="00FC7C0C">
        <w:rPr>
          <w:rFonts w:asciiTheme="minorHAnsi" w:hAnsiTheme="minorHAnsi" w:cstheme="minorHAnsi"/>
          <w:sz w:val="16"/>
          <w:szCs w:val="16"/>
          <w:lang w:val="en-GB"/>
        </w:rPr>
        <w:t>1</w:t>
      </w:r>
      <w:r w:rsidR="00A02F94">
        <w:rPr>
          <w:rFonts w:asciiTheme="minorHAnsi" w:hAnsiTheme="minorHAnsi" w:cstheme="minorHAnsi"/>
          <w:sz w:val="16"/>
          <w:szCs w:val="16"/>
          <w:lang w:val="en-GB"/>
        </w:rPr>
        <w:t>7</w:t>
      </w:r>
      <w:r w:rsidR="00FC7C0C" w:rsidRPr="007856F0">
        <w:rPr>
          <w:rFonts w:asciiTheme="minorHAnsi" w:hAnsiTheme="minorHAnsi" w:cstheme="minorHAnsi"/>
          <w:sz w:val="16"/>
          <w:szCs w:val="16"/>
          <w:lang w:val="en-GB"/>
        </w:rPr>
        <w:t xml:space="preserve">. </w:t>
      </w:r>
      <w:r w:rsidR="008D2A62" w:rsidRPr="008D2A62">
        <w:rPr>
          <w:rFonts w:asciiTheme="minorHAnsi" w:hAnsiTheme="minorHAnsi" w:cstheme="minorHAnsi"/>
          <w:sz w:val="16"/>
          <w:szCs w:val="16"/>
          <w:lang w:val="en-GB"/>
        </w:rPr>
        <w:t xml:space="preserve">The colour scheme to be used for the matching </w:t>
      </w:r>
      <w:r w:rsidR="008D2A62">
        <w:rPr>
          <w:rFonts w:asciiTheme="minorHAnsi" w:hAnsiTheme="minorHAnsi" w:cstheme="minorHAnsi"/>
          <w:sz w:val="16"/>
          <w:szCs w:val="16"/>
          <w:lang w:val="en-GB"/>
        </w:rPr>
        <w:t>priorities.</w:t>
      </w:r>
    </w:p>
    <w:p w14:paraId="79A5064B" w14:textId="32410AF9" w:rsidR="00217BC6" w:rsidRPr="007856F0" w:rsidRDefault="00001861" w:rsidP="00090DA6">
      <w:pPr>
        <w:pStyle w:val="podrozdzia1aga"/>
        <w:numPr>
          <w:ilvl w:val="1"/>
          <w:numId w:val="23"/>
        </w:numPr>
      </w:pPr>
      <w:bookmarkStart w:id="91" w:name="_Toc197591088"/>
      <w:r w:rsidRPr="007856F0">
        <w:t>Photographic and audiovisual documentation and communication of activities</w:t>
      </w:r>
      <w:bookmarkEnd w:id="91"/>
    </w:p>
    <w:p w14:paraId="5A67EA94" w14:textId="4039C009" w:rsidR="001C0BA3" w:rsidRPr="00061C41" w:rsidRDefault="001C0BA3" w:rsidP="001C0BA3">
      <w:pPr>
        <w:spacing w:after="0"/>
        <w:rPr>
          <w:rFonts w:cs="Open Sans"/>
          <w:lang w:val="en-GB"/>
        </w:rPr>
      </w:pPr>
      <w:r w:rsidRPr="00061C41">
        <w:rPr>
          <w:rFonts w:cs="Open Sans"/>
          <w:lang w:val="en-GB"/>
        </w:rPr>
        <w:t xml:space="preserve">Document, record communication and promotional activities in the project. Submit the documentation to the </w:t>
      </w:r>
      <w:r w:rsidR="00864398">
        <w:rPr>
          <w:rFonts w:cs="Open Sans"/>
          <w:lang w:val="en-GB"/>
        </w:rPr>
        <w:t>communication manager</w:t>
      </w:r>
      <w:r w:rsidRPr="00061C41">
        <w:rPr>
          <w:rFonts w:cs="Open Sans"/>
          <w:lang w:val="en-GB"/>
        </w:rPr>
        <w:t xml:space="preserve"> at the </w:t>
      </w:r>
      <w:r w:rsidR="00CD333B">
        <w:rPr>
          <w:rFonts w:cs="Open Sans"/>
          <w:lang w:val="en-GB"/>
        </w:rPr>
        <w:t>JS</w:t>
      </w:r>
      <w:r w:rsidRPr="00061C41">
        <w:rPr>
          <w:rFonts w:cs="Open Sans"/>
          <w:lang w:val="en-GB"/>
        </w:rPr>
        <w:t>. This can be:</w:t>
      </w:r>
    </w:p>
    <w:p w14:paraId="5F9F1E5C" w14:textId="77777777" w:rsidR="001C0BA3" w:rsidRPr="00061C41" w:rsidRDefault="001C0BA3" w:rsidP="001C0BA3">
      <w:pPr>
        <w:pStyle w:val="Akapitzlist"/>
        <w:rPr>
          <w:rFonts w:cs="Open Sans"/>
        </w:rPr>
      </w:pPr>
      <w:r w:rsidRPr="00061C41">
        <w:rPr>
          <w:rFonts w:cs="Open Sans"/>
        </w:rPr>
        <w:t>photographs</w:t>
      </w:r>
    </w:p>
    <w:p w14:paraId="765C8D27" w14:textId="77777777" w:rsidR="001C0BA3" w:rsidRPr="00061C41" w:rsidRDefault="001C0BA3" w:rsidP="001C0BA3">
      <w:pPr>
        <w:pStyle w:val="Akapitzlist"/>
        <w:rPr>
          <w:rFonts w:cs="Open Sans"/>
        </w:rPr>
      </w:pPr>
      <w:r w:rsidRPr="00061C41">
        <w:rPr>
          <w:rFonts w:cs="Open Sans"/>
        </w:rPr>
        <w:t>press articles (scans)</w:t>
      </w:r>
    </w:p>
    <w:p w14:paraId="57A01A49" w14:textId="77777777" w:rsidR="001C0BA3" w:rsidRPr="00061C41" w:rsidRDefault="001C0BA3" w:rsidP="001C0BA3">
      <w:pPr>
        <w:pStyle w:val="Akapitzlist"/>
        <w:rPr>
          <w:rFonts w:cs="Open Sans"/>
        </w:rPr>
      </w:pPr>
      <w:r w:rsidRPr="00061C41">
        <w:rPr>
          <w:rFonts w:cs="Open Sans"/>
        </w:rPr>
        <w:t>films for the Internet</w:t>
      </w:r>
    </w:p>
    <w:p w14:paraId="341D4BF2" w14:textId="77777777" w:rsidR="001C0BA3" w:rsidRPr="00061C41" w:rsidRDefault="001C0BA3" w:rsidP="001C0BA3">
      <w:pPr>
        <w:pStyle w:val="Akapitzlist"/>
        <w:rPr>
          <w:rFonts w:cs="Open Sans"/>
        </w:rPr>
      </w:pPr>
      <w:r w:rsidRPr="00061C41">
        <w:rPr>
          <w:rFonts w:cs="Open Sans"/>
        </w:rPr>
        <w:t>webcasts</w:t>
      </w:r>
    </w:p>
    <w:p w14:paraId="62F74C31" w14:textId="77777777" w:rsidR="001C0BA3" w:rsidRPr="00061C41" w:rsidRDefault="001C0BA3" w:rsidP="001C0BA3">
      <w:pPr>
        <w:pStyle w:val="Akapitzlist"/>
        <w:rPr>
          <w:rFonts w:cs="Open Sans"/>
        </w:rPr>
      </w:pPr>
      <w:r w:rsidRPr="00061C41">
        <w:rPr>
          <w:rFonts w:cs="Open Sans"/>
        </w:rPr>
        <w:t xml:space="preserve">podcasts </w:t>
      </w:r>
    </w:p>
    <w:p w14:paraId="4432E65E" w14:textId="77777777" w:rsidR="001C0BA3" w:rsidRPr="00061C41" w:rsidRDefault="001C0BA3" w:rsidP="001C0BA3">
      <w:pPr>
        <w:pStyle w:val="Akapitzlist"/>
        <w:rPr>
          <w:rFonts w:cs="Open Sans"/>
        </w:rPr>
      </w:pPr>
      <w:r w:rsidRPr="00061C41">
        <w:rPr>
          <w:rFonts w:cs="Open Sans"/>
        </w:rPr>
        <w:t>radio programmes</w:t>
      </w:r>
    </w:p>
    <w:p w14:paraId="2B6B299D" w14:textId="6FBC7392" w:rsidR="008C497D" w:rsidRPr="00061C41" w:rsidRDefault="001C0BA3" w:rsidP="001C0BA3">
      <w:pPr>
        <w:pStyle w:val="Akapitzlist"/>
        <w:rPr>
          <w:rFonts w:cs="Open Sans"/>
        </w:rPr>
      </w:pPr>
      <w:r w:rsidRPr="00061C41">
        <w:rPr>
          <w:rFonts w:cs="Open Sans"/>
        </w:rPr>
        <w:t>TV programmes</w:t>
      </w:r>
    </w:p>
    <w:p w14:paraId="7806AC27" w14:textId="3D1F6049" w:rsidR="006820FF" w:rsidRPr="00221790" w:rsidRDefault="006820FF" w:rsidP="00221790">
      <w:pPr>
        <w:spacing w:after="0"/>
        <w:rPr>
          <w:rFonts w:cs="Open Sans"/>
          <w:lang w:val="en-US"/>
        </w:rPr>
      </w:pPr>
      <w:r w:rsidRPr="00221790">
        <w:rPr>
          <w:rFonts w:cs="Open Sans"/>
          <w:lang w:val="en-US"/>
        </w:rPr>
        <w:t xml:space="preserve">If the </w:t>
      </w:r>
      <w:r w:rsidR="004A27B7">
        <w:rPr>
          <w:rFonts w:cs="Open Sans"/>
          <w:lang w:val="en-US"/>
        </w:rPr>
        <w:t>P</w:t>
      </w:r>
      <w:r>
        <w:rPr>
          <w:rFonts w:cs="Open Sans"/>
          <w:lang w:val="en-US"/>
        </w:rPr>
        <w:t xml:space="preserve">roject </w:t>
      </w:r>
      <w:r w:rsidR="004A27B7">
        <w:rPr>
          <w:rFonts w:cs="Open Sans"/>
          <w:lang w:val="en-US"/>
        </w:rPr>
        <w:t>P</w:t>
      </w:r>
      <w:r>
        <w:rPr>
          <w:rFonts w:cs="Open Sans"/>
          <w:lang w:val="en-US"/>
        </w:rPr>
        <w:t>artner</w:t>
      </w:r>
      <w:r w:rsidRPr="00221790">
        <w:rPr>
          <w:rFonts w:cs="Open Sans"/>
          <w:lang w:val="en-US"/>
        </w:rPr>
        <w:t xml:space="preserve"> prepares audio-visual materials related to the information event or other communication activities, the following guidelines must be </w:t>
      </w:r>
      <w:r>
        <w:rPr>
          <w:rFonts w:cs="Open Sans"/>
          <w:lang w:val="en-US"/>
        </w:rPr>
        <w:t>followed</w:t>
      </w:r>
      <w:r w:rsidRPr="00221790">
        <w:rPr>
          <w:rFonts w:cs="Open Sans"/>
          <w:lang w:val="en-US"/>
        </w:rPr>
        <w:t>:</w:t>
      </w:r>
    </w:p>
    <w:p w14:paraId="330746A9" w14:textId="7BDC31A7" w:rsidR="006820FF" w:rsidRPr="00221790" w:rsidRDefault="006820FF" w:rsidP="00221790">
      <w:pPr>
        <w:numPr>
          <w:ilvl w:val="0"/>
          <w:numId w:val="44"/>
        </w:numPr>
        <w:tabs>
          <w:tab w:val="clear" w:pos="720"/>
          <w:tab w:val="num" w:pos="993"/>
        </w:tabs>
        <w:spacing w:after="0"/>
        <w:ind w:left="1418" w:hanging="284"/>
        <w:rPr>
          <w:rFonts w:cs="Open Sans"/>
          <w:lang w:val="en-US"/>
        </w:rPr>
      </w:pPr>
      <w:r>
        <w:rPr>
          <w:rFonts w:cs="Open Sans"/>
          <w:lang w:val="en-US"/>
        </w:rPr>
        <w:t>a</w:t>
      </w:r>
      <w:r w:rsidRPr="00221790">
        <w:rPr>
          <w:rFonts w:cs="Open Sans"/>
          <w:lang w:val="en-US"/>
        </w:rPr>
        <w:t xml:space="preserve"> clear reference to EU funding must be included in every audio-visual material: the </w:t>
      </w:r>
      <w:r>
        <w:rPr>
          <w:rFonts w:cs="Open Sans"/>
          <w:lang w:val="en-US"/>
        </w:rPr>
        <w:t>P</w:t>
      </w:r>
      <w:r w:rsidRPr="00221790">
        <w:rPr>
          <w:rFonts w:cs="Open Sans"/>
          <w:lang w:val="en-US"/>
        </w:rPr>
        <w:t>rogram</w:t>
      </w:r>
      <w:r>
        <w:rPr>
          <w:rFonts w:cs="Open Sans"/>
          <w:lang w:val="en-US"/>
        </w:rPr>
        <w:t>me / project</w:t>
      </w:r>
      <w:r w:rsidRPr="00221790">
        <w:rPr>
          <w:rFonts w:cs="Open Sans"/>
          <w:lang w:val="en-US"/>
        </w:rPr>
        <w:t xml:space="preserve"> logo should be permanently visible in the layout. A small print mention or a brief reference at the end of the video is insufficient.</w:t>
      </w:r>
    </w:p>
    <w:p w14:paraId="392E89DA" w14:textId="16F1673D" w:rsidR="006820FF" w:rsidRPr="00221790" w:rsidRDefault="006820FF" w:rsidP="00221790">
      <w:pPr>
        <w:numPr>
          <w:ilvl w:val="0"/>
          <w:numId w:val="44"/>
        </w:numPr>
        <w:tabs>
          <w:tab w:val="clear" w:pos="720"/>
          <w:tab w:val="num" w:pos="993"/>
        </w:tabs>
        <w:spacing w:after="0"/>
        <w:ind w:left="1418" w:hanging="284"/>
        <w:rPr>
          <w:rFonts w:cs="Open Sans"/>
          <w:lang w:val="en-US"/>
        </w:rPr>
      </w:pPr>
      <w:r>
        <w:rPr>
          <w:rFonts w:cs="Open Sans"/>
          <w:lang w:val="en-US"/>
        </w:rPr>
        <w:t>a</w:t>
      </w:r>
      <w:r w:rsidRPr="00221790">
        <w:rPr>
          <w:rFonts w:cs="Open Sans"/>
          <w:lang w:val="en-US"/>
        </w:rPr>
        <w:t>udio-visual materials should exclusively serve the promotion of the project and its contribution to EU policies, excluding the promotion of institutions, individuals, or local political entities/activities.</w:t>
      </w:r>
    </w:p>
    <w:p w14:paraId="496B3C79" w14:textId="3A7831AA" w:rsidR="006820FF" w:rsidRPr="00221790" w:rsidRDefault="006820FF" w:rsidP="00221790">
      <w:pPr>
        <w:numPr>
          <w:ilvl w:val="0"/>
          <w:numId w:val="44"/>
        </w:numPr>
        <w:tabs>
          <w:tab w:val="clear" w:pos="720"/>
          <w:tab w:val="num" w:pos="993"/>
        </w:tabs>
        <w:spacing w:after="0"/>
        <w:ind w:left="1418" w:hanging="284"/>
        <w:rPr>
          <w:rFonts w:cs="Open Sans"/>
          <w:lang w:val="en-US"/>
        </w:rPr>
      </w:pPr>
      <w:r>
        <w:rPr>
          <w:rFonts w:cs="Open Sans"/>
          <w:lang w:val="en-US"/>
        </w:rPr>
        <w:t>a</w:t>
      </w:r>
      <w:r w:rsidRPr="00221790">
        <w:rPr>
          <w:rFonts w:cs="Open Sans"/>
          <w:lang w:val="en-US"/>
        </w:rPr>
        <w:t xml:space="preserve">ll materials prepared by the </w:t>
      </w:r>
      <w:r w:rsidR="004A27B7">
        <w:rPr>
          <w:rFonts w:cs="Open Sans"/>
          <w:lang w:val="en-US"/>
        </w:rPr>
        <w:t>P</w:t>
      </w:r>
      <w:r>
        <w:rPr>
          <w:rFonts w:cs="Open Sans"/>
          <w:lang w:val="en-US"/>
        </w:rPr>
        <w:t xml:space="preserve">roject </w:t>
      </w:r>
      <w:r w:rsidR="004A27B7">
        <w:rPr>
          <w:rFonts w:cs="Open Sans"/>
          <w:lang w:val="en-US"/>
        </w:rPr>
        <w:t>P</w:t>
      </w:r>
      <w:r>
        <w:rPr>
          <w:rFonts w:cs="Open Sans"/>
          <w:lang w:val="en-US"/>
        </w:rPr>
        <w:t>artner</w:t>
      </w:r>
      <w:r w:rsidRPr="00221790">
        <w:rPr>
          <w:rFonts w:cs="Open Sans"/>
          <w:lang w:val="en-US"/>
        </w:rPr>
        <w:t xml:space="preserve"> in connection with promotional activities must be made available to the EC.</w:t>
      </w:r>
    </w:p>
    <w:p w14:paraId="4A6E5FB8" w14:textId="77777777" w:rsidR="00864398" w:rsidRDefault="00864398">
      <w:pPr>
        <w:spacing w:after="0" w:line="240" w:lineRule="auto"/>
        <w:rPr>
          <w:rFonts w:cs="Open Sans"/>
          <w:b/>
          <w:bCs/>
          <w:lang w:val="en-GB"/>
        </w:rPr>
      </w:pPr>
      <w:r>
        <w:rPr>
          <w:rFonts w:cs="Open Sans"/>
          <w:b/>
          <w:bCs/>
          <w:lang w:val="en-GB"/>
        </w:rPr>
        <w:br w:type="page"/>
      </w:r>
    </w:p>
    <w:p w14:paraId="1753BD5E" w14:textId="33226AF7" w:rsidR="00690B4C" w:rsidRPr="00061C41" w:rsidRDefault="00001861" w:rsidP="00A05E0B">
      <w:pPr>
        <w:rPr>
          <w:rFonts w:cs="Open Sans"/>
          <w:b/>
          <w:bCs/>
          <w:lang w:val="en-GB"/>
        </w:rPr>
      </w:pPr>
      <w:r w:rsidRPr="00061C41">
        <w:rPr>
          <w:rFonts w:cs="Open Sans"/>
          <w:b/>
          <w:bCs/>
          <w:lang w:val="en-GB"/>
        </w:rPr>
        <w:t>Technical and quality parameters of selected materials</w:t>
      </w:r>
      <w:r w:rsidR="00B96168" w:rsidRPr="00061C41">
        <w:rPr>
          <w:rFonts w:cs="Open Sans"/>
          <w:b/>
          <w:bCs/>
          <w:lang w:val="en-GB"/>
        </w:rPr>
        <w:t>:</w:t>
      </w:r>
    </w:p>
    <w:p w14:paraId="14C76CBF" w14:textId="142BD061" w:rsidR="00690B4C" w:rsidRPr="007856F0" w:rsidRDefault="00735DF4" w:rsidP="00A05E0B">
      <w:pPr>
        <w:rPr>
          <w:rFonts w:asciiTheme="minorHAnsi" w:hAnsiTheme="minorHAnsi" w:cstheme="minorHAnsi"/>
          <w:noProof/>
          <w:lang w:val="en-GB"/>
        </w:rPr>
      </w:pPr>
      <w:r w:rsidRPr="007856F0">
        <w:rPr>
          <w:rFonts w:asciiTheme="minorHAnsi" w:hAnsiTheme="minorHAnsi" w:cstheme="minorHAnsi"/>
          <w:noProof/>
          <w:lang w:val="en-GB"/>
        </w:rPr>
        <w:drawing>
          <wp:inline distT="0" distB="0" distL="0" distR="0" wp14:anchorId="7BCAB491" wp14:editId="5C93E6DE">
            <wp:extent cx="5854065" cy="8362950"/>
            <wp:effectExtent l="0" t="38100" r="1333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D5E7DEC" w14:textId="089F2DC9" w:rsidR="00690B4C" w:rsidRPr="007856F0" w:rsidRDefault="00690B4C" w:rsidP="00A05E0B">
      <w:pPr>
        <w:rPr>
          <w:rFonts w:asciiTheme="minorHAnsi" w:hAnsiTheme="minorHAnsi" w:cstheme="minorHAnsi"/>
          <w:lang w:val="en-GB"/>
        </w:rPr>
      </w:pPr>
    </w:p>
    <w:p w14:paraId="5CEB8542" w14:textId="1AAFB673" w:rsidR="001C0BA3" w:rsidRPr="001C0BA3" w:rsidRDefault="001C0BA3" w:rsidP="001C0BA3">
      <w:pPr>
        <w:rPr>
          <w:lang w:val="en-GB"/>
        </w:rPr>
      </w:pPr>
      <w:r w:rsidRPr="001C0BA3">
        <w:rPr>
          <w:lang w:val="en-GB"/>
        </w:rPr>
        <w:t>Formally, the transfer of the documentation will take place on the basis of separate, royalty-free, non-exclusive licence agreements. You are obliged to agree to the use of this documentation by the MA or the JS in their communication and promotional activities (concerning the Programme, the Interreg brand, the European Funds).</w:t>
      </w:r>
    </w:p>
    <w:p w14:paraId="5264139C" w14:textId="30208523" w:rsidR="001C0BA3" w:rsidRPr="001C0BA3" w:rsidRDefault="001C0BA3" w:rsidP="001C0BA3">
      <w:pPr>
        <w:rPr>
          <w:lang w:val="en-GB"/>
        </w:rPr>
      </w:pPr>
      <w:r w:rsidRPr="001C0BA3">
        <w:rPr>
          <w:lang w:val="en-GB"/>
        </w:rPr>
        <w:t xml:space="preserve">First, a license agreement should be concluded between the partner(s) and the </w:t>
      </w:r>
      <w:r w:rsidR="00105D22">
        <w:rPr>
          <w:lang w:val="en-GB"/>
        </w:rPr>
        <w:t>Lead Partner</w:t>
      </w:r>
      <w:r w:rsidRPr="001C0BA3">
        <w:rPr>
          <w:lang w:val="en-GB"/>
        </w:rPr>
        <w:t xml:space="preserve"> of the project, in which all partners agree to the </w:t>
      </w:r>
      <w:r w:rsidR="00105D22">
        <w:rPr>
          <w:lang w:val="en-GB"/>
        </w:rPr>
        <w:t>Lead Partner</w:t>
      </w:r>
      <w:r w:rsidRPr="001C0BA3">
        <w:rPr>
          <w:lang w:val="en-GB"/>
        </w:rPr>
        <w:t xml:space="preserve"> to use this documentation. The contract will include, without restrictions as to territory, time, number of copies and carriers:</w:t>
      </w:r>
    </w:p>
    <w:p w14:paraId="64513152" w14:textId="4A8CCD8F" w:rsidR="001C0BA3" w:rsidRPr="001C0BA3" w:rsidRDefault="001C0BA3" w:rsidP="002425F1">
      <w:pPr>
        <w:pStyle w:val="Akapitzlist"/>
        <w:numPr>
          <w:ilvl w:val="0"/>
          <w:numId w:val="28"/>
        </w:numPr>
        <w:rPr>
          <w:lang w:val="en-GB"/>
        </w:rPr>
      </w:pPr>
      <w:r w:rsidRPr="001C0BA3">
        <w:rPr>
          <w:lang w:val="en-GB"/>
        </w:rPr>
        <w:t>specified:</w:t>
      </w:r>
    </w:p>
    <w:p w14:paraId="19DDF4FA" w14:textId="4D2D20A2" w:rsidR="001C0BA3" w:rsidRPr="001C0BA3" w:rsidRDefault="001C0BA3" w:rsidP="002425F1">
      <w:pPr>
        <w:pStyle w:val="Akapitzlist"/>
        <w:numPr>
          <w:ilvl w:val="0"/>
          <w:numId w:val="29"/>
        </w:numPr>
        <w:ind w:left="1134"/>
        <w:rPr>
          <w:lang w:val="en-GB"/>
        </w:rPr>
      </w:pPr>
      <w:r w:rsidRPr="001C0BA3">
        <w:rPr>
          <w:lang w:val="en-GB"/>
        </w:rPr>
        <w:t>fields of exploitation regarding the use of works (included in documentation),</w:t>
      </w:r>
    </w:p>
    <w:p w14:paraId="730BDAA8" w14:textId="027E0701" w:rsidR="001C0BA3" w:rsidRPr="001C0BA3" w:rsidRDefault="001C0BA3" w:rsidP="002425F1">
      <w:pPr>
        <w:pStyle w:val="Akapitzlist"/>
        <w:numPr>
          <w:ilvl w:val="0"/>
          <w:numId w:val="29"/>
        </w:numPr>
        <w:ind w:left="1134"/>
        <w:rPr>
          <w:lang w:val="en-GB"/>
        </w:rPr>
      </w:pPr>
      <w:r w:rsidRPr="001C0BA3">
        <w:rPr>
          <w:lang w:val="en-GB"/>
        </w:rPr>
        <w:t>the duration of the licence;</w:t>
      </w:r>
    </w:p>
    <w:p w14:paraId="28D055F2" w14:textId="0BFECFAD" w:rsidR="001C0BA3" w:rsidRPr="001C0BA3" w:rsidRDefault="001C0BA3" w:rsidP="002425F1">
      <w:pPr>
        <w:pStyle w:val="Akapitzlist"/>
        <w:numPr>
          <w:ilvl w:val="0"/>
          <w:numId w:val="28"/>
        </w:numPr>
        <w:rPr>
          <w:lang w:val="en-GB"/>
        </w:rPr>
      </w:pPr>
      <w:r w:rsidRPr="001C0BA3">
        <w:rPr>
          <w:lang w:val="en-GB"/>
        </w:rPr>
        <w:t>granted:</w:t>
      </w:r>
    </w:p>
    <w:p w14:paraId="5B7DE294" w14:textId="591648C6" w:rsidR="001C0BA3" w:rsidRPr="001C0BA3" w:rsidRDefault="001C0BA3" w:rsidP="002425F1">
      <w:pPr>
        <w:pStyle w:val="Akapitzlist"/>
        <w:numPr>
          <w:ilvl w:val="0"/>
          <w:numId w:val="30"/>
        </w:numPr>
        <w:ind w:left="1134"/>
        <w:rPr>
          <w:lang w:val="en-GB"/>
        </w:rPr>
      </w:pPr>
      <w:r w:rsidRPr="001C0BA3">
        <w:rPr>
          <w:lang w:val="en-GB"/>
        </w:rPr>
        <w:t>the right to grant further licenses (otherwise a sub-licence),</w:t>
      </w:r>
    </w:p>
    <w:p w14:paraId="076A346A" w14:textId="1C7191F9" w:rsidR="001C0BA3" w:rsidRPr="001C0BA3" w:rsidRDefault="001C0BA3" w:rsidP="002425F1">
      <w:pPr>
        <w:pStyle w:val="Akapitzlist"/>
        <w:numPr>
          <w:ilvl w:val="0"/>
          <w:numId w:val="30"/>
        </w:numPr>
        <w:ind w:left="1134"/>
        <w:rPr>
          <w:lang w:val="en-GB"/>
        </w:rPr>
      </w:pPr>
      <w:r w:rsidRPr="001C0BA3">
        <w:rPr>
          <w:lang w:val="en-GB"/>
        </w:rPr>
        <w:t>permission to exercise derivative copyright,</w:t>
      </w:r>
    </w:p>
    <w:p w14:paraId="10698886" w14:textId="2E0CDCE3" w:rsidR="001C0BA3" w:rsidRPr="001C0BA3" w:rsidRDefault="001C0BA3" w:rsidP="002425F1">
      <w:pPr>
        <w:pStyle w:val="Akapitzlist"/>
        <w:numPr>
          <w:ilvl w:val="0"/>
          <w:numId w:val="30"/>
        </w:numPr>
        <w:ind w:left="1134"/>
        <w:rPr>
          <w:lang w:val="en-GB"/>
        </w:rPr>
      </w:pPr>
      <w:r w:rsidRPr="001C0BA3">
        <w:rPr>
          <w:lang w:val="en-GB"/>
        </w:rPr>
        <w:t>the non-exclusive right to authorize the exercise of derivative copyright with the right to grant further permits in the fields of exploitation in question in point 1 lit. a.</w:t>
      </w:r>
    </w:p>
    <w:p w14:paraId="3BA73121" w14:textId="68C533F5" w:rsidR="001C0BA3" w:rsidRPr="001C0BA3" w:rsidRDefault="001C0BA3" w:rsidP="001C0BA3">
      <w:pPr>
        <w:rPr>
          <w:lang w:val="en-GB"/>
        </w:rPr>
      </w:pPr>
      <w:r w:rsidRPr="001C0BA3">
        <w:rPr>
          <w:lang w:val="en-GB"/>
        </w:rPr>
        <w:t xml:space="preserve">The next step will be to sign a license agreement containing the listed elements in points 1 and 2, between the </w:t>
      </w:r>
      <w:r w:rsidR="00105D22">
        <w:rPr>
          <w:lang w:val="en-GB"/>
        </w:rPr>
        <w:t>Lead Partner</w:t>
      </w:r>
      <w:r w:rsidRPr="001C0BA3">
        <w:rPr>
          <w:lang w:val="en-GB"/>
        </w:rPr>
        <w:t xml:space="preserve"> and the J</w:t>
      </w:r>
      <w:r w:rsidR="00624E24">
        <w:rPr>
          <w:lang w:val="en-GB"/>
        </w:rPr>
        <w:t>S</w:t>
      </w:r>
      <w:r w:rsidRPr="001C0BA3">
        <w:rPr>
          <w:lang w:val="en-GB"/>
        </w:rPr>
        <w:t>. On this basis, JS and later MA will be able to use the works included in the project documentation. The agreement will be concluded on the template provided by JS.</w:t>
      </w:r>
    </w:p>
    <w:p w14:paraId="18149E86" w14:textId="77777777" w:rsidR="001C0BA3" w:rsidRPr="001C0BA3" w:rsidRDefault="001C0BA3" w:rsidP="001C0BA3">
      <w:pPr>
        <w:rPr>
          <w:lang w:val="en-GB"/>
        </w:rPr>
      </w:pPr>
      <w:r w:rsidRPr="001C0BA3">
        <w:rPr>
          <w:lang w:val="en-GB"/>
        </w:rPr>
        <w:t>Benefits:</w:t>
      </w:r>
    </w:p>
    <w:p w14:paraId="6A1244DB" w14:textId="77777777" w:rsidR="001C0BA3" w:rsidRPr="001C0BA3" w:rsidRDefault="001C0BA3" w:rsidP="001C0BA3">
      <w:pPr>
        <w:rPr>
          <w:lang w:val="en-GB"/>
        </w:rPr>
      </w:pPr>
      <w:r w:rsidRPr="001C0BA3">
        <w:rPr>
          <w:lang w:val="en-GB"/>
        </w:rPr>
        <w:t>The materials can be used to promote your activities, the project and its results in the communication channels of the JS and MA (including the website and social media profiles of the Programme, as well as the interreg.gov.pl website concerning Interreg programmes with the participation of Poland, the European Funds profile on Facebook, the European Funds Bulletin in Poland called "eFEkty", the Center of European Projects quarterly journal “wCentrum”) to a wider audience at the regional and national levels.</w:t>
      </w:r>
    </w:p>
    <w:p w14:paraId="59E87F04" w14:textId="77777777" w:rsidR="001C0BA3" w:rsidRPr="001C0BA3" w:rsidRDefault="001C0BA3" w:rsidP="001C0BA3">
      <w:pPr>
        <w:rPr>
          <w:lang w:val="en-GB"/>
        </w:rPr>
      </w:pPr>
      <w:r w:rsidRPr="001C0BA3">
        <w:rPr>
          <w:lang w:val="en-GB"/>
        </w:rPr>
        <w:t>In addition, inform the JS of planned and ongoing activities under the project, such as:</w:t>
      </w:r>
    </w:p>
    <w:p w14:paraId="475DA727" w14:textId="77777777" w:rsidR="001C0BA3" w:rsidRPr="001C0BA3" w:rsidRDefault="001C0BA3" w:rsidP="001C0BA3">
      <w:pPr>
        <w:pStyle w:val="Akapitzlist"/>
      </w:pPr>
      <w:r w:rsidRPr="001C0BA3">
        <w:t>organisation of a project launch conference,</w:t>
      </w:r>
    </w:p>
    <w:p w14:paraId="6EE24FD1" w14:textId="77777777" w:rsidR="001C0BA3" w:rsidRPr="001C0BA3" w:rsidRDefault="001C0BA3" w:rsidP="001C0BA3">
      <w:pPr>
        <w:pStyle w:val="Akapitzlist"/>
      </w:pPr>
      <w:r w:rsidRPr="001C0BA3">
        <w:t xml:space="preserve">organisation of thematic workshops, training courses, </w:t>
      </w:r>
    </w:p>
    <w:p w14:paraId="7B1CFE28" w14:textId="77777777" w:rsidR="001C0BA3" w:rsidRPr="001C0BA3" w:rsidRDefault="001C0BA3" w:rsidP="001C0BA3">
      <w:pPr>
        <w:pStyle w:val="Akapitzlist"/>
      </w:pPr>
      <w:r w:rsidRPr="001C0BA3">
        <w:t xml:space="preserve">organisation of an open-air exhibition.  </w:t>
      </w:r>
    </w:p>
    <w:p w14:paraId="224F40D7" w14:textId="77777777" w:rsidR="001C0BA3" w:rsidRPr="001C0BA3" w:rsidRDefault="001C0BA3" w:rsidP="001C0BA3">
      <w:pPr>
        <w:rPr>
          <w:lang w:val="en-GB"/>
        </w:rPr>
      </w:pPr>
      <w:r w:rsidRPr="001C0BA3">
        <w:rPr>
          <w:lang w:val="en-GB"/>
        </w:rPr>
        <w:t>Also inform the JS of significant project milestones achieved, including the resulting deliverables and outcomes of your activities, for example:</w:t>
      </w:r>
    </w:p>
    <w:p w14:paraId="557738C5" w14:textId="77777777" w:rsidR="001C0BA3" w:rsidRPr="001C0BA3" w:rsidRDefault="001C0BA3" w:rsidP="001C0BA3">
      <w:pPr>
        <w:pStyle w:val="Akapitzlist"/>
      </w:pPr>
      <w:r w:rsidRPr="001C0BA3">
        <w:t xml:space="preserve">the grand opening of a thematic exhibition in the newly renovated museum, </w:t>
      </w:r>
    </w:p>
    <w:p w14:paraId="59C9AE0A" w14:textId="77777777" w:rsidR="001C0BA3" w:rsidRPr="001C0BA3" w:rsidRDefault="001C0BA3" w:rsidP="001C0BA3">
      <w:pPr>
        <w:pStyle w:val="Akapitzlist"/>
      </w:pPr>
      <w:r w:rsidRPr="001C0BA3">
        <w:t>the completion of the cycle path,</w:t>
      </w:r>
    </w:p>
    <w:p w14:paraId="2926929F" w14:textId="77777777" w:rsidR="001C0BA3" w:rsidRPr="001C0BA3" w:rsidRDefault="001C0BA3" w:rsidP="001C0BA3">
      <w:pPr>
        <w:pStyle w:val="Akapitzlist"/>
      </w:pPr>
      <w:r w:rsidRPr="001C0BA3">
        <w:t>a publication.</w:t>
      </w:r>
    </w:p>
    <w:p w14:paraId="47D3A132" w14:textId="77777777" w:rsidR="001C0BA3" w:rsidRPr="001C0BA3" w:rsidRDefault="001C0BA3" w:rsidP="001C0BA3">
      <w:pPr>
        <w:rPr>
          <w:lang w:val="en-GB"/>
        </w:rPr>
      </w:pPr>
      <w:r w:rsidRPr="001C0BA3">
        <w:rPr>
          <w:lang w:val="en-GB"/>
        </w:rPr>
        <w:t xml:space="preserve">This also applies to project deliverables developed by external contractors on behalf of partners, for example:  </w:t>
      </w:r>
    </w:p>
    <w:p w14:paraId="1CDBE74A" w14:textId="77777777" w:rsidR="001C0BA3" w:rsidRPr="001C0BA3" w:rsidRDefault="001C0BA3" w:rsidP="001C0BA3">
      <w:pPr>
        <w:pStyle w:val="Akapitzlist"/>
      </w:pPr>
      <w:r w:rsidRPr="001C0BA3">
        <w:t xml:space="preserve">research report, </w:t>
      </w:r>
    </w:p>
    <w:p w14:paraId="3B44B97B" w14:textId="77777777" w:rsidR="001C0BA3" w:rsidRPr="001C0BA3" w:rsidRDefault="001C0BA3" w:rsidP="001C0BA3">
      <w:pPr>
        <w:pStyle w:val="Akapitzlist"/>
      </w:pPr>
      <w:r w:rsidRPr="001C0BA3">
        <w:t>handbook,</w:t>
      </w:r>
    </w:p>
    <w:p w14:paraId="568C74FB" w14:textId="77777777" w:rsidR="001C0BA3" w:rsidRPr="001C0BA3" w:rsidRDefault="001C0BA3" w:rsidP="001C0BA3">
      <w:pPr>
        <w:pStyle w:val="Akapitzlist"/>
      </w:pPr>
      <w:r w:rsidRPr="001C0BA3">
        <w:t>mobile application.</w:t>
      </w:r>
    </w:p>
    <w:p w14:paraId="65709E18" w14:textId="77777777" w:rsidR="001C0BA3" w:rsidRPr="001C0BA3" w:rsidRDefault="001C0BA3" w:rsidP="001C0BA3">
      <w:pPr>
        <w:rPr>
          <w:lang w:val="en-GB"/>
        </w:rPr>
      </w:pPr>
      <w:r w:rsidRPr="001C0BA3">
        <w:rPr>
          <w:lang w:val="en-GB"/>
        </w:rPr>
        <w:t xml:space="preserve">Send the information to the JS communication manager responsible for your project e-mail address at least 14 days before the planned activity and without undue delay after reaching important milestones in the project. </w:t>
      </w:r>
    </w:p>
    <w:p w14:paraId="2C6DE18D" w14:textId="77777777" w:rsidR="001C0BA3" w:rsidRPr="001C0BA3" w:rsidRDefault="001C0BA3" w:rsidP="001C0BA3">
      <w:pPr>
        <w:rPr>
          <w:lang w:val="en-GB"/>
        </w:rPr>
      </w:pPr>
      <w:r w:rsidRPr="001C0BA3">
        <w:rPr>
          <w:lang w:val="en-GB"/>
        </w:rPr>
        <w:t>Benefits:</w:t>
      </w:r>
    </w:p>
    <w:p w14:paraId="0E72A81B" w14:textId="77777777" w:rsidR="001C0BA3" w:rsidRPr="001C0BA3" w:rsidRDefault="001C0BA3" w:rsidP="001C0BA3">
      <w:pPr>
        <w:pStyle w:val="Akapitzlist"/>
      </w:pPr>
      <w:r w:rsidRPr="001C0BA3">
        <w:t xml:space="preserve">You will promote the aforementioned events to a wider audience through the communication channels of the JS and MA. </w:t>
      </w:r>
    </w:p>
    <w:p w14:paraId="5FA7CB07" w14:textId="77777777" w:rsidR="001C0BA3" w:rsidRPr="001C0BA3" w:rsidRDefault="001C0BA3" w:rsidP="001C0BA3">
      <w:pPr>
        <w:pStyle w:val="Akapitzlist"/>
      </w:pPr>
      <w:r w:rsidRPr="001C0BA3">
        <w:t xml:space="preserve">You will attract potential participants to the events and encourage them to take part in the events. </w:t>
      </w:r>
    </w:p>
    <w:p w14:paraId="42ADC664" w14:textId="4324C6BA" w:rsidR="00933903" w:rsidRPr="007856F0" w:rsidRDefault="001C0BA3" w:rsidP="001C0BA3">
      <w:pPr>
        <w:pStyle w:val="Akapitzlist"/>
      </w:pPr>
      <w:r w:rsidRPr="001C0BA3">
        <w:t>You will gather documentation to confirm that you properly implement the mandatory communication activities.</w:t>
      </w:r>
    </w:p>
    <w:p w14:paraId="4EB1F0EA" w14:textId="4DDE399E" w:rsidR="00DF22B2" w:rsidRPr="007856F0" w:rsidRDefault="008F7725" w:rsidP="00641FED">
      <w:pPr>
        <w:pStyle w:val="nagwekaga"/>
      </w:pPr>
      <w:bookmarkStart w:id="92" w:name="_Toc93657197"/>
      <w:bookmarkStart w:id="93" w:name="_Toc93657198"/>
      <w:bookmarkStart w:id="94" w:name="_Toc93657199"/>
      <w:bookmarkStart w:id="95" w:name="_Toc93657200"/>
      <w:bookmarkStart w:id="96" w:name="_Toc93657201"/>
      <w:bookmarkStart w:id="97" w:name="_Toc93657202"/>
      <w:bookmarkStart w:id="98" w:name="_Toc93657203"/>
      <w:bookmarkStart w:id="99" w:name="_Toc93657204"/>
      <w:bookmarkStart w:id="100" w:name="_Toc93657205"/>
      <w:bookmarkStart w:id="101" w:name="_Toc93657206"/>
      <w:bookmarkStart w:id="102" w:name="_Toc93657207"/>
      <w:bookmarkStart w:id="103" w:name="_Toc93657208"/>
      <w:bookmarkStart w:id="104" w:name="_Toc93657209"/>
      <w:bookmarkStart w:id="105" w:name="_Toc93657210"/>
      <w:bookmarkStart w:id="106" w:name="_Toc93657211"/>
      <w:bookmarkStart w:id="107" w:name="_Toc93657212"/>
      <w:bookmarkStart w:id="108" w:name="_Toc93657213"/>
      <w:bookmarkStart w:id="109" w:name="_Toc93657214"/>
      <w:bookmarkStart w:id="110" w:name="_Toc197591089"/>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7856F0">
        <w:t>Internal communication within the project team</w:t>
      </w:r>
      <w:bookmarkEnd w:id="110"/>
    </w:p>
    <w:p w14:paraId="29344A25" w14:textId="1592150B" w:rsidR="001C0BA3" w:rsidRPr="001C0BA3" w:rsidRDefault="001C0BA3" w:rsidP="001C0BA3">
      <w:pPr>
        <w:rPr>
          <w:lang w:val="en-GB"/>
        </w:rPr>
      </w:pPr>
      <w:r w:rsidRPr="001C0BA3">
        <w:rPr>
          <w:lang w:val="en-GB"/>
        </w:rPr>
        <w:t xml:space="preserve">Good communication between </w:t>
      </w:r>
      <w:r w:rsidR="00105D22">
        <w:rPr>
          <w:lang w:val="en-GB"/>
        </w:rPr>
        <w:t>Project Partners</w:t>
      </w:r>
      <w:r w:rsidRPr="001C0BA3">
        <w:rPr>
          <w:lang w:val="en-GB"/>
        </w:rPr>
        <w:t xml:space="preserve"> contributes to mutual understanding and trust. This is important for the effective implementation of the project.</w:t>
      </w:r>
    </w:p>
    <w:p w14:paraId="560D3D3D" w14:textId="77777777" w:rsidR="001C0BA3" w:rsidRPr="001C0BA3" w:rsidRDefault="001C0BA3" w:rsidP="001C0BA3">
      <w:pPr>
        <w:rPr>
          <w:lang w:val="en-GB"/>
        </w:rPr>
      </w:pPr>
      <w:r w:rsidRPr="001C0BA3">
        <w:rPr>
          <w:lang w:val="en-GB"/>
        </w:rPr>
        <w:t>Advice:</w:t>
      </w:r>
    </w:p>
    <w:p w14:paraId="54F33828" w14:textId="77777777" w:rsidR="001C0BA3" w:rsidRPr="001C0BA3" w:rsidRDefault="001C0BA3" w:rsidP="001C0BA3">
      <w:pPr>
        <w:pStyle w:val="Akapitzlist"/>
      </w:pPr>
      <w:r w:rsidRPr="001C0BA3">
        <w:t>Keep in touch with the other members of the project team.</w:t>
      </w:r>
    </w:p>
    <w:p w14:paraId="11BE3F0F" w14:textId="77777777" w:rsidR="001C0BA3" w:rsidRPr="001C0BA3" w:rsidRDefault="001C0BA3" w:rsidP="001C0BA3">
      <w:pPr>
        <w:pStyle w:val="Akapitzlist"/>
      </w:pPr>
      <w:r w:rsidRPr="001C0BA3">
        <w:t>Hold an in-person or online meeting of the whole team at least once a month.</w:t>
      </w:r>
    </w:p>
    <w:p w14:paraId="4A85E4D6" w14:textId="77777777" w:rsidR="001C0BA3" w:rsidRPr="001C0BA3" w:rsidRDefault="001C0BA3" w:rsidP="001C0BA3">
      <w:pPr>
        <w:pStyle w:val="Akapitzlist"/>
      </w:pPr>
      <w:r w:rsidRPr="001C0BA3">
        <w:t xml:space="preserve">Together with your partners, set goals/tasks for the month. Share responsibilities. </w:t>
      </w:r>
    </w:p>
    <w:p w14:paraId="0DA8BD09" w14:textId="77777777" w:rsidR="001C0BA3" w:rsidRPr="001C0BA3" w:rsidRDefault="001C0BA3" w:rsidP="001C0BA3">
      <w:pPr>
        <w:pStyle w:val="Akapitzlist"/>
      </w:pPr>
      <w:r w:rsidRPr="001C0BA3">
        <w:t>After the meeting, prepare a memo with your findings and conclusions and consult the content with the meeting participants. This will be easier to refer to than verbal arrangements.</w:t>
      </w:r>
    </w:p>
    <w:p w14:paraId="1D68CD33" w14:textId="77777777" w:rsidR="001C0BA3" w:rsidRPr="001C0BA3" w:rsidRDefault="001C0BA3" w:rsidP="001C0BA3">
      <w:pPr>
        <w:pStyle w:val="Akapitzlist"/>
      </w:pPr>
      <w:r w:rsidRPr="001C0BA3">
        <w:t>Keep each other informed about the results achieved and problems arising.</w:t>
      </w:r>
    </w:p>
    <w:p w14:paraId="5894E994" w14:textId="77777777" w:rsidR="001C0BA3" w:rsidRPr="001C0BA3" w:rsidRDefault="001C0BA3" w:rsidP="001C0BA3">
      <w:pPr>
        <w:pStyle w:val="Akapitzlist"/>
      </w:pPr>
      <w:r w:rsidRPr="001C0BA3">
        <w:t>Make use of electronic tools/apps that support the work of the team or tasks in progress (e.g. Kanban information panel, Trello).</w:t>
      </w:r>
    </w:p>
    <w:p w14:paraId="17E6E0F9" w14:textId="38ABC342" w:rsidR="00951C83" w:rsidRPr="007856F0" w:rsidRDefault="00E64146" w:rsidP="00641FED">
      <w:pPr>
        <w:pStyle w:val="nagwekaga"/>
      </w:pPr>
      <w:bookmarkStart w:id="111" w:name="_Toc197591090"/>
      <w:r w:rsidRPr="007856F0">
        <w:t>Simple</w:t>
      </w:r>
      <w:r w:rsidR="008F7725" w:rsidRPr="007856F0">
        <w:t xml:space="preserve"> language rules</w:t>
      </w:r>
      <w:bookmarkEnd w:id="111"/>
      <w:r w:rsidR="00C256CB" w:rsidRPr="007856F0">
        <w:t xml:space="preserve"> </w:t>
      </w:r>
    </w:p>
    <w:p w14:paraId="32DBD4B9" w14:textId="341954C6" w:rsidR="001C0BA3" w:rsidRPr="001C0BA3" w:rsidRDefault="001C0BA3" w:rsidP="001C0BA3">
      <w:pPr>
        <w:spacing w:after="160"/>
        <w:rPr>
          <w:lang w:val="en-GB"/>
        </w:rPr>
      </w:pPr>
      <w:r w:rsidRPr="001C0BA3">
        <w:rPr>
          <w:lang w:val="en-GB"/>
        </w:rPr>
        <w:t xml:space="preserve">Texts on the European Funds are public texts. They should be comprehensible and accessible to everyone </w:t>
      </w:r>
      <w:r w:rsidR="00602E98">
        <w:rPr>
          <w:lang w:val="en-GB"/>
        </w:rPr>
        <w:t>–</w:t>
      </w:r>
      <w:r w:rsidRPr="001C0BA3">
        <w:rPr>
          <w:lang w:val="en-GB"/>
        </w:rPr>
        <w:t xml:space="preserve"> regardless of age, level of education or other special needs. They should be written in simple and concise language, so that the reader can understand them after reading them once. </w:t>
      </w:r>
    </w:p>
    <w:p w14:paraId="367C99BF" w14:textId="77777777" w:rsidR="001C0BA3" w:rsidRPr="001C0BA3" w:rsidRDefault="001C0BA3" w:rsidP="001C0BA3">
      <w:pPr>
        <w:spacing w:after="160"/>
        <w:rPr>
          <w:lang w:val="en-GB"/>
        </w:rPr>
      </w:pPr>
      <w:r w:rsidRPr="001C0BA3">
        <w:rPr>
          <w:lang w:val="en-GB"/>
        </w:rPr>
        <w:t>Information about funds is also sought by people who are just beginning to take an interest in them. It is worth ensuring that difficult language is not a barrier for them.</w:t>
      </w:r>
    </w:p>
    <w:p w14:paraId="6522F460" w14:textId="77777777" w:rsidR="001C0BA3" w:rsidRPr="001C0BA3" w:rsidRDefault="001C0BA3" w:rsidP="001C0BA3">
      <w:pPr>
        <w:spacing w:after="160"/>
        <w:rPr>
          <w:lang w:val="en-GB"/>
        </w:rPr>
      </w:pPr>
      <w:r w:rsidRPr="001C0BA3">
        <w:rPr>
          <w:lang w:val="en-GB"/>
        </w:rPr>
        <w:t>Write in such a way that each recipient of your message can read what you want to convey to them.</w:t>
      </w:r>
    </w:p>
    <w:p w14:paraId="0905E55D" w14:textId="77777777" w:rsidR="001C0BA3" w:rsidRPr="001C0BA3" w:rsidRDefault="001C0BA3" w:rsidP="001C0BA3">
      <w:pPr>
        <w:spacing w:after="160"/>
        <w:rPr>
          <w:lang w:val="en-GB"/>
        </w:rPr>
      </w:pPr>
      <w:r w:rsidRPr="001C0BA3">
        <w:rPr>
          <w:lang w:val="en-GB"/>
        </w:rPr>
        <w:t>What can you simplify?</w:t>
      </w:r>
    </w:p>
    <w:p w14:paraId="423CD622" w14:textId="77777777" w:rsidR="001C0BA3" w:rsidRPr="001C0BA3" w:rsidRDefault="001C0BA3" w:rsidP="001C0BA3">
      <w:pPr>
        <w:pStyle w:val="Akapitzlist"/>
      </w:pPr>
      <w:r w:rsidRPr="001C0BA3">
        <w:t>project title,</w:t>
      </w:r>
    </w:p>
    <w:p w14:paraId="32EFBCC8" w14:textId="77777777" w:rsidR="001C0BA3" w:rsidRPr="001C0BA3" w:rsidRDefault="001C0BA3" w:rsidP="001C0BA3">
      <w:pPr>
        <w:pStyle w:val="Akapitzlist"/>
      </w:pPr>
      <w:r w:rsidRPr="001C0BA3">
        <w:t>project description,</w:t>
      </w:r>
    </w:p>
    <w:p w14:paraId="322A03BF" w14:textId="77777777" w:rsidR="001C0BA3" w:rsidRPr="001C0BA3" w:rsidRDefault="001C0BA3" w:rsidP="001C0BA3">
      <w:pPr>
        <w:pStyle w:val="Akapitzlist"/>
      </w:pPr>
      <w:r w:rsidRPr="001C0BA3">
        <w:t xml:space="preserve">poster, </w:t>
      </w:r>
    </w:p>
    <w:p w14:paraId="10DE8DFB" w14:textId="77777777" w:rsidR="001C0BA3" w:rsidRPr="001C0BA3" w:rsidRDefault="001C0BA3" w:rsidP="001C0BA3">
      <w:pPr>
        <w:pStyle w:val="Akapitzlist"/>
      </w:pPr>
      <w:r w:rsidRPr="001C0BA3">
        <w:t xml:space="preserve">publications, </w:t>
      </w:r>
    </w:p>
    <w:p w14:paraId="44F9969F" w14:textId="77777777" w:rsidR="001C0BA3" w:rsidRPr="001C0BA3" w:rsidRDefault="001C0BA3" w:rsidP="001C0BA3">
      <w:pPr>
        <w:pStyle w:val="Akapitzlist"/>
      </w:pPr>
      <w:r w:rsidRPr="001C0BA3">
        <w:t xml:space="preserve">social media posts, </w:t>
      </w:r>
    </w:p>
    <w:p w14:paraId="361433B2" w14:textId="77777777" w:rsidR="001C0BA3" w:rsidRPr="001C0BA3" w:rsidRDefault="001C0BA3" w:rsidP="001C0BA3">
      <w:pPr>
        <w:pStyle w:val="Akapitzlist"/>
      </w:pPr>
      <w:r w:rsidRPr="001C0BA3">
        <w:t>flyers, brochures,</w:t>
      </w:r>
    </w:p>
    <w:p w14:paraId="400FF6A6" w14:textId="77777777" w:rsidR="001C0BA3" w:rsidRPr="001C0BA3" w:rsidRDefault="001C0BA3" w:rsidP="001C0BA3">
      <w:pPr>
        <w:pStyle w:val="Akapitzlist"/>
      </w:pPr>
      <w:r w:rsidRPr="001C0BA3">
        <w:t>news on the website,</w:t>
      </w:r>
    </w:p>
    <w:p w14:paraId="3F7626FB" w14:textId="77777777" w:rsidR="001C0BA3" w:rsidRPr="001C0BA3" w:rsidRDefault="001C0BA3" w:rsidP="001C0BA3">
      <w:pPr>
        <w:pStyle w:val="Akapitzlist"/>
      </w:pPr>
      <w:r w:rsidRPr="001C0BA3">
        <w:t xml:space="preserve">texts for the press, </w:t>
      </w:r>
    </w:p>
    <w:p w14:paraId="32C23B82" w14:textId="77777777" w:rsidR="001C0BA3" w:rsidRPr="001C0BA3" w:rsidRDefault="001C0BA3" w:rsidP="001C0BA3">
      <w:pPr>
        <w:pStyle w:val="Akapitzlist"/>
      </w:pPr>
      <w:r w:rsidRPr="001C0BA3">
        <w:t>invitations</w:t>
      </w:r>
    </w:p>
    <w:p w14:paraId="6071B946" w14:textId="77777777" w:rsidR="001C0BA3" w:rsidRPr="001C0BA3" w:rsidRDefault="001C0BA3" w:rsidP="001C0BA3">
      <w:pPr>
        <w:pStyle w:val="Akapitzlist"/>
      </w:pPr>
      <w:r w:rsidRPr="001C0BA3">
        <w:t>newsletter.</w:t>
      </w:r>
    </w:p>
    <w:p w14:paraId="42D0B21A" w14:textId="23B1528F" w:rsidR="00733505" w:rsidRPr="007856F0" w:rsidRDefault="001C0BA3" w:rsidP="00733505">
      <w:pPr>
        <w:spacing w:after="160"/>
        <w:rPr>
          <w:lang w:val="en-GB"/>
        </w:rPr>
      </w:pPr>
      <w:r w:rsidRPr="001C0BA3">
        <w:rPr>
          <w:lang w:val="en-GB"/>
        </w:rPr>
        <w:t>You can use the following simplification techniques to make your message is clear and accessible.</w:t>
      </w:r>
    </w:p>
    <w:p w14:paraId="47F6A858" w14:textId="64B8FED4" w:rsidR="008F079F" w:rsidRPr="007856F0" w:rsidRDefault="008F43B8" w:rsidP="00733505">
      <w:pPr>
        <w:spacing w:after="160"/>
        <w:rPr>
          <w:lang w:val="en-GB"/>
        </w:rPr>
      </w:pPr>
      <w:r w:rsidRPr="007856F0">
        <w:rPr>
          <w:noProof/>
          <w:lang w:val="en-GB"/>
        </w:rPr>
        <w:drawing>
          <wp:anchor distT="0" distB="0" distL="114300" distR="114300" simplePos="0" relativeHeight="251668480" behindDoc="1" locked="0" layoutInCell="1" allowOverlap="1" wp14:anchorId="719C1A1E" wp14:editId="7B5A958A">
            <wp:simplePos x="0" y="0"/>
            <wp:positionH relativeFrom="column">
              <wp:posOffset>-16510</wp:posOffset>
            </wp:positionH>
            <wp:positionV relativeFrom="paragraph">
              <wp:posOffset>1270</wp:posOffset>
            </wp:positionV>
            <wp:extent cx="328295" cy="321310"/>
            <wp:effectExtent l="0" t="0" r="0" b="2540"/>
            <wp:wrapTight wrapText="bothSides">
              <wp:wrapPolygon edited="0">
                <wp:start x="0" y="0"/>
                <wp:lineTo x="0" y="20490"/>
                <wp:lineTo x="20054" y="20490"/>
                <wp:lineTo x="20054"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8295" cy="321310"/>
                    </a:xfrm>
                    <a:prstGeom prst="rect">
                      <a:avLst/>
                    </a:prstGeom>
                    <a:noFill/>
                  </pic:spPr>
                </pic:pic>
              </a:graphicData>
            </a:graphic>
          </wp:anchor>
        </w:drawing>
      </w:r>
      <w:r w:rsidR="00733505" w:rsidRPr="007856F0">
        <w:rPr>
          <w:b/>
          <w:bCs/>
          <w:noProof/>
          <w:lang w:val="en-GB"/>
        </w:rPr>
        <w:drawing>
          <wp:anchor distT="0" distB="0" distL="114300" distR="114300" simplePos="0" relativeHeight="251669504" behindDoc="1" locked="0" layoutInCell="1" allowOverlap="1" wp14:anchorId="629DBD77" wp14:editId="2E6167C9">
            <wp:simplePos x="0" y="0"/>
            <wp:positionH relativeFrom="column">
              <wp:posOffset>-1905</wp:posOffset>
            </wp:positionH>
            <wp:positionV relativeFrom="paragraph">
              <wp:posOffset>878840</wp:posOffset>
            </wp:positionV>
            <wp:extent cx="321247" cy="314554"/>
            <wp:effectExtent l="0" t="0" r="3175" b="0"/>
            <wp:wrapTight wrapText="bothSides">
              <wp:wrapPolygon edited="0">
                <wp:start x="0" y="0"/>
                <wp:lineTo x="0" y="19636"/>
                <wp:lineTo x="20531" y="19636"/>
                <wp:lineTo x="20531"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1247" cy="314554"/>
                    </a:xfrm>
                    <a:prstGeom prst="rect">
                      <a:avLst/>
                    </a:prstGeom>
                    <a:noFill/>
                  </pic:spPr>
                </pic:pic>
              </a:graphicData>
            </a:graphic>
          </wp:anchor>
        </w:drawing>
      </w:r>
      <w:r w:rsidR="00FB2C93" w:rsidRPr="007856F0">
        <w:rPr>
          <w:lang w:val="en-GB"/>
        </w:rPr>
        <w:t xml:space="preserve"> </w:t>
      </w:r>
      <w:r w:rsidR="00FB2C93" w:rsidRPr="007856F0">
        <w:rPr>
          <w:b/>
          <w:bCs/>
          <w:lang w:val="en-GB"/>
        </w:rPr>
        <w:t>Make sure the information is in the right order</w:t>
      </w:r>
      <w:r w:rsidR="008F079F" w:rsidRPr="007856F0">
        <w:rPr>
          <w:lang w:val="en-GB"/>
        </w:rPr>
        <w:t xml:space="preserve"> </w:t>
      </w:r>
      <w:r w:rsidR="008F079F" w:rsidRPr="007856F0">
        <w:rPr>
          <w:lang w:val="en-GB"/>
        </w:rPr>
        <w:br/>
      </w:r>
      <w:r w:rsidR="00FB2C93" w:rsidRPr="007856F0">
        <w:rPr>
          <w:lang w:val="en-GB"/>
        </w:rPr>
        <w:t>Different types of texts are governed by different rules. In reports, keep things in a chronological order. On the other hand, in texts for the general public, give the most important information first</w:t>
      </w:r>
      <w:r w:rsidR="008F079F" w:rsidRPr="007856F0">
        <w:rPr>
          <w:lang w:val="en-GB"/>
        </w:rPr>
        <w:t>.</w:t>
      </w:r>
    </w:p>
    <w:p w14:paraId="5CA5048B" w14:textId="72C07717" w:rsidR="008F079F" w:rsidRPr="007856F0" w:rsidRDefault="00BF312C" w:rsidP="008F079F">
      <w:pPr>
        <w:spacing w:after="160" w:line="259" w:lineRule="auto"/>
        <w:ind w:left="142"/>
        <w:contextualSpacing/>
        <w:rPr>
          <w:lang w:val="en-GB"/>
        </w:rPr>
      </w:pPr>
      <w:r w:rsidRPr="007856F0">
        <w:rPr>
          <w:b/>
          <w:bCs/>
          <w:lang w:val="en-GB"/>
        </w:rPr>
        <w:t>Take care of the structure of the text</w:t>
      </w:r>
      <w:r w:rsidR="008F079F" w:rsidRPr="007856F0">
        <w:rPr>
          <w:lang w:val="en-GB"/>
        </w:rPr>
        <w:br/>
      </w:r>
      <w:r w:rsidRPr="007856F0">
        <w:rPr>
          <w:lang w:val="en-GB"/>
        </w:rPr>
        <w:t>Divide the text into paragraphs with sub-headings. Try to use sub-headings as a summary of the main idea of the paragraph. Use bullet points. Whenever possible, create paragraphs which contain no more than 6 sentences</w:t>
      </w:r>
      <w:r w:rsidR="008F079F" w:rsidRPr="007856F0">
        <w:rPr>
          <w:lang w:val="en-GB"/>
        </w:rPr>
        <w:t>.</w:t>
      </w:r>
    </w:p>
    <w:p w14:paraId="41AC3AC3" w14:textId="0306B59F" w:rsidR="008F079F" w:rsidRPr="007856F0" w:rsidRDefault="008F43B8" w:rsidP="008F079F">
      <w:pPr>
        <w:spacing w:after="160"/>
        <w:contextualSpacing/>
        <w:rPr>
          <w:lang w:val="en-GB"/>
        </w:rPr>
      </w:pPr>
      <w:r w:rsidRPr="007856F0">
        <w:rPr>
          <w:noProof/>
          <w:lang w:val="en-GB"/>
        </w:rPr>
        <w:drawing>
          <wp:anchor distT="0" distB="0" distL="114300" distR="114300" simplePos="0" relativeHeight="251670528" behindDoc="1" locked="0" layoutInCell="1" allowOverlap="1" wp14:anchorId="6BECF58A" wp14:editId="4E85BAC2">
            <wp:simplePos x="0" y="0"/>
            <wp:positionH relativeFrom="column">
              <wp:posOffset>-36681</wp:posOffset>
            </wp:positionH>
            <wp:positionV relativeFrom="paragraph">
              <wp:posOffset>194310</wp:posOffset>
            </wp:positionV>
            <wp:extent cx="328717" cy="321869"/>
            <wp:effectExtent l="0" t="0" r="0" b="2540"/>
            <wp:wrapTight wrapText="bothSides">
              <wp:wrapPolygon edited="0">
                <wp:start x="0" y="0"/>
                <wp:lineTo x="0" y="20490"/>
                <wp:lineTo x="20054" y="20490"/>
                <wp:lineTo x="20054"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8717" cy="321869"/>
                    </a:xfrm>
                    <a:prstGeom prst="rect">
                      <a:avLst/>
                    </a:prstGeom>
                    <a:noFill/>
                  </pic:spPr>
                </pic:pic>
              </a:graphicData>
            </a:graphic>
          </wp:anchor>
        </w:drawing>
      </w:r>
    </w:p>
    <w:p w14:paraId="075724C2" w14:textId="7B9E4D41" w:rsidR="008F079F" w:rsidRPr="007856F0" w:rsidRDefault="00BF312C" w:rsidP="008F079F">
      <w:pPr>
        <w:spacing w:after="160" w:line="259" w:lineRule="auto"/>
        <w:contextualSpacing/>
        <w:rPr>
          <w:lang w:val="en-GB"/>
        </w:rPr>
      </w:pPr>
      <w:r w:rsidRPr="007856F0">
        <w:rPr>
          <w:b/>
          <w:bCs/>
          <w:lang w:val="en-GB"/>
        </w:rPr>
        <w:t>Keep one main idea in each sentence</w:t>
      </w:r>
      <w:r w:rsidR="008F079F" w:rsidRPr="007856F0">
        <w:rPr>
          <w:lang w:val="en-GB"/>
        </w:rPr>
        <w:t xml:space="preserve"> </w:t>
      </w:r>
    </w:p>
    <w:p w14:paraId="3529D8C1" w14:textId="3D9AD6EB" w:rsidR="008F079F" w:rsidRPr="007856F0" w:rsidRDefault="00BF312C" w:rsidP="008F079F">
      <w:pPr>
        <w:spacing w:after="160" w:line="259" w:lineRule="auto"/>
        <w:ind w:left="142"/>
        <w:contextualSpacing/>
        <w:rPr>
          <w:lang w:val="en-GB"/>
        </w:rPr>
      </w:pPr>
      <w:r w:rsidRPr="007856F0">
        <w:rPr>
          <w:lang w:val="en-GB"/>
        </w:rPr>
        <w:t>Limit the sentence to one leading thought. Create short sentences - up to 20 words. Make sure that the sentences within a paragraph are coherent with each other and form one whole</w:t>
      </w:r>
      <w:r w:rsidR="008F079F" w:rsidRPr="007856F0">
        <w:rPr>
          <w:lang w:val="en-GB"/>
        </w:rPr>
        <w:t>.</w:t>
      </w:r>
    </w:p>
    <w:p w14:paraId="477454BD" w14:textId="5531F89A" w:rsidR="00733505" w:rsidRPr="00602E98" w:rsidRDefault="00BF312C" w:rsidP="00602E98">
      <w:pPr>
        <w:pStyle w:val="Akapitzlist"/>
        <w:numPr>
          <w:ilvl w:val="0"/>
          <w:numId w:val="11"/>
        </w:numPr>
        <w:spacing w:after="160"/>
        <w:jc w:val="both"/>
        <w:rPr>
          <w:lang w:val="en-GB"/>
        </w:rPr>
      </w:pPr>
      <w:r w:rsidRPr="00602E98">
        <w:rPr>
          <w:lang w:val="en-GB"/>
        </w:rPr>
        <w:t>Address the recipient directly and reveal yourself</w:t>
      </w:r>
    </w:p>
    <w:p w14:paraId="1DB83BA8" w14:textId="1B0017BC" w:rsidR="008F079F" w:rsidRPr="007856F0" w:rsidRDefault="009F37E8" w:rsidP="00602E98">
      <w:pPr>
        <w:pStyle w:val="Akapitzlist"/>
        <w:numPr>
          <w:ilvl w:val="0"/>
          <w:numId w:val="11"/>
        </w:numPr>
        <w:spacing w:after="160"/>
        <w:jc w:val="both"/>
        <w:rPr>
          <w:lang w:val="en-GB"/>
        </w:rPr>
      </w:pPr>
      <w:r w:rsidRPr="007856F0">
        <w:rPr>
          <w:b/>
          <w:bCs/>
          <w:noProof/>
          <w:lang w:val="en-GB"/>
        </w:rPr>
        <w:drawing>
          <wp:anchor distT="0" distB="0" distL="114300" distR="114300" simplePos="0" relativeHeight="251671552" behindDoc="1" locked="0" layoutInCell="1" allowOverlap="1" wp14:anchorId="1C0F1D35" wp14:editId="1B481CA6">
            <wp:simplePos x="0" y="0"/>
            <wp:positionH relativeFrom="margin">
              <wp:posOffset>-19050</wp:posOffset>
            </wp:positionH>
            <wp:positionV relativeFrom="paragraph">
              <wp:posOffset>892175</wp:posOffset>
            </wp:positionV>
            <wp:extent cx="306070" cy="299720"/>
            <wp:effectExtent l="0" t="0" r="0" b="5080"/>
            <wp:wrapTight wrapText="bothSides">
              <wp:wrapPolygon edited="0">
                <wp:start x="0" y="0"/>
                <wp:lineTo x="0" y="20593"/>
                <wp:lineTo x="20166" y="20593"/>
                <wp:lineTo x="20166"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6070" cy="299720"/>
                    </a:xfrm>
                    <a:prstGeom prst="rect">
                      <a:avLst/>
                    </a:prstGeom>
                    <a:noFill/>
                  </pic:spPr>
                </pic:pic>
              </a:graphicData>
            </a:graphic>
          </wp:anchor>
        </w:drawing>
      </w:r>
      <w:r w:rsidR="007B0CD1" w:rsidRPr="007856F0">
        <w:rPr>
          <w:lang w:val="en-GB"/>
        </w:rPr>
        <w:t>Most often write "we" (in the sense of "the institution writing the text"), construct sentences in the active voice, in which the performer of the action is the most important. Avoid the passive voice (the performer then becomes less important) and impersonal constructions (the performer disappears altogether).</w:t>
      </w:r>
    </w:p>
    <w:p w14:paraId="77044CA0" w14:textId="0C00EFE7" w:rsidR="008F079F" w:rsidRPr="007856F0" w:rsidRDefault="007B0CD1" w:rsidP="00733505">
      <w:pPr>
        <w:rPr>
          <w:b/>
          <w:bCs/>
          <w:lang w:val="en-GB"/>
        </w:rPr>
      </w:pPr>
      <w:r w:rsidRPr="007856F0">
        <w:rPr>
          <w:b/>
          <w:bCs/>
          <w:lang w:val="en-GB"/>
        </w:rPr>
        <w:t>Avoid difficult, specialist terms as far as possible</w:t>
      </w:r>
      <w:r w:rsidR="008F43B8">
        <w:rPr>
          <w:b/>
          <w:bCs/>
          <w:lang w:val="en-GB"/>
        </w:rPr>
        <w:br/>
      </w:r>
      <w:r w:rsidRPr="007856F0">
        <w:rPr>
          <w:lang w:val="en-GB"/>
        </w:rPr>
        <w:t>Use words used in everyday communication. Specialised terms make it considerably more difficult to understand texts if they are intended for non-experts. It is preferable to</w:t>
      </w:r>
      <w:r w:rsidR="008F079F" w:rsidRPr="007856F0">
        <w:rPr>
          <w:lang w:val="en-GB"/>
        </w:rPr>
        <w:t>:</w:t>
      </w:r>
    </w:p>
    <w:p w14:paraId="2E982A01" w14:textId="77777777" w:rsidR="007B0CD1" w:rsidRPr="007856F0" w:rsidRDefault="007B0CD1" w:rsidP="002425F1">
      <w:pPr>
        <w:pStyle w:val="Akapitzlist"/>
        <w:numPr>
          <w:ilvl w:val="0"/>
          <w:numId w:val="11"/>
        </w:numPr>
        <w:spacing w:after="160"/>
        <w:jc w:val="both"/>
        <w:rPr>
          <w:lang w:val="en-GB"/>
        </w:rPr>
      </w:pPr>
      <w:r w:rsidRPr="007856F0">
        <w:rPr>
          <w:lang w:val="en-GB"/>
        </w:rPr>
        <w:t xml:space="preserve">replace terms with more common words and better known equivalents, </w:t>
      </w:r>
    </w:p>
    <w:p w14:paraId="47060780" w14:textId="76E455A2" w:rsidR="008F079F" w:rsidRPr="007856F0" w:rsidRDefault="007B0CD1" w:rsidP="002425F1">
      <w:pPr>
        <w:pStyle w:val="Akapitzlist"/>
        <w:numPr>
          <w:ilvl w:val="0"/>
          <w:numId w:val="11"/>
        </w:numPr>
        <w:spacing w:after="160"/>
        <w:jc w:val="both"/>
        <w:rPr>
          <w:lang w:val="en-GB"/>
        </w:rPr>
      </w:pPr>
      <w:r w:rsidRPr="007856F0">
        <w:rPr>
          <w:lang w:val="en-GB"/>
        </w:rPr>
        <w:t>explain terms with accessible definitions (given next to them in brackets, in the margin or at the end of the text) and with examples</w:t>
      </w:r>
    </w:p>
    <w:p w14:paraId="28AAAD12" w14:textId="1711F24A" w:rsidR="008F079F" w:rsidRPr="007856F0" w:rsidRDefault="009F37E8" w:rsidP="008F079F">
      <w:pPr>
        <w:rPr>
          <w:lang w:val="en-GB"/>
        </w:rPr>
      </w:pPr>
      <w:r w:rsidRPr="007856F0">
        <w:rPr>
          <w:noProof/>
          <w:lang w:val="en-GB"/>
        </w:rPr>
        <w:drawing>
          <wp:anchor distT="0" distB="0" distL="114300" distR="114300" simplePos="0" relativeHeight="251673600" behindDoc="1" locked="0" layoutInCell="1" allowOverlap="1" wp14:anchorId="689FEC1F" wp14:editId="0A0A770C">
            <wp:simplePos x="0" y="0"/>
            <wp:positionH relativeFrom="column">
              <wp:posOffset>-40005</wp:posOffset>
            </wp:positionH>
            <wp:positionV relativeFrom="paragraph">
              <wp:posOffset>875030</wp:posOffset>
            </wp:positionV>
            <wp:extent cx="358140" cy="350520"/>
            <wp:effectExtent l="0" t="0" r="3810" b="0"/>
            <wp:wrapTight wrapText="bothSides">
              <wp:wrapPolygon edited="0">
                <wp:start x="0" y="0"/>
                <wp:lineTo x="0" y="19957"/>
                <wp:lineTo x="20681" y="19957"/>
                <wp:lineTo x="20681"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8140" cy="350520"/>
                    </a:xfrm>
                    <a:prstGeom prst="rect">
                      <a:avLst/>
                    </a:prstGeom>
                    <a:noFill/>
                  </pic:spPr>
                </pic:pic>
              </a:graphicData>
            </a:graphic>
          </wp:anchor>
        </w:drawing>
      </w:r>
      <w:r w:rsidR="008F43B8" w:rsidRPr="007856F0">
        <w:rPr>
          <w:noProof/>
          <w:lang w:val="en-GB"/>
        </w:rPr>
        <w:drawing>
          <wp:anchor distT="0" distB="0" distL="114300" distR="114300" simplePos="0" relativeHeight="251672576" behindDoc="1" locked="0" layoutInCell="1" allowOverlap="1" wp14:anchorId="5660E3EE" wp14:editId="49EF6950">
            <wp:simplePos x="0" y="0"/>
            <wp:positionH relativeFrom="column">
              <wp:posOffset>-29845</wp:posOffset>
            </wp:positionH>
            <wp:positionV relativeFrom="paragraph">
              <wp:posOffset>0</wp:posOffset>
            </wp:positionV>
            <wp:extent cx="320675" cy="314325"/>
            <wp:effectExtent l="0" t="0" r="3175" b="9525"/>
            <wp:wrapTight wrapText="bothSides">
              <wp:wrapPolygon edited="0">
                <wp:start x="0" y="0"/>
                <wp:lineTo x="0" y="20945"/>
                <wp:lineTo x="20531" y="20945"/>
                <wp:lineTo x="20531"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14325"/>
                    </a:xfrm>
                    <a:prstGeom prst="rect">
                      <a:avLst/>
                    </a:prstGeom>
                    <a:noFill/>
                  </pic:spPr>
                </pic:pic>
              </a:graphicData>
            </a:graphic>
          </wp:anchor>
        </w:drawing>
      </w:r>
      <w:r w:rsidR="007B0CD1" w:rsidRPr="007856F0">
        <w:rPr>
          <w:lang w:val="en-GB"/>
        </w:rPr>
        <w:t xml:space="preserve"> </w:t>
      </w:r>
      <w:r w:rsidR="007B0CD1" w:rsidRPr="007856F0">
        <w:rPr>
          <w:b/>
          <w:bCs/>
          <w:lang w:val="en-GB"/>
        </w:rPr>
        <w:t>Decipher abbreviations and acronyms</w:t>
      </w:r>
      <w:r w:rsidR="008F43B8">
        <w:rPr>
          <w:lang w:val="en-GB"/>
        </w:rPr>
        <w:br/>
      </w:r>
      <w:r w:rsidR="007B0CD1" w:rsidRPr="007856F0">
        <w:rPr>
          <w:lang w:val="en-GB"/>
        </w:rPr>
        <w:t>If an abbreviation appears in the text for the first time, write it out in full and explain it in brackets. Write abbreviations and acronyms in a generally accepted and consistent way. If various ways of writing are possible, choose one and use it consistently</w:t>
      </w:r>
      <w:r w:rsidR="008F079F" w:rsidRPr="007856F0">
        <w:rPr>
          <w:lang w:val="en-GB"/>
        </w:rPr>
        <w:t xml:space="preserve">. </w:t>
      </w:r>
    </w:p>
    <w:p w14:paraId="36BE4D41" w14:textId="6B9D92B4" w:rsidR="008F079F" w:rsidRPr="007856F0" w:rsidRDefault="007B0CD1" w:rsidP="008F079F">
      <w:pPr>
        <w:rPr>
          <w:lang w:val="en-GB"/>
        </w:rPr>
      </w:pPr>
      <w:r w:rsidRPr="007856F0">
        <w:rPr>
          <w:b/>
          <w:bCs/>
          <w:lang w:val="en-GB"/>
        </w:rPr>
        <w:t>Avoid an official style</w:t>
      </w:r>
      <w:r w:rsidR="008F43B8">
        <w:rPr>
          <w:lang w:val="en-GB"/>
        </w:rPr>
        <w:br/>
      </w:r>
      <w:r w:rsidR="00B44428" w:rsidRPr="007856F0">
        <w:rPr>
          <w:lang w:val="en-GB"/>
        </w:rPr>
        <w:t>Use verbs as often as possible. They enliven the text and make people - the doers of actions - visible in the text. Do away with trite words or phrases, e.g.: therefore, with regard to, whereas, hereby. Such words/phrases unnecessarily lengthen the content and do not bring additional information</w:t>
      </w:r>
      <w:r w:rsidR="008F079F" w:rsidRPr="007856F0">
        <w:rPr>
          <w:lang w:val="en-GB"/>
        </w:rPr>
        <w:t>.</w:t>
      </w:r>
    </w:p>
    <w:p w14:paraId="542958BA" w14:textId="77777777" w:rsidR="00641FED" w:rsidRDefault="00641FED">
      <w:pPr>
        <w:spacing w:after="0" w:line="240" w:lineRule="auto"/>
        <w:rPr>
          <w:rFonts w:eastAsiaTheme="majorEastAsia" w:cstheme="majorBidi"/>
          <w:b/>
          <w:bCs/>
          <w:color w:val="4F81BD" w:themeColor="accent1"/>
          <w:sz w:val="28"/>
          <w:szCs w:val="28"/>
          <w:lang w:val="en-GB" w:eastAsia="pl-PL"/>
        </w:rPr>
      </w:pPr>
      <w:r w:rsidRPr="00E07E76">
        <w:rPr>
          <w:lang w:val="en-US" w:eastAsia="pl-PL"/>
        </w:rPr>
        <w:br w:type="page"/>
      </w:r>
    </w:p>
    <w:p w14:paraId="6347CDF8" w14:textId="3336B0CC" w:rsidR="004B36EB" w:rsidRPr="007856F0" w:rsidRDefault="00B44428" w:rsidP="00641FED">
      <w:pPr>
        <w:pStyle w:val="nagwekaga"/>
      </w:pPr>
      <w:bookmarkStart w:id="112" w:name="_Toc197591091"/>
      <w:r w:rsidRPr="007856F0">
        <w:rPr>
          <w:lang w:eastAsia="pl-PL"/>
        </w:rPr>
        <w:t>Publication of the list of operations</w:t>
      </w:r>
      <w:bookmarkEnd w:id="112"/>
    </w:p>
    <w:p w14:paraId="69976249" w14:textId="77777777" w:rsidR="001C0BA3" w:rsidRPr="001C0BA3" w:rsidRDefault="001C0BA3" w:rsidP="001C0BA3">
      <w:pPr>
        <w:rPr>
          <w:lang w:val="en-GB" w:eastAsia="pl-PL"/>
        </w:rPr>
      </w:pPr>
      <w:r w:rsidRPr="001C0BA3">
        <w:rPr>
          <w:lang w:val="en-GB" w:eastAsia="pl-PL"/>
        </w:rPr>
        <w:t>Regulation (EU) 2021/1060 of the European Parliament and of the Council of 24 June 2021, Article 49, paragraphs 3, 4 and 5 requires the MA to publish the list of operations on the Programme website (a link to the website where the information will be published will be provided here). Once a project is selected for funding, the following data will be published and regularly updated on the Programme website:</w:t>
      </w:r>
    </w:p>
    <w:p w14:paraId="6FA2889F" w14:textId="77777777" w:rsidR="001C0BA3" w:rsidRPr="00E875F4" w:rsidRDefault="001C0BA3" w:rsidP="002425F1">
      <w:pPr>
        <w:pStyle w:val="Akapitzlist"/>
        <w:numPr>
          <w:ilvl w:val="0"/>
          <w:numId w:val="31"/>
        </w:numPr>
        <w:rPr>
          <w:lang w:val="en-GB" w:eastAsia="pl-PL"/>
        </w:rPr>
      </w:pPr>
      <w:r w:rsidRPr="00E875F4">
        <w:rPr>
          <w:lang w:val="en-GB" w:eastAsia="pl-PL"/>
        </w:rPr>
        <w:t>in the case of legal entities, the partner’s and, in the case of public procurement, the contractor’s name;</w:t>
      </w:r>
    </w:p>
    <w:p w14:paraId="26E27347" w14:textId="1D202539" w:rsidR="001C0BA3" w:rsidRPr="00E875F4" w:rsidRDefault="001C0BA3" w:rsidP="002425F1">
      <w:pPr>
        <w:pStyle w:val="Akapitzlist"/>
        <w:numPr>
          <w:ilvl w:val="0"/>
          <w:numId w:val="31"/>
        </w:numPr>
        <w:rPr>
          <w:lang w:val="en-GB" w:eastAsia="pl-PL"/>
        </w:rPr>
      </w:pPr>
      <w:r w:rsidRPr="00E875F4">
        <w:rPr>
          <w:lang w:val="en-GB" w:eastAsia="pl-PL"/>
        </w:rPr>
        <w:t xml:space="preserve">name of the </w:t>
      </w:r>
      <w:r w:rsidR="00AC0BE7">
        <w:rPr>
          <w:lang w:val="en-GB" w:eastAsia="pl-PL"/>
        </w:rPr>
        <w:t>project</w:t>
      </w:r>
      <w:r w:rsidRPr="00E875F4">
        <w:rPr>
          <w:lang w:val="en-GB" w:eastAsia="pl-PL"/>
        </w:rPr>
        <w:t>;</w:t>
      </w:r>
    </w:p>
    <w:p w14:paraId="586D442E" w14:textId="7540ACA2" w:rsidR="001C0BA3" w:rsidRPr="00E875F4" w:rsidRDefault="001C0BA3" w:rsidP="002425F1">
      <w:pPr>
        <w:pStyle w:val="Akapitzlist"/>
        <w:numPr>
          <w:ilvl w:val="0"/>
          <w:numId w:val="31"/>
        </w:numPr>
        <w:rPr>
          <w:lang w:val="en-GB" w:eastAsia="pl-PL"/>
        </w:rPr>
      </w:pPr>
      <w:r w:rsidRPr="00E875F4">
        <w:rPr>
          <w:lang w:val="en-GB" w:eastAsia="pl-PL"/>
        </w:rPr>
        <w:t xml:space="preserve">the purpose of the </w:t>
      </w:r>
      <w:r w:rsidR="001F0099">
        <w:rPr>
          <w:lang w:val="en-GB" w:eastAsia="pl-PL"/>
        </w:rPr>
        <w:t>project</w:t>
      </w:r>
      <w:r w:rsidR="001F0099" w:rsidRPr="00E875F4">
        <w:rPr>
          <w:lang w:val="en-GB" w:eastAsia="pl-PL"/>
        </w:rPr>
        <w:t xml:space="preserve"> </w:t>
      </w:r>
      <w:r w:rsidRPr="00E875F4">
        <w:rPr>
          <w:lang w:val="en-GB" w:eastAsia="pl-PL"/>
        </w:rPr>
        <w:t>and its expected or actual achievements;</w:t>
      </w:r>
    </w:p>
    <w:p w14:paraId="72DD8D4C" w14:textId="4D2BB425" w:rsidR="001C0BA3" w:rsidRPr="00E875F4" w:rsidRDefault="001C0BA3" w:rsidP="002425F1">
      <w:pPr>
        <w:pStyle w:val="Akapitzlist"/>
        <w:numPr>
          <w:ilvl w:val="0"/>
          <w:numId w:val="31"/>
        </w:numPr>
        <w:rPr>
          <w:lang w:val="en-GB" w:eastAsia="pl-PL"/>
        </w:rPr>
      </w:pPr>
      <w:r w:rsidRPr="00E875F4">
        <w:rPr>
          <w:lang w:val="en-GB" w:eastAsia="pl-PL"/>
        </w:rPr>
        <w:t xml:space="preserve">start date of the </w:t>
      </w:r>
      <w:r w:rsidR="001F0099">
        <w:rPr>
          <w:lang w:val="en-GB" w:eastAsia="pl-PL"/>
        </w:rPr>
        <w:t>project</w:t>
      </w:r>
      <w:r w:rsidRPr="00E875F4">
        <w:rPr>
          <w:lang w:val="en-GB" w:eastAsia="pl-PL"/>
        </w:rPr>
        <w:t>;</w:t>
      </w:r>
    </w:p>
    <w:p w14:paraId="38828EBA" w14:textId="20AABB7F" w:rsidR="001C0BA3" w:rsidRPr="00E875F4" w:rsidRDefault="001C0BA3" w:rsidP="002425F1">
      <w:pPr>
        <w:pStyle w:val="Akapitzlist"/>
        <w:numPr>
          <w:ilvl w:val="0"/>
          <w:numId w:val="31"/>
        </w:numPr>
        <w:rPr>
          <w:lang w:val="en-GB" w:eastAsia="pl-PL"/>
        </w:rPr>
      </w:pPr>
      <w:r w:rsidRPr="00E875F4">
        <w:rPr>
          <w:lang w:val="en-GB" w:eastAsia="pl-PL"/>
        </w:rPr>
        <w:t xml:space="preserve">expected or actual date of completion of the </w:t>
      </w:r>
      <w:r w:rsidR="00794564">
        <w:rPr>
          <w:lang w:val="en-GB" w:eastAsia="pl-PL"/>
        </w:rPr>
        <w:t>project</w:t>
      </w:r>
      <w:r w:rsidRPr="00E875F4">
        <w:rPr>
          <w:lang w:val="en-GB" w:eastAsia="pl-PL"/>
        </w:rPr>
        <w:t>;</w:t>
      </w:r>
    </w:p>
    <w:p w14:paraId="03AA41A0" w14:textId="50E7B8A0" w:rsidR="001C0BA3" w:rsidRPr="00E875F4" w:rsidRDefault="001C0BA3" w:rsidP="002425F1">
      <w:pPr>
        <w:pStyle w:val="Akapitzlist"/>
        <w:numPr>
          <w:ilvl w:val="0"/>
          <w:numId w:val="31"/>
        </w:numPr>
        <w:rPr>
          <w:lang w:val="en-GB" w:eastAsia="pl-PL"/>
        </w:rPr>
      </w:pPr>
      <w:r w:rsidRPr="00E875F4">
        <w:rPr>
          <w:lang w:val="en-GB" w:eastAsia="pl-PL"/>
        </w:rPr>
        <w:t xml:space="preserve">total cost of the </w:t>
      </w:r>
      <w:r w:rsidR="001F0099">
        <w:rPr>
          <w:lang w:val="en-GB" w:eastAsia="pl-PL"/>
        </w:rPr>
        <w:t>project</w:t>
      </w:r>
      <w:r w:rsidRPr="00E875F4">
        <w:rPr>
          <w:lang w:val="en-GB" w:eastAsia="pl-PL"/>
        </w:rPr>
        <w:t>;</w:t>
      </w:r>
    </w:p>
    <w:p w14:paraId="35A4589D" w14:textId="77777777" w:rsidR="001C0BA3" w:rsidRPr="00E875F4" w:rsidRDefault="001C0BA3" w:rsidP="002425F1">
      <w:pPr>
        <w:pStyle w:val="Akapitzlist"/>
        <w:numPr>
          <w:ilvl w:val="0"/>
          <w:numId w:val="31"/>
        </w:numPr>
        <w:rPr>
          <w:lang w:val="en-GB" w:eastAsia="pl-PL"/>
        </w:rPr>
      </w:pPr>
      <w:r w:rsidRPr="00E875F4">
        <w:rPr>
          <w:lang w:val="en-GB" w:eastAsia="pl-PL"/>
        </w:rPr>
        <w:t>fund concerned;</w:t>
      </w:r>
    </w:p>
    <w:p w14:paraId="7CE84F6E" w14:textId="77777777" w:rsidR="001C0BA3" w:rsidRPr="00E875F4" w:rsidRDefault="001C0BA3" w:rsidP="002425F1">
      <w:pPr>
        <w:pStyle w:val="Akapitzlist"/>
        <w:numPr>
          <w:ilvl w:val="0"/>
          <w:numId w:val="31"/>
        </w:numPr>
        <w:rPr>
          <w:lang w:val="en-GB" w:eastAsia="pl-PL"/>
        </w:rPr>
      </w:pPr>
      <w:r w:rsidRPr="00E875F4">
        <w:rPr>
          <w:lang w:val="en-GB" w:eastAsia="pl-PL"/>
        </w:rPr>
        <w:t>specific objective concerned;</w:t>
      </w:r>
    </w:p>
    <w:p w14:paraId="773C2B57" w14:textId="77777777" w:rsidR="001C0BA3" w:rsidRPr="00E875F4" w:rsidRDefault="001C0BA3" w:rsidP="002425F1">
      <w:pPr>
        <w:pStyle w:val="Akapitzlist"/>
        <w:numPr>
          <w:ilvl w:val="0"/>
          <w:numId w:val="31"/>
        </w:numPr>
        <w:rPr>
          <w:lang w:val="en-GB" w:eastAsia="pl-PL"/>
        </w:rPr>
      </w:pPr>
      <w:r w:rsidRPr="00E875F4">
        <w:rPr>
          <w:lang w:val="en-GB" w:eastAsia="pl-PL"/>
        </w:rPr>
        <w:t>Union co-financing rate;</w:t>
      </w:r>
    </w:p>
    <w:p w14:paraId="5A579686" w14:textId="4E41C4B2" w:rsidR="001C0BA3" w:rsidRPr="00E875F4" w:rsidRDefault="00AC0BE7" w:rsidP="002425F1">
      <w:pPr>
        <w:pStyle w:val="Akapitzlist"/>
        <w:numPr>
          <w:ilvl w:val="0"/>
          <w:numId w:val="31"/>
        </w:numPr>
        <w:rPr>
          <w:lang w:val="en-GB" w:eastAsia="pl-PL"/>
        </w:rPr>
      </w:pPr>
      <w:r>
        <w:rPr>
          <w:lang w:val="en-GB" w:eastAsia="pl-PL"/>
        </w:rPr>
        <w:t>address</w:t>
      </w:r>
      <w:r w:rsidR="001C0BA3" w:rsidRPr="00E875F4">
        <w:rPr>
          <w:lang w:val="en-GB" w:eastAsia="pl-PL"/>
        </w:rPr>
        <w:t xml:space="preserve"> or geolocation for the </w:t>
      </w:r>
      <w:r>
        <w:rPr>
          <w:lang w:val="en-GB" w:eastAsia="pl-PL"/>
        </w:rPr>
        <w:t>lead project partner</w:t>
      </w:r>
      <w:r w:rsidRPr="00E875F4">
        <w:rPr>
          <w:lang w:val="en-GB" w:eastAsia="pl-PL"/>
        </w:rPr>
        <w:t xml:space="preserve"> </w:t>
      </w:r>
      <w:r w:rsidR="001C0BA3" w:rsidRPr="00E875F4">
        <w:rPr>
          <w:lang w:val="en-GB" w:eastAsia="pl-PL"/>
        </w:rPr>
        <w:t>and country concerned;</w:t>
      </w:r>
    </w:p>
    <w:p w14:paraId="4142116F" w14:textId="2D9A181C" w:rsidR="004B36EB" w:rsidRPr="00E50AD4" w:rsidRDefault="001C0BA3" w:rsidP="00E50AD4">
      <w:pPr>
        <w:pStyle w:val="Akapitzlist"/>
        <w:numPr>
          <w:ilvl w:val="0"/>
          <w:numId w:val="31"/>
        </w:numPr>
        <w:rPr>
          <w:lang w:val="en-GB" w:eastAsia="pl-PL"/>
        </w:rPr>
      </w:pPr>
      <w:r w:rsidRPr="00E50AD4">
        <w:rPr>
          <w:lang w:val="en-GB" w:eastAsia="pl-PL"/>
        </w:rPr>
        <w:t xml:space="preserve">type of intervention for the </w:t>
      </w:r>
      <w:r w:rsidR="001F0099" w:rsidRPr="00E50AD4">
        <w:rPr>
          <w:lang w:val="en-GB" w:eastAsia="pl-PL"/>
        </w:rPr>
        <w:t>project.</w:t>
      </w:r>
    </w:p>
    <w:p w14:paraId="6FA6E59F" w14:textId="16FAA399" w:rsidR="00951C83" w:rsidRPr="007856F0" w:rsidRDefault="007B0CD1" w:rsidP="00641FED">
      <w:pPr>
        <w:pStyle w:val="nagwekaga"/>
      </w:pPr>
      <w:bookmarkStart w:id="113" w:name="_Toc197591092"/>
      <w:r w:rsidRPr="007856F0">
        <w:t>Additional support</w:t>
      </w:r>
      <w:bookmarkEnd w:id="113"/>
      <w:r w:rsidR="00C256CB" w:rsidRPr="007856F0">
        <w:t xml:space="preserve"> </w:t>
      </w:r>
    </w:p>
    <w:p w14:paraId="12803D1A" w14:textId="77777777" w:rsidR="00E875F4" w:rsidRPr="00E875F4" w:rsidRDefault="00E875F4" w:rsidP="00E875F4">
      <w:pPr>
        <w:autoSpaceDE w:val="0"/>
        <w:autoSpaceDN w:val="0"/>
        <w:adjustRightInd w:val="0"/>
        <w:spacing w:after="0" w:line="240" w:lineRule="auto"/>
        <w:rPr>
          <w:lang w:val="en-GB"/>
        </w:rPr>
      </w:pPr>
      <w:r w:rsidRPr="00E875F4">
        <w:rPr>
          <w:lang w:val="en-GB"/>
        </w:rPr>
        <w:t>If you have additional questions or concerns, please contact us:</w:t>
      </w:r>
    </w:p>
    <w:p w14:paraId="5CB4D361" w14:textId="33DD1174" w:rsidR="00E875F4" w:rsidRPr="00E875F4" w:rsidRDefault="00E875F4" w:rsidP="00E875F4">
      <w:pPr>
        <w:autoSpaceDE w:val="0"/>
        <w:autoSpaceDN w:val="0"/>
        <w:adjustRightInd w:val="0"/>
        <w:spacing w:before="240" w:after="0" w:line="240" w:lineRule="auto"/>
        <w:rPr>
          <w:lang w:val="en-GB"/>
        </w:rPr>
      </w:pPr>
      <w:r w:rsidRPr="00E875F4">
        <w:rPr>
          <w:lang w:val="en-GB"/>
        </w:rPr>
        <w:t>Joint Secretariat of the Interreg NEXT Poland</w:t>
      </w:r>
      <w:r w:rsidR="009721D6">
        <w:rPr>
          <w:lang w:val="en-GB"/>
        </w:rPr>
        <w:t xml:space="preserve"> – </w:t>
      </w:r>
      <w:r w:rsidRPr="00E875F4">
        <w:rPr>
          <w:lang w:val="en-GB"/>
        </w:rPr>
        <w:t>Ukraine 2021-2027</w:t>
      </w:r>
    </w:p>
    <w:p w14:paraId="201E0E47" w14:textId="77777777" w:rsidR="00E875F4" w:rsidRPr="00E875F4" w:rsidRDefault="00E875F4" w:rsidP="00E875F4">
      <w:pPr>
        <w:autoSpaceDE w:val="0"/>
        <w:autoSpaceDN w:val="0"/>
        <w:adjustRightInd w:val="0"/>
        <w:spacing w:after="0" w:line="240" w:lineRule="auto"/>
        <w:rPr>
          <w:lang w:val="en-GB"/>
        </w:rPr>
      </w:pPr>
      <w:r w:rsidRPr="00E875F4">
        <w:rPr>
          <w:lang w:val="en-GB"/>
        </w:rPr>
        <w:t>Center of European Projects</w:t>
      </w:r>
    </w:p>
    <w:p w14:paraId="3C166BB2" w14:textId="71397FB7" w:rsidR="00E875F4" w:rsidRPr="00E875F4" w:rsidRDefault="00C1482D" w:rsidP="00E875F4">
      <w:pPr>
        <w:autoSpaceDE w:val="0"/>
        <w:autoSpaceDN w:val="0"/>
        <w:adjustRightInd w:val="0"/>
        <w:spacing w:after="0" w:line="240" w:lineRule="auto"/>
        <w:rPr>
          <w:lang w:val="en-GB"/>
        </w:rPr>
      </w:pPr>
      <w:r>
        <w:rPr>
          <w:lang w:val="en-GB"/>
        </w:rPr>
        <w:t>180</w:t>
      </w:r>
      <w:r w:rsidR="00E875F4" w:rsidRPr="00E875F4">
        <w:rPr>
          <w:lang w:val="en-GB"/>
        </w:rPr>
        <w:t xml:space="preserve"> </w:t>
      </w:r>
      <w:r>
        <w:rPr>
          <w:lang w:val="en-GB"/>
        </w:rPr>
        <w:t>Puławska</w:t>
      </w:r>
      <w:r w:rsidR="00E875F4" w:rsidRPr="00E875F4">
        <w:rPr>
          <w:lang w:val="en-GB"/>
        </w:rPr>
        <w:t xml:space="preserve"> St.</w:t>
      </w:r>
    </w:p>
    <w:p w14:paraId="432E6474" w14:textId="134478A2" w:rsidR="00E875F4" w:rsidRPr="00E875F4" w:rsidRDefault="00E875F4" w:rsidP="00E875F4">
      <w:pPr>
        <w:autoSpaceDE w:val="0"/>
        <w:autoSpaceDN w:val="0"/>
        <w:adjustRightInd w:val="0"/>
        <w:spacing w:after="0" w:line="240" w:lineRule="auto"/>
        <w:rPr>
          <w:lang w:val="en-GB"/>
        </w:rPr>
      </w:pPr>
      <w:r w:rsidRPr="00E875F4">
        <w:rPr>
          <w:lang w:val="en-GB"/>
        </w:rPr>
        <w:t>02-67</w:t>
      </w:r>
      <w:r w:rsidR="00C1482D">
        <w:rPr>
          <w:lang w:val="en-GB"/>
        </w:rPr>
        <w:t>0</w:t>
      </w:r>
      <w:r w:rsidRPr="00E875F4">
        <w:rPr>
          <w:lang w:val="en-GB"/>
        </w:rPr>
        <w:t xml:space="preserve"> Warsaw</w:t>
      </w:r>
    </w:p>
    <w:p w14:paraId="65D09958" w14:textId="69DF5A01" w:rsidR="00E875F4" w:rsidRPr="00E875F4" w:rsidRDefault="00E875F4" w:rsidP="00E875F4">
      <w:pPr>
        <w:autoSpaceDE w:val="0"/>
        <w:autoSpaceDN w:val="0"/>
        <w:adjustRightInd w:val="0"/>
        <w:spacing w:before="240" w:after="0" w:line="240" w:lineRule="auto"/>
        <w:rPr>
          <w:lang w:val="en-GB"/>
        </w:rPr>
      </w:pPr>
      <w:r w:rsidRPr="00E875F4">
        <w:rPr>
          <w:lang w:val="en-GB"/>
        </w:rPr>
        <w:t xml:space="preserve">phone: +48 22 378 31 </w:t>
      </w:r>
      <w:r w:rsidR="00C1482D">
        <w:rPr>
          <w:lang w:val="en-GB"/>
        </w:rPr>
        <w:t>79</w:t>
      </w:r>
    </w:p>
    <w:p w14:paraId="0E97B1B1" w14:textId="77777777" w:rsidR="00E875F4" w:rsidRPr="00E875F4" w:rsidRDefault="00E875F4" w:rsidP="00E875F4">
      <w:pPr>
        <w:autoSpaceDE w:val="0"/>
        <w:autoSpaceDN w:val="0"/>
        <w:adjustRightInd w:val="0"/>
        <w:spacing w:after="0" w:line="240" w:lineRule="auto"/>
        <w:rPr>
          <w:lang w:val="en-GB"/>
        </w:rPr>
      </w:pPr>
      <w:r w:rsidRPr="00E875F4">
        <w:rPr>
          <w:lang w:val="en-GB"/>
        </w:rPr>
        <w:t xml:space="preserve">e-mail: js@pl-ua.eu  </w:t>
      </w:r>
    </w:p>
    <w:p w14:paraId="65C3F8C9" w14:textId="3C096C40" w:rsidR="0050658F" w:rsidRPr="00E875F4" w:rsidRDefault="00E875F4" w:rsidP="00E875F4">
      <w:pPr>
        <w:autoSpaceDE w:val="0"/>
        <w:autoSpaceDN w:val="0"/>
        <w:adjustRightInd w:val="0"/>
        <w:spacing w:before="240" w:after="0" w:line="240" w:lineRule="auto"/>
        <w:rPr>
          <w:rFonts w:asciiTheme="minorHAnsi" w:hAnsiTheme="minorHAnsi" w:cstheme="minorHAnsi"/>
          <w:b/>
          <w:bCs/>
          <w:color w:val="000000"/>
          <w:lang w:val="en-US" w:eastAsia="pl-PL"/>
        </w:rPr>
      </w:pPr>
      <w:r w:rsidRPr="00E875F4">
        <w:rPr>
          <w:lang w:val="en-GB"/>
        </w:rPr>
        <w:t xml:space="preserve">Please visit also the Programme website </w:t>
      </w:r>
      <w:hyperlink r:id="rId59" w:history="1">
        <w:r w:rsidRPr="00235BEE">
          <w:rPr>
            <w:rStyle w:val="Hipercze"/>
            <w:lang w:val="en-GB"/>
          </w:rPr>
          <w:t>www.pl-ua.eu</w:t>
        </w:r>
      </w:hyperlink>
      <w:r w:rsidRPr="00E875F4">
        <w:rPr>
          <w:lang w:val="en-GB"/>
        </w:rPr>
        <w:t>.</w:t>
      </w:r>
    </w:p>
    <w:p w14:paraId="1221BE8A" w14:textId="77777777" w:rsidR="00340560" w:rsidRDefault="00340560" w:rsidP="00340560">
      <w:pPr>
        <w:rPr>
          <w:lang w:val="en-GB"/>
        </w:rPr>
      </w:pPr>
    </w:p>
    <w:p w14:paraId="3054CF08" w14:textId="77777777" w:rsidR="004365A3" w:rsidRDefault="004365A3" w:rsidP="00340560">
      <w:pPr>
        <w:rPr>
          <w:lang w:val="en-GB"/>
        </w:rPr>
        <w:sectPr w:rsidR="004365A3" w:rsidSect="00A40780">
          <w:type w:val="continuous"/>
          <w:pgSz w:w="11906" w:h="16838"/>
          <w:pgMar w:top="1134" w:right="1418" w:bottom="851" w:left="1418" w:header="709" w:footer="427" w:gutter="0"/>
          <w:pgNumType w:start="1"/>
          <w:cols w:space="708"/>
          <w:titlePg/>
          <w:docGrid w:linePitch="360"/>
        </w:sectPr>
      </w:pPr>
    </w:p>
    <w:p w14:paraId="464B8C72" w14:textId="77777777" w:rsidR="006B0CC0" w:rsidRPr="006B0CC0" w:rsidRDefault="006B0CC0" w:rsidP="006B0CC0">
      <w:pPr>
        <w:spacing w:after="0" w:line="240" w:lineRule="auto"/>
        <w:jc w:val="center"/>
        <w:rPr>
          <w:rFonts w:cs="Open Sans"/>
          <w:b/>
          <w:bCs/>
          <w:sz w:val="28"/>
          <w:szCs w:val="28"/>
          <w:lang w:val="en-GB"/>
        </w:rPr>
      </w:pPr>
      <w:r w:rsidRPr="006B0CC0">
        <w:rPr>
          <w:rFonts w:cs="Open Sans"/>
          <w:b/>
          <w:bCs/>
          <w:sz w:val="28"/>
          <w:szCs w:val="28"/>
          <w:lang w:val="en-GB"/>
        </w:rPr>
        <w:t>Examples for Project communication plan</w:t>
      </w:r>
    </w:p>
    <w:p w14:paraId="7B9F9333" w14:textId="5FDD7EFB" w:rsidR="00F33B6C" w:rsidRPr="00A40780" w:rsidRDefault="00F33B6C">
      <w:pPr>
        <w:spacing w:after="0" w:line="240" w:lineRule="auto"/>
        <w:rPr>
          <w:rFonts w:cs="Open Sans"/>
          <w:lang w:val="en-GB"/>
        </w:rPr>
      </w:pPr>
    </w:p>
    <w:p w14:paraId="58E253A9" w14:textId="77777777" w:rsidR="004365A3" w:rsidRPr="00BD6C57" w:rsidRDefault="004365A3" w:rsidP="004365A3">
      <w:pPr>
        <w:rPr>
          <w:rFonts w:asciiTheme="minorHAnsi" w:hAnsiTheme="minorHAnsi" w:cstheme="minorHAnsi"/>
          <w:lang w:val="en-GB"/>
        </w:rPr>
      </w:pPr>
    </w:p>
    <w:tbl>
      <w:tblPr>
        <w:tblStyle w:val="Tabela-Siatka"/>
        <w:tblW w:w="13720" w:type="dxa"/>
        <w:tblLook w:val="04A0" w:firstRow="1" w:lastRow="0" w:firstColumn="1" w:lastColumn="0" w:noHBand="0" w:noVBand="1"/>
      </w:tblPr>
      <w:tblGrid>
        <w:gridCol w:w="5732"/>
        <w:gridCol w:w="7988"/>
      </w:tblGrid>
      <w:tr w:rsidR="00B8300E" w:rsidRPr="00A40780" w14:paraId="3DBE749E" w14:textId="77777777" w:rsidTr="00051784">
        <w:trPr>
          <w:trHeight w:val="130"/>
        </w:trPr>
        <w:tc>
          <w:tcPr>
            <w:tcW w:w="13720" w:type="dxa"/>
            <w:gridSpan w:val="2"/>
            <w:shd w:val="clear" w:color="auto" w:fill="E5DFEC" w:themeFill="accent4" w:themeFillTint="33"/>
          </w:tcPr>
          <w:p w14:paraId="18A64554" w14:textId="5D863DAD" w:rsidR="00B8300E" w:rsidRPr="00A40780" w:rsidRDefault="00057F19" w:rsidP="00B8300E">
            <w:pPr>
              <w:jc w:val="center"/>
              <w:rPr>
                <w:rFonts w:cs="Open Sans"/>
                <w:b/>
                <w:szCs w:val="20"/>
                <w:lang w:val="en-GB"/>
              </w:rPr>
            </w:pPr>
            <w:r w:rsidRPr="00A40780">
              <w:rPr>
                <w:rFonts w:cs="Open Sans"/>
                <w:b/>
                <w:szCs w:val="20"/>
                <w:lang w:val="en-GB"/>
              </w:rPr>
              <w:t>Project communication plan</w:t>
            </w:r>
          </w:p>
        </w:tc>
      </w:tr>
      <w:tr w:rsidR="00B8300E" w:rsidRPr="00A40780" w14:paraId="114897E9" w14:textId="77777777" w:rsidTr="00051784">
        <w:trPr>
          <w:trHeight w:val="130"/>
        </w:trPr>
        <w:tc>
          <w:tcPr>
            <w:tcW w:w="5732" w:type="dxa"/>
            <w:vAlign w:val="center"/>
          </w:tcPr>
          <w:p w14:paraId="4E8CA7B7" w14:textId="10557689" w:rsidR="00B8300E" w:rsidRPr="00A40780" w:rsidRDefault="00057F19" w:rsidP="00FB67C1">
            <w:pPr>
              <w:jc w:val="center"/>
              <w:rPr>
                <w:rFonts w:cs="Open Sans"/>
                <w:b/>
                <w:szCs w:val="20"/>
                <w:lang w:val="en-GB"/>
              </w:rPr>
            </w:pPr>
            <w:r w:rsidRPr="00A40780">
              <w:rPr>
                <w:rFonts w:cs="Open Sans"/>
                <w:b/>
                <w:szCs w:val="20"/>
                <w:lang w:val="en-GB"/>
              </w:rPr>
              <w:t>Components</w:t>
            </w:r>
          </w:p>
        </w:tc>
        <w:tc>
          <w:tcPr>
            <w:tcW w:w="7988" w:type="dxa"/>
            <w:vAlign w:val="center"/>
          </w:tcPr>
          <w:p w14:paraId="050AFAEA" w14:textId="30361814" w:rsidR="00B8300E" w:rsidRPr="00A40780" w:rsidRDefault="00057F19" w:rsidP="00FB67C1">
            <w:pPr>
              <w:jc w:val="center"/>
              <w:rPr>
                <w:rFonts w:cs="Open Sans"/>
                <w:b/>
                <w:szCs w:val="20"/>
                <w:lang w:val="en-GB"/>
              </w:rPr>
            </w:pPr>
            <w:r w:rsidRPr="00A40780">
              <w:rPr>
                <w:rFonts w:cs="Open Sans"/>
                <w:b/>
                <w:szCs w:val="20"/>
                <w:lang w:val="en-GB"/>
              </w:rPr>
              <w:t>Examples</w:t>
            </w:r>
          </w:p>
        </w:tc>
      </w:tr>
      <w:tr w:rsidR="000B66AD" w:rsidRPr="00683783" w14:paraId="3B532E07" w14:textId="77777777" w:rsidTr="00051784">
        <w:trPr>
          <w:trHeight w:val="130"/>
        </w:trPr>
        <w:tc>
          <w:tcPr>
            <w:tcW w:w="5732" w:type="dxa"/>
            <w:vAlign w:val="center"/>
          </w:tcPr>
          <w:p w14:paraId="28F88243" w14:textId="17819E0F" w:rsidR="000B66AD" w:rsidRPr="00A40780" w:rsidRDefault="00DD1D8F" w:rsidP="000B66AD">
            <w:pPr>
              <w:tabs>
                <w:tab w:val="left" w:pos="5057"/>
              </w:tabs>
              <w:jc w:val="center"/>
              <w:rPr>
                <w:rFonts w:cs="Open Sans"/>
                <w:b/>
                <w:szCs w:val="20"/>
                <w:lang w:val="en-GB"/>
              </w:rPr>
            </w:pPr>
            <w:r w:rsidRPr="00A40780">
              <w:rPr>
                <w:rFonts w:cs="Open Sans"/>
                <w:b/>
                <w:szCs w:val="20"/>
                <w:lang w:val="en-GB"/>
              </w:rPr>
              <w:t>Communication objectives</w:t>
            </w:r>
          </w:p>
        </w:tc>
        <w:tc>
          <w:tcPr>
            <w:tcW w:w="7988" w:type="dxa"/>
          </w:tcPr>
          <w:p w14:paraId="7906FFDF" w14:textId="1808EB99" w:rsidR="000B66AD" w:rsidRPr="00A40780" w:rsidRDefault="00057F19" w:rsidP="005B2C40">
            <w:pPr>
              <w:spacing w:before="120" w:after="0"/>
              <w:jc w:val="both"/>
              <w:rPr>
                <w:rFonts w:cs="Open Sans"/>
                <w:b/>
                <w:szCs w:val="20"/>
                <w:lang w:val="en-GB"/>
              </w:rPr>
            </w:pPr>
            <w:r w:rsidRPr="00A40780">
              <w:rPr>
                <w:rFonts w:cs="Open Sans"/>
                <w:b/>
                <w:szCs w:val="20"/>
                <w:lang w:val="en-GB"/>
              </w:rPr>
              <w:t>For the launch of the project</w:t>
            </w:r>
            <w:r w:rsidR="000B66AD" w:rsidRPr="00A40780">
              <w:rPr>
                <w:rFonts w:cs="Open Sans"/>
                <w:b/>
                <w:szCs w:val="20"/>
                <w:lang w:val="en-GB"/>
              </w:rPr>
              <w:t>:</w:t>
            </w:r>
          </w:p>
          <w:p w14:paraId="091B1B0E" w14:textId="77777777" w:rsidR="00057F19" w:rsidRPr="00A40780" w:rsidRDefault="00057F19" w:rsidP="00057F19">
            <w:pPr>
              <w:pStyle w:val="Akapitzlist"/>
              <w:numPr>
                <w:ilvl w:val="0"/>
                <w:numId w:val="1"/>
              </w:numPr>
              <w:rPr>
                <w:rFonts w:cs="Open Sans"/>
                <w:szCs w:val="20"/>
                <w:lang w:val="en-GB"/>
              </w:rPr>
            </w:pPr>
            <w:r w:rsidRPr="00A40780">
              <w:rPr>
                <w:rFonts w:cs="Open Sans"/>
                <w:szCs w:val="20"/>
                <w:lang w:val="en-GB"/>
              </w:rPr>
              <w:t xml:space="preserve">encouraging participation in project activities, </w:t>
            </w:r>
          </w:p>
          <w:p w14:paraId="6FE9A9F2" w14:textId="77777777" w:rsidR="00057F19" w:rsidRPr="00A40780" w:rsidRDefault="00057F19" w:rsidP="00057F19">
            <w:pPr>
              <w:pStyle w:val="Akapitzlist"/>
              <w:numPr>
                <w:ilvl w:val="0"/>
                <w:numId w:val="1"/>
              </w:numPr>
              <w:rPr>
                <w:rFonts w:cs="Open Sans"/>
                <w:szCs w:val="20"/>
                <w:lang w:val="en-GB"/>
              </w:rPr>
            </w:pPr>
            <w:r w:rsidRPr="00A40780">
              <w:rPr>
                <w:rFonts w:cs="Open Sans"/>
                <w:szCs w:val="20"/>
                <w:lang w:val="en-GB"/>
              </w:rPr>
              <w:t xml:space="preserve">informing about the project offer and encouraging to take advantage of the offer, e.g. training courses, medical examinations, </w:t>
            </w:r>
          </w:p>
          <w:p w14:paraId="72299C27" w14:textId="77777777" w:rsidR="00057F19" w:rsidRPr="00A40780" w:rsidRDefault="00057F19" w:rsidP="00057F19">
            <w:pPr>
              <w:pStyle w:val="Akapitzlist"/>
              <w:numPr>
                <w:ilvl w:val="0"/>
                <w:numId w:val="1"/>
              </w:numPr>
              <w:rPr>
                <w:rFonts w:cs="Open Sans"/>
                <w:szCs w:val="20"/>
                <w:lang w:val="en-GB"/>
              </w:rPr>
            </w:pPr>
            <w:r w:rsidRPr="00A40780">
              <w:rPr>
                <w:rFonts w:cs="Open Sans"/>
                <w:szCs w:val="20"/>
                <w:lang w:val="en-GB"/>
              </w:rPr>
              <w:t>disseminating information about the project offer to the widest possible group of potentially interested social groups,</w:t>
            </w:r>
          </w:p>
          <w:p w14:paraId="340B72E6" w14:textId="4E454B37" w:rsidR="000B66AD" w:rsidRPr="00A40780" w:rsidRDefault="00057F19" w:rsidP="00057F19">
            <w:pPr>
              <w:pStyle w:val="Akapitzlist"/>
              <w:numPr>
                <w:ilvl w:val="0"/>
                <w:numId w:val="1"/>
              </w:numPr>
              <w:rPr>
                <w:rFonts w:cs="Open Sans"/>
                <w:szCs w:val="20"/>
                <w:lang w:val="en-GB"/>
              </w:rPr>
            </w:pPr>
            <w:r w:rsidRPr="00A40780">
              <w:rPr>
                <w:rFonts w:cs="Open Sans"/>
                <w:szCs w:val="20"/>
                <w:lang w:val="en-GB"/>
              </w:rPr>
              <w:t xml:space="preserve">informing local authorities of planned activities, e.g. a series of meetings and workshops for seniors, to support dissemination of such information among seniors (e.g. putting up a poster in the </w:t>
            </w:r>
            <w:r w:rsidR="00A55D78" w:rsidRPr="00A40780">
              <w:rPr>
                <w:rFonts w:cs="Open Sans"/>
                <w:szCs w:val="20"/>
                <w:lang w:val="en-GB"/>
              </w:rPr>
              <w:t>municipal</w:t>
            </w:r>
            <w:r w:rsidRPr="00A40780">
              <w:rPr>
                <w:rFonts w:cs="Open Sans"/>
                <w:szCs w:val="20"/>
                <w:lang w:val="en-GB"/>
              </w:rPr>
              <w:t xml:space="preserve"> building),</w:t>
            </w:r>
          </w:p>
          <w:p w14:paraId="663FE3D2" w14:textId="77777777" w:rsidR="005B5066" w:rsidRPr="00A40780" w:rsidRDefault="005B5066" w:rsidP="005B5066">
            <w:pPr>
              <w:pStyle w:val="Akapitzlist"/>
              <w:numPr>
                <w:ilvl w:val="0"/>
                <w:numId w:val="1"/>
              </w:numPr>
              <w:rPr>
                <w:rFonts w:cs="Open Sans"/>
                <w:szCs w:val="20"/>
                <w:lang w:val="en-GB"/>
              </w:rPr>
            </w:pPr>
            <w:r w:rsidRPr="00A40780">
              <w:rPr>
                <w:rFonts w:cs="Open Sans"/>
                <w:szCs w:val="20"/>
                <w:lang w:val="en-GB"/>
              </w:rPr>
              <w:t>notifying schools in the municipality about planned prevention meetings,</w:t>
            </w:r>
          </w:p>
          <w:p w14:paraId="3C13E740" w14:textId="77777777" w:rsidR="005B5066" w:rsidRPr="00A40780" w:rsidRDefault="005B5066" w:rsidP="005B5066">
            <w:pPr>
              <w:pStyle w:val="Akapitzlist"/>
              <w:numPr>
                <w:ilvl w:val="0"/>
                <w:numId w:val="1"/>
              </w:numPr>
              <w:rPr>
                <w:rFonts w:cs="Open Sans"/>
                <w:szCs w:val="20"/>
                <w:lang w:val="en-GB"/>
              </w:rPr>
            </w:pPr>
            <w:r w:rsidRPr="00A40780">
              <w:rPr>
                <w:rFonts w:cs="Open Sans"/>
                <w:szCs w:val="20"/>
                <w:lang w:val="en-GB"/>
              </w:rPr>
              <w:t>inviting to an event/information meeting about the project, local picnic,</w:t>
            </w:r>
          </w:p>
          <w:p w14:paraId="629B54AB" w14:textId="77777777" w:rsidR="005B5066" w:rsidRPr="00A40780" w:rsidRDefault="005B5066" w:rsidP="005B5066">
            <w:pPr>
              <w:pStyle w:val="Akapitzlist"/>
              <w:numPr>
                <w:ilvl w:val="0"/>
                <w:numId w:val="1"/>
              </w:numPr>
              <w:rPr>
                <w:rFonts w:cs="Open Sans"/>
                <w:szCs w:val="20"/>
                <w:lang w:val="en-GB"/>
              </w:rPr>
            </w:pPr>
            <w:r w:rsidRPr="00A40780">
              <w:rPr>
                <w:rFonts w:cs="Open Sans"/>
                <w:szCs w:val="20"/>
                <w:lang w:val="en-GB"/>
              </w:rPr>
              <w:t>drawing attention to the issue the applicant wishes to address,</w:t>
            </w:r>
          </w:p>
          <w:p w14:paraId="40DBA0D0" w14:textId="7C0C1CD4" w:rsidR="000B66AD" w:rsidRPr="00A40780" w:rsidRDefault="005B5066" w:rsidP="005B5066">
            <w:pPr>
              <w:pStyle w:val="Akapitzlist"/>
              <w:numPr>
                <w:ilvl w:val="0"/>
                <w:numId w:val="1"/>
              </w:numPr>
              <w:rPr>
                <w:rFonts w:cs="Open Sans"/>
                <w:szCs w:val="20"/>
                <w:lang w:val="en-GB"/>
              </w:rPr>
            </w:pPr>
            <w:r w:rsidRPr="00A40780">
              <w:rPr>
                <w:rFonts w:cs="Open Sans"/>
                <w:szCs w:val="20"/>
                <w:lang w:val="en-GB"/>
              </w:rPr>
              <w:t>encouraging journalists of a regional weekly to raise an important issue, drawing wider attention to an issue the beneficiary plans to address in their municipality</w:t>
            </w:r>
            <w:r w:rsidR="000B66AD" w:rsidRPr="00A40780">
              <w:rPr>
                <w:rFonts w:cs="Open Sans"/>
                <w:szCs w:val="20"/>
                <w:lang w:val="en-GB"/>
              </w:rPr>
              <w:t>.</w:t>
            </w:r>
          </w:p>
          <w:p w14:paraId="44B523C1" w14:textId="2617F3D9" w:rsidR="00FB67C1" w:rsidRPr="00A40780" w:rsidRDefault="005B5066" w:rsidP="005B2C40">
            <w:pPr>
              <w:spacing w:after="0"/>
              <w:jc w:val="both"/>
              <w:rPr>
                <w:rFonts w:cs="Open Sans"/>
                <w:b/>
                <w:szCs w:val="20"/>
                <w:lang w:val="en-GB"/>
              </w:rPr>
            </w:pPr>
            <w:r w:rsidRPr="00A40780">
              <w:rPr>
                <w:rFonts w:cs="Open Sans"/>
                <w:b/>
                <w:szCs w:val="20"/>
                <w:lang w:val="en-GB"/>
              </w:rPr>
              <w:t>At an advanced stage of project implementation</w:t>
            </w:r>
            <w:r w:rsidR="00FB67C1" w:rsidRPr="00A40780">
              <w:rPr>
                <w:rFonts w:cs="Open Sans"/>
                <w:b/>
                <w:szCs w:val="20"/>
                <w:lang w:val="en-GB"/>
              </w:rPr>
              <w:t>:</w:t>
            </w:r>
          </w:p>
          <w:p w14:paraId="451FB6CC" w14:textId="77777777" w:rsidR="005B5066" w:rsidRPr="00A40780" w:rsidRDefault="005B5066" w:rsidP="002425F1">
            <w:pPr>
              <w:pStyle w:val="Akapitzlist"/>
              <w:numPr>
                <w:ilvl w:val="0"/>
                <w:numId w:val="8"/>
              </w:numPr>
              <w:spacing w:after="0"/>
              <w:jc w:val="both"/>
              <w:rPr>
                <w:rFonts w:cs="Open Sans"/>
                <w:szCs w:val="20"/>
                <w:lang w:val="en-GB"/>
              </w:rPr>
            </w:pPr>
            <w:r w:rsidRPr="00A40780">
              <w:rPr>
                <w:rFonts w:cs="Open Sans"/>
                <w:szCs w:val="20"/>
                <w:lang w:val="en-GB"/>
              </w:rPr>
              <w:t>communicating the results of the activities and achievements to date, what good has come out of it, and ensuring that the project is ongoing and that one can still benefit from what the project offers,</w:t>
            </w:r>
          </w:p>
          <w:p w14:paraId="6CB477BD" w14:textId="77777777" w:rsidR="005B5066" w:rsidRPr="00A40780" w:rsidRDefault="005B5066" w:rsidP="002425F1">
            <w:pPr>
              <w:pStyle w:val="Akapitzlist"/>
              <w:numPr>
                <w:ilvl w:val="0"/>
                <w:numId w:val="8"/>
              </w:numPr>
              <w:spacing w:after="0"/>
              <w:jc w:val="both"/>
              <w:rPr>
                <w:rFonts w:cs="Open Sans"/>
                <w:szCs w:val="20"/>
                <w:lang w:val="en-GB"/>
              </w:rPr>
            </w:pPr>
            <w:r w:rsidRPr="00A40780">
              <w:rPr>
                <w:rFonts w:cs="Open Sans"/>
                <w:szCs w:val="20"/>
                <w:lang w:val="en-GB"/>
              </w:rPr>
              <w:t>informing about the results of the research carried out, the results of the analysis,</w:t>
            </w:r>
          </w:p>
          <w:p w14:paraId="10D4A69E" w14:textId="7C351FDC" w:rsidR="00FB67C1" w:rsidRPr="00A40780" w:rsidRDefault="005B5066" w:rsidP="002425F1">
            <w:pPr>
              <w:pStyle w:val="Akapitzlist"/>
              <w:numPr>
                <w:ilvl w:val="0"/>
                <w:numId w:val="8"/>
              </w:numPr>
              <w:ind w:left="714" w:hanging="357"/>
              <w:jc w:val="both"/>
              <w:rPr>
                <w:rFonts w:cs="Open Sans"/>
                <w:szCs w:val="20"/>
                <w:lang w:val="en-GB"/>
              </w:rPr>
            </w:pPr>
            <w:r w:rsidRPr="00A40780">
              <w:rPr>
                <w:rFonts w:cs="Open Sans"/>
                <w:szCs w:val="20"/>
                <w:lang w:val="en-GB"/>
              </w:rPr>
              <w:t>reaching out to an audience that may be potentially interested in the meetings, training courses, workshops, events still planned in the project</w:t>
            </w:r>
            <w:r w:rsidR="002B4D1D" w:rsidRPr="00A40780">
              <w:rPr>
                <w:rFonts w:cs="Open Sans"/>
                <w:szCs w:val="20"/>
                <w:lang w:val="en-GB"/>
              </w:rPr>
              <w:t>.</w:t>
            </w:r>
          </w:p>
          <w:p w14:paraId="4908C32E" w14:textId="5D35A43A" w:rsidR="000B66AD" w:rsidRPr="00A40780" w:rsidRDefault="005B5066" w:rsidP="000B66AD">
            <w:pPr>
              <w:spacing w:after="0"/>
              <w:jc w:val="both"/>
              <w:rPr>
                <w:rFonts w:cs="Open Sans"/>
                <w:b/>
                <w:szCs w:val="20"/>
                <w:lang w:val="en-GB"/>
              </w:rPr>
            </w:pPr>
            <w:r w:rsidRPr="00A40780">
              <w:rPr>
                <w:rFonts w:cs="Open Sans"/>
                <w:b/>
                <w:szCs w:val="20"/>
                <w:lang w:val="en-GB"/>
              </w:rPr>
              <w:t>At the end of the project</w:t>
            </w:r>
            <w:r w:rsidR="000B66AD" w:rsidRPr="00A40780">
              <w:rPr>
                <w:rFonts w:cs="Open Sans"/>
                <w:b/>
                <w:szCs w:val="20"/>
                <w:lang w:val="en-GB"/>
              </w:rPr>
              <w:t>:</w:t>
            </w:r>
          </w:p>
          <w:p w14:paraId="1CC337AD" w14:textId="77777777" w:rsidR="004F47D3" w:rsidRPr="00A40780" w:rsidRDefault="004F47D3" w:rsidP="004F47D3">
            <w:pPr>
              <w:pStyle w:val="Akapitzlist"/>
              <w:numPr>
                <w:ilvl w:val="0"/>
                <w:numId w:val="2"/>
              </w:numPr>
              <w:spacing w:after="0"/>
              <w:jc w:val="both"/>
              <w:rPr>
                <w:rFonts w:cs="Open Sans"/>
                <w:szCs w:val="20"/>
                <w:lang w:val="en-GB"/>
              </w:rPr>
            </w:pPr>
            <w:r w:rsidRPr="00A40780">
              <w:rPr>
                <w:rFonts w:cs="Open Sans"/>
                <w:szCs w:val="20"/>
                <w:lang w:val="en-GB"/>
              </w:rPr>
              <w:t>informing about what has been achieved, which products are the result of the project, e.g. a handbook or a website with materials that others can learn from,</w:t>
            </w:r>
          </w:p>
          <w:p w14:paraId="083B9C3A" w14:textId="7EAD79F9" w:rsidR="004F47D3" w:rsidRPr="00A40780" w:rsidRDefault="004F47D3" w:rsidP="004F47D3">
            <w:pPr>
              <w:pStyle w:val="Akapitzlist"/>
              <w:numPr>
                <w:ilvl w:val="0"/>
                <w:numId w:val="2"/>
              </w:numPr>
              <w:spacing w:after="0"/>
              <w:jc w:val="both"/>
              <w:rPr>
                <w:rFonts w:cs="Open Sans"/>
                <w:szCs w:val="20"/>
                <w:lang w:val="en-GB"/>
              </w:rPr>
            </w:pPr>
            <w:r w:rsidRPr="00A40780">
              <w:rPr>
                <w:rFonts w:cs="Open Sans"/>
                <w:szCs w:val="20"/>
                <w:lang w:val="en-GB"/>
              </w:rPr>
              <w:t xml:space="preserve">disseminating the results of the project, communicating what the project has achieved, what the </w:t>
            </w:r>
            <w:r w:rsidR="00105D22" w:rsidRPr="00A40780">
              <w:rPr>
                <w:rFonts w:cs="Open Sans"/>
                <w:szCs w:val="20"/>
                <w:lang w:val="en-GB"/>
              </w:rPr>
              <w:t>Project Partners</w:t>
            </w:r>
            <w:r w:rsidRPr="00A40780">
              <w:rPr>
                <w:rFonts w:cs="Open Sans"/>
                <w:szCs w:val="20"/>
                <w:lang w:val="en-GB"/>
              </w:rPr>
              <w:t xml:space="preserve"> are leaving behind and what can be used further,</w:t>
            </w:r>
          </w:p>
          <w:p w14:paraId="71E50F45" w14:textId="77777777" w:rsidR="004F47D3" w:rsidRPr="00A40780" w:rsidRDefault="004F47D3" w:rsidP="004F47D3">
            <w:pPr>
              <w:pStyle w:val="Akapitzlist"/>
              <w:numPr>
                <w:ilvl w:val="0"/>
                <w:numId w:val="2"/>
              </w:numPr>
              <w:spacing w:after="0"/>
              <w:jc w:val="both"/>
              <w:rPr>
                <w:rFonts w:cs="Open Sans"/>
                <w:szCs w:val="20"/>
                <w:lang w:val="en-GB"/>
              </w:rPr>
            </w:pPr>
            <w:r w:rsidRPr="00A40780">
              <w:rPr>
                <w:rFonts w:cs="Open Sans"/>
                <w:szCs w:val="20"/>
                <w:lang w:val="en-GB"/>
              </w:rPr>
              <w:t>informing about what has changed thanks to the activities carried out: improved living conditions, access to legal support,</w:t>
            </w:r>
          </w:p>
          <w:p w14:paraId="0F0B3093" w14:textId="274EAC2C" w:rsidR="000B66AD" w:rsidRPr="00A40780" w:rsidRDefault="004F47D3" w:rsidP="004F47D3">
            <w:pPr>
              <w:pStyle w:val="Akapitzlist"/>
              <w:numPr>
                <w:ilvl w:val="0"/>
                <w:numId w:val="2"/>
              </w:numPr>
              <w:jc w:val="both"/>
              <w:rPr>
                <w:rFonts w:cs="Open Sans"/>
                <w:szCs w:val="20"/>
                <w:lang w:val="en-GB"/>
              </w:rPr>
            </w:pPr>
            <w:r w:rsidRPr="00A40780">
              <w:rPr>
                <w:rFonts w:cs="Open Sans"/>
                <w:szCs w:val="20"/>
                <w:lang w:val="en-GB"/>
              </w:rPr>
              <w:t>summarising the activities carried out and project achievements</w:t>
            </w:r>
            <w:r w:rsidR="000B66AD" w:rsidRPr="00A40780">
              <w:rPr>
                <w:rFonts w:cs="Open Sans"/>
                <w:szCs w:val="20"/>
                <w:lang w:val="en-GB"/>
              </w:rPr>
              <w:t>.</w:t>
            </w:r>
          </w:p>
        </w:tc>
      </w:tr>
      <w:tr w:rsidR="000B66AD" w:rsidRPr="00A40780" w14:paraId="6E465708" w14:textId="77777777" w:rsidTr="00051784">
        <w:trPr>
          <w:trHeight w:val="130"/>
        </w:trPr>
        <w:tc>
          <w:tcPr>
            <w:tcW w:w="5732" w:type="dxa"/>
            <w:vAlign w:val="center"/>
          </w:tcPr>
          <w:p w14:paraId="011985FC" w14:textId="7DDE1F02" w:rsidR="000B66AD" w:rsidRPr="00A40780" w:rsidRDefault="005B41BD" w:rsidP="00BA4513">
            <w:pPr>
              <w:tabs>
                <w:tab w:val="left" w:pos="5057"/>
              </w:tabs>
              <w:jc w:val="center"/>
              <w:rPr>
                <w:rFonts w:cs="Open Sans"/>
                <w:b/>
                <w:szCs w:val="20"/>
                <w:lang w:val="en-GB"/>
              </w:rPr>
            </w:pPr>
            <w:r w:rsidRPr="00A40780">
              <w:rPr>
                <w:rFonts w:cs="Open Sans"/>
                <w:b/>
                <w:szCs w:val="20"/>
                <w:lang w:val="en-GB"/>
              </w:rPr>
              <w:t>Target groups</w:t>
            </w:r>
          </w:p>
        </w:tc>
        <w:tc>
          <w:tcPr>
            <w:tcW w:w="7988" w:type="dxa"/>
          </w:tcPr>
          <w:p w14:paraId="0705C0F4" w14:textId="77777777" w:rsidR="004F47D3" w:rsidRPr="00A40780" w:rsidRDefault="004F47D3" w:rsidP="004F47D3">
            <w:pPr>
              <w:pStyle w:val="Akapitzlist"/>
              <w:numPr>
                <w:ilvl w:val="0"/>
                <w:numId w:val="3"/>
              </w:numPr>
              <w:spacing w:after="0"/>
              <w:rPr>
                <w:rFonts w:cs="Open Sans"/>
                <w:szCs w:val="20"/>
                <w:lang w:val="en-GB"/>
              </w:rPr>
            </w:pPr>
            <w:r w:rsidRPr="00A40780">
              <w:rPr>
                <w:rFonts w:cs="Open Sans"/>
                <w:szCs w:val="20"/>
                <w:lang w:val="en-GB"/>
              </w:rPr>
              <w:t xml:space="preserve">potential project participants, people to whom the planned activities will be addressed, </w:t>
            </w:r>
          </w:p>
          <w:p w14:paraId="007E385B" w14:textId="02C8174D" w:rsidR="000B66AD" w:rsidRPr="00A40780" w:rsidRDefault="004F47D3" w:rsidP="004F47D3">
            <w:pPr>
              <w:pStyle w:val="Akapitzlist"/>
              <w:numPr>
                <w:ilvl w:val="0"/>
                <w:numId w:val="3"/>
              </w:numPr>
              <w:rPr>
                <w:rFonts w:cs="Open Sans"/>
                <w:szCs w:val="20"/>
                <w:lang w:val="en-GB"/>
              </w:rPr>
            </w:pPr>
            <w:r w:rsidRPr="00A40780">
              <w:rPr>
                <w:rFonts w:cs="Open Sans"/>
                <w:szCs w:val="20"/>
                <w:lang w:val="en-GB"/>
              </w:rPr>
              <w:t>persons and institutions that may benefit from its effects</w:t>
            </w:r>
            <w:r w:rsidR="000B66AD" w:rsidRPr="00A40780">
              <w:rPr>
                <w:rFonts w:cs="Open Sans"/>
                <w:szCs w:val="20"/>
                <w:lang w:val="en-GB"/>
              </w:rPr>
              <w:t>,</w:t>
            </w:r>
          </w:p>
          <w:p w14:paraId="0544A998" w14:textId="4517A995" w:rsidR="000B66AD" w:rsidRPr="00A40780" w:rsidRDefault="00854586" w:rsidP="00BE6B3C">
            <w:pPr>
              <w:pStyle w:val="Akapitzlist"/>
              <w:numPr>
                <w:ilvl w:val="0"/>
                <w:numId w:val="3"/>
              </w:numPr>
              <w:rPr>
                <w:rFonts w:cs="Open Sans"/>
                <w:szCs w:val="20"/>
                <w:lang w:val="en-GB"/>
              </w:rPr>
            </w:pPr>
            <w:r w:rsidRPr="00A40780">
              <w:rPr>
                <w:rFonts w:cs="Open Sans"/>
                <w:szCs w:val="20"/>
                <w:lang w:val="en-GB"/>
              </w:rPr>
              <w:t>local community</w:t>
            </w:r>
            <w:r w:rsidR="000B66AD" w:rsidRPr="00A40780">
              <w:rPr>
                <w:rFonts w:cs="Open Sans"/>
                <w:szCs w:val="20"/>
                <w:lang w:val="en-GB"/>
              </w:rPr>
              <w:t>,</w:t>
            </w:r>
          </w:p>
          <w:p w14:paraId="44EFB7B0" w14:textId="7C9A5819" w:rsidR="00821B54" w:rsidRPr="00A40780" w:rsidRDefault="00821B54" w:rsidP="00821B54">
            <w:pPr>
              <w:pStyle w:val="Akapitzlist"/>
              <w:numPr>
                <w:ilvl w:val="0"/>
                <w:numId w:val="3"/>
              </w:numPr>
              <w:rPr>
                <w:rFonts w:cs="Open Sans"/>
                <w:szCs w:val="20"/>
                <w:lang w:val="en-GB"/>
              </w:rPr>
            </w:pPr>
            <w:r w:rsidRPr="00A40780">
              <w:rPr>
                <w:rFonts w:cs="Open Sans"/>
                <w:szCs w:val="20"/>
                <w:lang w:val="en-GB"/>
              </w:rPr>
              <w:t xml:space="preserve">authorities: local, regional, national: administration at the level of the voivodship (marshal, assembly, voivodship management </w:t>
            </w:r>
            <w:r w:rsidR="00D77E91" w:rsidRPr="00A40780">
              <w:rPr>
                <w:rFonts w:cs="Open Sans"/>
                <w:szCs w:val="20"/>
                <w:lang w:val="en-GB"/>
              </w:rPr>
              <w:t>information panel</w:t>
            </w:r>
            <w:r w:rsidRPr="00A40780">
              <w:rPr>
                <w:rFonts w:cs="Open Sans"/>
                <w:szCs w:val="20"/>
                <w:lang w:val="en-GB"/>
              </w:rPr>
              <w:t xml:space="preserve">), district (staroste, district management </w:t>
            </w:r>
            <w:r w:rsidR="00D77E91" w:rsidRPr="00A40780">
              <w:rPr>
                <w:rFonts w:cs="Open Sans"/>
                <w:szCs w:val="20"/>
                <w:lang w:val="en-GB"/>
              </w:rPr>
              <w:t>information panel</w:t>
            </w:r>
            <w:r w:rsidRPr="00A40780">
              <w:rPr>
                <w:rFonts w:cs="Open Sans"/>
                <w:szCs w:val="20"/>
                <w:lang w:val="en-GB"/>
              </w:rPr>
              <w:t>, district council), municipality (president, mayor, municipality or town council),</w:t>
            </w:r>
          </w:p>
          <w:p w14:paraId="3B66AF9B" w14:textId="77777777" w:rsidR="00821B54" w:rsidRPr="00A40780" w:rsidRDefault="00821B54" w:rsidP="00821B54">
            <w:pPr>
              <w:pStyle w:val="Akapitzlist"/>
              <w:numPr>
                <w:ilvl w:val="0"/>
                <w:numId w:val="3"/>
              </w:numPr>
              <w:rPr>
                <w:rFonts w:cs="Open Sans"/>
                <w:szCs w:val="20"/>
                <w:lang w:val="en-GB"/>
              </w:rPr>
            </w:pPr>
            <w:r w:rsidRPr="00A40780">
              <w:rPr>
                <w:rFonts w:cs="Open Sans"/>
                <w:szCs w:val="20"/>
                <w:lang w:val="en-GB"/>
              </w:rPr>
              <w:t xml:space="preserve">environmental groups, </w:t>
            </w:r>
          </w:p>
          <w:p w14:paraId="6D6BB0E3" w14:textId="77777777" w:rsidR="00821B54" w:rsidRPr="00A40780" w:rsidRDefault="00821B54" w:rsidP="00821B54">
            <w:pPr>
              <w:pStyle w:val="Akapitzlist"/>
              <w:numPr>
                <w:ilvl w:val="0"/>
                <w:numId w:val="3"/>
              </w:numPr>
              <w:rPr>
                <w:rFonts w:cs="Open Sans"/>
                <w:szCs w:val="20"/>
                <w:lang w:val="en-GB"/>
              </w:rPr>
            </w:pPr>
            <w:r w:rsidRPr="00A40780">
              <w:rPr>
                <w:rFonts w:cs="Open Sans"/>
                <w:szCs w:val="20"/>
                <w:lang w:val="en-GB"/>
              </w:rPr>
              <w:t xml:space="preserve">local/regional media, </w:t>
            </w:r>
          </w:p>
          <w:p w14:paraId="576DDDAA" w14:textId="77777777" w:rsidR="00821B54" w:rsidRPr="00A40780" w:rsidRDefault="00821B54" w:rsidP="00821B54">
            <w:pPr>
              <w:pStyle w:val="Akapitzlist"/>
              <w:numPr>
                <w:ilvl w:val="0"/>
                <w:numId w:val="3"/>
              </w:numPr>
              <w:rPr>
                <w:rFonts w:cs="Open Sans"/>
                <w:szCs w:val="20"/>
                <w:lang w:val="en-GB"/>
              </w:rPr>
            </w:pPr>
            <w:r w:rsidRPr="00A40780">
              <w:rPr>
                <w:rFonts w:cs="Open Sans"/>
                <w:szCs w:val="20"/>
                <w:lang w:val="en-GB"/>
              </w:rPr>
              <w:t>young people,</w:t>
            </w:r>
          </w:p>
          <w:p w14:paraId="2CDD9D7F" w14:textId="77777777" w:rsidR="00821B54" w:rsidRPr="00A40780" w:rsidRDefault="00821B54" w:rsidP="00821B54">
            <w:pPr>
              <w:pStyle w:val="Akapitzlist"/>
              <w:numPr>
                <w:ilvl w:val="0"/>
                <w:numId w:val="3"/>
              </w:numPr>
              <w:rPr>
                <w:rFonts w:cs="Open Sans"/>
                <w:szCs w:val="20"/>
                <w:lang w:val="en-GB"/>
              </w:rPr>
            </w:pPr>
            <w:r w:rsidRPr="00A40780">
              <w:rPr>
                <w:rFonts w:cs="Open Sans"/>
                <w:szCs w:val="20"/>
                <w:lang w:val="en-GB"/>
              </w:rPr>
              <w:t xml:space="preserve">senior citizens - residents of X district (e.g. people 65+), </w:t>
            </w:r>
          </w:p>
          <w:p w14:paraId="4CEFE9B4" w14:textId="77777777" w:rsidR="00821B54" w:rsidRPr="00A40780" w:rsidRDefault="00821B54" w:rsidP="00821B54">
            <w:pPr>
              <w:pStyle w:val="Akapitzlist"/>
              <w:numPr>
                <w:ilvl w:val="0"/>
                <w:numId w:val="3"/>
              </w:numPr>
              <w:rPr>
                <w:rFonts w:cs="Open Sans"/>
                <w:szCs w:val="20"/>
                <w:lang w:val="en-GB"/>
              </w:rPr>
            </w:pPr>
            <w:r w:rsidRPr="00A40780">
              <w:rPr>
                <w:rFonts w:cs="Open Sans"/>
                <w:szCs w:val="20"/>
                <w:lang w:val="en-GB"/>
              </w:rPr>
              <w:t xml:space="preserve">non-working parents of children under the age of three from the city of X, </w:t>
            </w:r>
          </w:p>
          <w:p w14:paraId="2AE56CB1" w14:textId="77777777" w:rsidR="00821B54" w:rsidRPr="00A40780" w:rsidRDefault="00821B54" w:rsidP="00821B54">
            <w:pPr>
              <w:pStyle w:val="Akapitzlist"/>
              <w:numPr>
                <w:ilvl w:val="0"/>
                <w:numId w:val="3"/>
              </w:numPr>
              <w:rPr>
                <w:rFonts w:cs="Open Sans"/>
                <w:szCs w:val="20"/>
                <w:lang w:val="en-GB"/>
              </w:rPr>
            </w:pPr>
            <w:r w:rsidRPr="00A40780">
              <w:rPr>
                <w:rFonts w:cs="Open Sans"/>
                <w:szCs w:val="20"/>
                <w:lang w:val="en-GB"/>
              </w:rPr>
              <w:t xml:space="preserve">people with specific disabilities from the city of X, </w:t>
            </w:r>
          </w:p>
          <w:p w14:paraId="3E879506" w14:textId="77777777" w:rsidR="00821B54" w:rsidRPr="00A40780" w:rsidRDefault="00821B54" w:rsidP="00821B54">
            <w:pPr>
              <w:pStyle w:val="Akapitzlist"/>
              <w:numPr>
                <w:ilvl w:val="0"/>
                <w:numId w:val="3"/>
              </w:numPr>
              <w:rPr>
                <w:rFonts w:cs="Open Sans"/>
                <w:szCs w:val="20"/>
                <w:lang w:val="en-GB"/>
              </w:rPr>
            </w:pPr>
            <w:r w:rsidRPr="00A40780">
              <w:rPr>
                <w:rFonts w:cs="Open Sans"/>
                <w:szCs w:val="20"/>
                <w:lang w:val="en-GB"/>
              </w:rPr>
              <w:t xml:space="preserve">community organisations from the municipality, </w:t>
            </w:r>
          </w:p>
          <w:p w14:paraId="726CCF08" w14:textId="77777777" w:rsidR="00821B54" w:rsidRPr="00A40780" w:rsidRDefault="00821B54" w:rsidP="00821B54">
            <w:pPr>
              <w:pStyle w:val="Akapitzlist"/>
              <w:numPr>
                <w:ilvl w:val="0"/>
                <w:numId w:val="3"/>
              </w:numPr>
              <w:rPr>
                <w:rFonts w:cs="Open Sans"/>
                <w:szCs w:val="20"/>
                <w:lang w:val="en-GB"/>
              </w:rPr>
            </w:pPr>
            <w:r w:rsidRPr="00A40780">
              <w:rPr>
                <w:rFonts w:cs="Open Sans"/>
                <w:szCs w:val="20"/>
                <w:lang w:val="en-GB"/>
              </w:rPr>
              <w:t>tourist information centres,</w:t>
            </w:r>
          </w:p>
          <w:p w14:paraId="2638DB6B" w14:textId="534F6D87" w:rsidR="000B66AD" w:rsidRPr="00A40780" w:rsidRDefault="00821B54" w:rsidP="00821B54">
            <w:pPr>
              <w:pStyle w:val="Akapitzlist"/>
              <w:numPr>
                <w:ilvl w:val="0"/>
                <w:numId w:val="3"/>
              </w:numPr>
              <w:rPr>
                <w:rFonts w:cs="Open Sans"/>
                <w:b/>
                <w:szCs w:val="20"/>
                <w:lang w:val="en-GB"/>
              </w:rPr>
            </w:pPr>
            <w:r w:rsidRPr="00A40780">
              <w:rPr>
                <w:rFonts w:cs="Open Sans"/>
                <w:szCs w:val="20"/>
                <w:lang w:val="en-GB"/>
              </w:rPr>
              <w:t>subject-matter experts</w:t>
            </w:r>
            <w:r w:rsidR="000B66AD" w:rsidRPr="00A40780">
              <w:rPr>
                <w:rFonts w:cs="Open Sans"/>
                <w:szCs w:val="20"/>
                <w:lang w:val="en-GB"/>
              </w:rPr>
              <w:t>.</w:t>
            </w:r>
          </w:p>
        </w:tc>
      </w:tr>
      <w:tr w:rsidR="00EE7FC8" w:rsidRPr="00683783" w14:paraId="0317A11F" w14:textId="77777777" w:rsidTr="005B2B7B">
        <w:trPr>
          <w:trHeight w:val="1969"/>
        </w:trPr>
        <w:tc>
          <w:tcPr>
            <w:tcW w:w="5732" w:type="dxa"/>
            <w:vAlign w:val="center"/>
          </w:tcPr>
          <w:p w14:paraId="1B85D2D5" w14:textId="2FB78F4F" w:rsidR="00EE7FC8" w:rsidRPr="00A40780" w:rsidRDefault="009443B0" w:rsidP="000B66AD">
            <w:pPr>
              <w:jc w:val="center"/>
              <w:rPr>
                <w:rFonts w:cs="Open Sans"/>
                <w:b/>
                <w:szCs w:val="20"/>
                <w:lang w:val="en-GB"/>
              </w:rPr>
            </w:pPr>
            <w:r w:rsidRPr="00A40780">
              <w:rPr>
                <w:rFonts w:cs="Open Sans"/>
                <w:b/>
                <w:szCs w:val="20"/>
                <w:lang w:val="en-GB"/>
              </w:rPr>
              <w:t>Communication activities</w:t>
            </w:r>
          </w:p>
        </w:tc>
        <w:tc>
          <w:tcPr>
            <w:tcW w:w="7988" w:type="dxa"/>
          </w:tcPr>
          <w:p w14:paraId="2D7BE072" w14:textId="7045C992" w:rsidR="00821B54" w:rsidRDefault="00821B54" w:rsidP="005B2C40">
            <w:pPr>
              <w:spacing w:before="120" w:after="0"/>
              <w:rPr>
                <w:rFonts w:cs="Open Sans"/>
                <w:b/>
                <w:szCs w:val="20"/>
                <w:lang w:val="en-GB"/>
              </w:rPr>
            </w:pPr>
            <w:r w:rsidRPr="00A40780">
              <w:rPr>
                <w:rFonts w:cs="Open Sans"/>
                <w:b/>
                <w:szCs w:val="20"/>
                <w:lang w:val="en-GB"/>
              </w:rPr>
              <w:t>Obligatory actions that result from the</w:t>
            </w:r>
            <w:r w:rsidR="00D34FDD">
              <w:rPr>
                <w:rFonts w:cs="Open Sans"/>
                <w:b/>
                <w:szCs w:val="20"/>
                <w:lang w:val="en-GB"/>
              </w:rPr>
              <w:t xml:space="preserve"> Programme Manual</w:t>
            </w:r>
            <w:r w:rsidR="0028792D">
              <w:rPr>
                <w:rFonts w:cs="Open Sans"/>
                <w:b/>
                <w:szCs w:val="20"/>
                <w:lang w:val="en-GB"/>
              </w:rPr>
              <w:t xml:space="preserve"> and an a</w:t>
            </w:r>
            <w:r w:rsidR="0028792D" w:rsidRPr="0028792D">
              <w:rPr>
                <w:rFonts w:cs="Open Sans"/>
                <w:b/>
                <w:szCs w:val="20"/>
                <w:lang w:val="en-GB"/>
              </w:rPr>
              <w:t>rticle 36(4) of the Interreg Regulation</w:t>
            </w:r>
            <w:r w:rsidR="00D05DD7">
              <w:rPr>
                <w:rFonts w:cs="Open Sans"/>
                <w:b/>
                <w:szCs w:val="20"/>
                <w:lang w:val="en-GB"/>
              </w:rPr>
              <w:t>:</w:t>
            </w:r>
          </w:p>
          <w:p w14:paraId="006A4560" w14:textId="7F67EDB6" w:rsidR="00D05DD7" w:rsidRDefault="00D05DD7" w:rsidP="00D05DD7">
            <w:pPr>
              <w:pStyle w:val="Akapitzlist"/>
              <w:numPr>
                <w:ilvl w:val="0"/>
                <w:numId w:val="45"/>
              </w:numPr>
              <w:spacing w:before="0"/>
              <w:ind w:hanging="357"/>
              <w:contextualSpacing w:val="0"/>
              <w:jc w:val="both"/>
              <w:rPr>
                <w:rFonts w:cs="Open Sans"/>
                <w:szCs w:val="20"/>
              </w:rPr>
            </w:pPr>
            <w:r w:rsidRPr="00BF3D78">
              <w:rPr>
                <w:rFonts w:cs="Open Sans"/>
                <w:szCs w:val="20"/>
              </w:rPr>
              <w:t>using the Programme logotype while carrying out visibility, transparency and communication activities,</w:t>
            </w:r>
          </w:p>
          <w:p w14:paraId="49B37ADE" w14:textId="77777777" w:rsidR="00D05DD7" w:rsidRPr="00D05DD7" w:rsidRDefault="00D05DD7" w:rsidP="00D05DD7">
            <w:pPr>
              <w:pStyle w:val="Akapitzlist"/>
              <w:numPr>
                <w:ilvl w:val="0"/>
                <w:numId w:val="45"/>
              </w:numPr>
              <w:jc w:val="both"/>
              <w:rPr>
                <w:rFonts w:cs="Open Sans"/>
                <w:szCs w:val="20"/>
              </w:rPr>
            </w:pPr>
            <w:r w:rsidRPr="00D05DD7">
              <w:rPr>
                <w:rFonts w:cs="Open Sans"/>
                <w:szCs w:val="20"/>
              </w:rPr>
              <w:t>providing on the partner’s official website or social media sites (where such sites exist) a short description of the project, including:</w:t>
            </w:r>
          </w:p>
          <w:p w14:paraId="4480B5A5" w14:textId="77777777" w:rsidR="00D05DD7" w:rsidRDefault="00D05DD7" w:rsidP="00D05DD7">
            <w:pPr>
              <w:pStyle w:val="Akapitzlist"/>
              <w:numPr>
                <w:ilvl w:val="1"/>
                <w:numId w:val="42"/>
              </w:numPr>
              <w:jc w:val="both"/>
              <w:rPr>
                <w:rFonts w:cs="Open Sans"/>
                <w:szCs w:val="20"/>
              </w:rPr>
            </w:pPr>
            <w:r w:rsidRPr="00D05DD7">
              <w:rPr>
                <w:rFonts w:cs="Open Sans"/>
                <w:szCs w:val="20"/>
              </w:rPr>
              <w:t xml:space="preserve">its aims, </w:t>
            </w:r>
          </w:p>
          <w:p w14:paraId="638EDE5D" w14:textId="77777777" w:rsidR="00D05DD7" w:rsidRDefault="00D05DD7" w:rsidP="00D05DD7">
            <w:pPr>
              <w:pStyle w:val="Akapitzlist"/>
              <w:numPr>
                <w:ilvl w:val="1"/>
                <w:numId w:val="42"/>
              </w:numPr>
              <w:jc w:val="both"/>
              <w:rPr>
                <w:rFonts w:cs="Open Sans"/>
                <w:szCs w:val="20"/>
              </w:rPr>
            </w:pPr>
            <w:r w:rsidRPr="00D05DD7">
              <w:rPr>
                <w:rFonts w:cs="Open Sans"/>
                <w:szCs w:val="20"/>
              </w:rPr>
              <w:t xml:space="preserve">its results, </w:t>
            </w:r>
          </w:p>
          <w:p w14:paraId="46A3E227" w14:textId="3DBF00CF" w:rsidR="00D05DD7" w:rsidRPr="00D05DD7" w:rsidRDefault="00D05DD7" w:rsidP="00683783">
            <w:pPr>
              <w:pStyle w:val="Akapitzlist"/>
              <w:numPr>
                <w:ilvl w:val="1"/>
                <w:numId w:val="42"/>
              </w:numPr>
              <w:jc w:val="both"/>
              <w:rPr>
                <w:rFonts w:cs="Open Sans"/>
                <w:szCs w:val="20"/>
              </w:rPr>
            </w:pPr>
            <w:r w:rsidRPr="00D05DD7">
              <w:rPr>
                <w:rFonts w:cs="Open Sans"/>
                <w:szCs w:val="20"/>
              </w:rPr>
              <w:t>a statement highlighting the financial support from the Programme,</w:t>
            </w:r>
          </w:p>
          <w:p w14:paraId="51176683" w14:textId="4D38FFB7" w:rsidR="00D05DD7" w:rsidRPr="00683783" w:rsidRDefault="00D05DD7" w:rsidP="00D05DD7">
            <w:pPr>
              <w:ind w:left="360"/>
              <w:jc w:val="both"/>
              <w:rPr>
                <w:rFonts w:cs="Open Sans"/>
                <w:szCs w:val="20"/>
                <w:lang w:val="en-GB"/>
              </w:rPr>
            </w:pPr>
            <w:r w:rsidRPr="00683783">
              <w:rPr>
                <w:rFonts w:cs="Open Sans"/>
                <w:szCs w:val="20"/>
                <w:lang w:val="en-GB"/>
              </w:rPr>
              <w:t>c)</w:t>
            </w:r>
            <w:r w:rsidRPr="00683783">
              <w:rPr>
                <w:rFonts w:cs="Open Sans"/>
                <w:szCs w:val="20"/>
                <w:lang w:val="en-GB"/>
              </w:rPr>
              <w:tab/>
              <w:t>providing a statement highlighting the support from the Programme in a visible manner on documents and communication material relating to the implementation of the project, intended for the general public or for its participants,</w:t>
            </w:r>
          </w:p>
          <w:p w14:paraId="4475D3B4" w14:textId="03AEFD47" w:rsidR="00D05DD7" w:rsidRDefault="00D05DD7" w:rsidP="00D05DD7">
            <w:pPr>
              <w:ind w:left="360"/>
              <w:jc w:val="both"/>
              <w:rPr>
                <w:rFonts w:cs="Open Sans"/>
                <w:szCs w:val="20"/>
                <w:lang w:val="en-GB"/>
              </w:rPr>
            </w:pPr>
            <w:r w:rsidRPr="00D05DD7">
              <w:rPr>
                <w:rFonts w:cs="Open Sans"/>
                <w:szCs w:val="20"/>
                <w:lang w:val="en-GB"/>
              </w:rPr>
              <w:t>d)</w:t>
            </w:r>
            <w:r w:rsidRPr="00D05DD7">
              <w:rPr>
                <w:rFonts w:cs="Open Sans"/>
                <w:szCs w:val="20"/>
                <w:lang w:val="en-GB"/>
              </w:rPr>
              <w:tab/>
              <w:t xml:space="preserve">for projects with a value of more than 100 000 EUR that involves physical investment or equipment purchase displaying durable information </w:t>
            </w:r>
            <w:r>
              <w:rPr>
                <w:rFonts w:cs="Open Sans"/>
                <w:szCs w:val="20"/>
                <w:lang w:val="en-GB"/>
              </w:rPr>
              <w:t>board</w:t>
            </w:r>
            <w:r w:rsidRPr="00D05DD7">
              <w:rPr>
                <w:rFonts w:cs="Open Sans"/>
                <w:szCs w:val="20"/>
                <w:lang w:val="en-GB"/>
              </w:rPr>
              <w:t xml:space="preserve"> clearly visible to the public, presenting the Programme logotype. This should take place as soon as the physical implementation of the project involving physical investment or the purchase of equipment starts or purchased equipment is installed,</w:t>
            </w:r>
          </w:p>
          <w:p w14:paraId="650671DD" w14:textId="11E4348D" w:rsidR="00D05DD7" w:rsidRDefault="00D05DD7" w:rsidP="00D05DD7">
            <w:pPr>
              <w:ind w:left="360"/>
              <w:jc w:val="both"/>
              <w:rPr>
                <w:rFonts w:cs="Open Sans"/>
                <w:szCs w:val="20"/>
                <w:lang w:val="en-GB"/>
              </w:rPr>
            </w:pPr>
            <w:r>
              <w:rPr>
                <w:rFonts w:cs="Open Sans"/>
                <w:szCs w:val="20"/>
                <w:lang w:val="en-GB"/>
              </w:rPr>
              <w:t>e</w:t>
            </w:r>
            <w:r w:rsidRPr="00D05DD7">
              <w:rPr>
                <w:rFonts w:cs="Open Sans"/>
                <w:szCs w:val="20"/>
                <w:lang w:val="en-GB"/>
              </w:rPr>
              <w:t>)</w:t>
            </w:r>
            <w:r w:rsidRPr="00D05DD7">
              <w:rPr>
                <w:rFonts w:cs="Open Sans"/>
                <w:szCs w:val="20"/>
                <w:lang w:val="en-GB"/>
              </w:rPr>
              <w:tab/>
              <w:t>for projects not falling under point (d), publicly displaying at least one poster of a minimum size A3 or equivalent electronic display with information about the project highlighting the support from the Programme</w:t>
            </w:r>
          </w:p>
          <w:p w14:paraId="7AC0B360" w14:textId="1C48768E" w:rsidR="00D05DD7" w:rsidRDefault="00D05DD7" w:rsidP="00D05DD7">
            <w:pPr>
              <w:ind w:left="360"/>
              <w:jc w:val="both"/>
              <w:rPr>
                <w:rFonts w:cs="Open Sans"/>
                <w:szCs w:val="20"/>
                <w:lang w:val="en-GB"/>
              </w:rPr>
            </w:pPr>
            <w:r w:rsidRPr="00D05DD7">
              <w:rPr>
                <w:rFonts w:cs="Open Sans"/>
                <w:szCs w:val="20"/>
                <w:lang w:val="en-GB"/>
              </w:rPr>
              <w:t>f)</w:t>
            </w:r>
            <w:r w:rsidRPr="00D05DD7">
              <w:rPr>
                <w:rFonts w:cs="Open Sans"/>
                <w:szCs w:val="20"/>
                <w:lang w:val="en-GB"/>
              </w:rPr>
              <w:tab/>
              <w:t>for the projects of strategic importance (LIP) and the projects whose total cost exceeds EUR 5 million, organizing a communication event and involving the European Commission and the managing authority to participate therein.</w:t>
            </w:r>
          </w:p>
          <w:p w14:paraId="33422C87" w14:textId="0CB3032C" w:rsidR="00D05DD7" w:rsidRPr="00683783" w:rsidRDefault="00D05DD7" w:rsidP="005B2C40">
            <w:pPr>
              <w:spacing w:before="120" w:after="0"/>
              <w:rPr>
                <w:rFonts w:cs="Open Sans"/>
                <w:b/>
                <w:szCs w:val="20"/>
                <w:lang w:val="en-US"/>
              </w:rPr>
            </w:pPr>
          </w:p>
          <w:p w14:paraId="11490240" w14:textId="76CB0D80" w:rsidR="00DC04A1" w:rsidRPr="00A40780" w:rsidRDefault="0059686E" w:rsidP="0092287A">
            <w:pPr>
              <w:spacing w:after="0"/>
              <w:rPr>
                <w:rFonts w:cs="Open Sans"/>
                <w:b/>
                <w:szCs w:val="20"/>
                <w:lang w:val="en-GB"/>
              </w:rPr>
            </w:pPr>
            <w:r w:rsidRPr="00A40780">
              <w:rPr>
                <w:rFonts w:cs="Open Sans"/>
                <w:b/>
                <w:szCs w:val="20"/>
                <w:lang w:val="en-GB"/>
              </w:rPr>
              <w:t>Examples of additional communication activities</w:t>
            </w:r>
            <w:r w:rsidR="00DC04A1" w:rsidRPr="00A40780">
              <w:rPr>
                <w:rFonts w:cs="Open Sans"/>
                <w:b/>
                <w:szCs w:val="20"/>
                <w:lang w:val="en-GB"/>
              </w:rPr>
              <w:t>:</w:t>
            </w:r>
          </w:p>
          <w:p w14:paraId="3832636F" w14:textId="4601B880" w:rsidR="005B07DA" w:rsidRPr="00A40780" w:rsidRDefault="0059686E" w:rsidP="00BE6B3C">
            <w:pPr>
              <w:pStyle w:val="Akapitzlist"/>
              <w:numPr>
                <w:ilvl w:val="0"/>
                <w:numId w:val="4"/>
              </w:numPr>
              <w:spacing w:after="0"/>
              <w:rPr>
                <w:rFonts w:cs="Open Sans"/>
                <w:szCs w:val="20"/>
                <w:lang w:val="en-GB"/>
              </w:rPr>
            </w:pPr>
            <w:r w:rsidRPr="00A40780">
              <w:rPr>
                <w:rFonts w:cs="Open Sans"/>
                <w:szCs w:val="20"/>
                <w:lang w:val="en-GB"/>
              </w:rPr>
              <w:t>organising various events, e.g.: an information meeting presenting the assumptions of the project with the participation of project participants, a meeting open to a wider audience and setting up a project stand during local events, a meeting with representatives of the targeted community, a meeting informing about what benefits the project will bring and to whom, a thematic neighbourhood picnic</w:t>
            </w:r>
            <w:r w:rsidR="00894DC3" w:rsidRPr="00A40780">
              <w:rPr>
                <w:rFonts w:cs="Open Sans"/>
                <w:szCs w:val="20"/>
                <w:lang w:val="en-GB"/>
              </w:rPr>
              <w:t>,</w:t>
            </w:r>
          </w:p>
          <w:p w14:paraId="001D5F63" w14:textId="3C90493E" w:rsidR="00B9027A" w:rsidRPr="00A40780" w:rsidRDefault="0059686E" w:rsidP="00BE6B3C">
            <w:pPr>
              <w:pStyle w:val="Akapitzlist"/>
              <w:numPr>
                <w:ilvl w:val="0"/>
                <w:numId w:val="4"/>
              </w:numPr>
              <w:rPr>
                <w:rFonts w:cs="Open Sans"/>
                <w:szCs w:val="20"/>
                <w:lang w:val="en-GB"/>
              </w:rPr>
            </w:pPr>
            <w:r w:rsidRPr="00A40780">
              <w:rPr>
                <w:rFonts w:cs="Open Sans"/>
                <w:szCs w:val="20"/>
                <w:lang w:val="en-GB"/>
              </w:rPr>
              <w:t>cooperation with the media: organising a briefing for local media to inform them about the activities carried out and their effects in the traditional media, organising a separate meeting for the media or inviting journalists to an event aimed at a wider audience during which they will be able to interview the participants and take photos; this could be, for example, a regular dispatch of press releases to a regional weekly, but also one large story in a national newspaper or an interview on regional television - depending on the possibilities for reaching the media</w:t>
            </w:r>
            <w:r w:rsidR="00B9027A" w:rsidRPr="00A40780">
              <w:rPr>
                <w:rFonts w:cs="Open Sans"/>
                <w:szCs w:val="20"/>
                <w:lang w:val="en-GB"/>
              </w:rPr>
              <w:t>,</w:t>
            </w:r>
          </w:p>
          <w:p w14:paraId="2FEE90A3" w14:textId="77777777" w:rsidR="0059686E" w:rsidRPr="00A40780" w:rsidRDefault="0059686E" w:rsidP="0059686E">
            <w:pPr>
              <w:pStyle w:val="Akapitzlist"/>
              <w:numPr>
                <w:ilvl w:val="0"/>
                <w:numId w:val="4"/>
              </w:numPr>
              <w:rPr>
                <w:rFonts w:cs="Open Sans"/>
                <w:szCs w:val="20"/>
                <w:lang w:val="en-GB"/>
              </w:rPr>
            </w:pPr>
            <w:r w:rsidRPr="00A40780">
              <w:rPr>
                <w:rFonts w:cs="Open Sans"/>
                <w:szCs w:val="20"/>
                <w:lang w:val="en-GB"/>
              </w:rPr>
              <w:t>organising a thematic conference on a given issue, combined with a presentation of the project, research results and a discussion with experts,</w:t>
            </w:r>
          </w:p>
          <w:p w14:paraId="6E2F9B06" w14:textId="77777777" w:rsidR="0059686E" w:rsidRPr="00A40780" w:rsidRDefault="0059686E" w:rsidP="0059686E">
            <w:pPr>
              <w:pStyle w:val="Akapitzlist"/>
              <w:numPr>
                <w:ilvl w:val="0"/>
                <w:numId w:val="4"/>
              </w:numPr>
              <w:rPr>
                <w:rFonts w:cs="Open Sans"/>
                <w:szCs w:val="20"/>
                <w:lang w:val="en-GB"/>
              </w:rPr>
            </w:pPr>
            <w:r w:rsidRPr="00A40780">
              <w:rPr>
                <w:rFonts w:cs="Open Sans"/>
                <w:szCs w:val="20"/>
                <w:lang w:val="en-GB"/>
              </w:rPr>
              <w:t>organising workshops, seminars,</w:t>
            </w:r>
          </w:p>
          <w:p w14:paraId="55A4A443" w14:textId="3D66DF2C" w:rsidR="00B9027A" w:rsidRPr="00A40780" w:rsidRDefault="0059686E" w:rsidP="0059686E">
            <w:pPr>
              <w:pStyle w:val="Akapitzlist"/>
              <w:numPr>
                <w:ilvl w:val="0"/>
                <w:numId w:val="4"/>
              </w:numPr>
              <w:rPr>
                <w:rFonts w:cs="Open Sans"/>
                <w:szCs w:val="20"/>
                <w:lang w:val="en-GB"/>
              </w:rPr>
            </w:pPr>
            <w:r w:rsidRPr="00A40780">
              <w:rPr>
                <w:rFonts w:cs="Open Sans"/>
                <w:szCs w:val="20"/>
                <w:lang w:val="en-GB"/>
              </w:rPr>
              <w:t>carrying out a promotional campaign on the website and social media</w:t>
            </w:r>
            <w:r w:rsidR="00B9027A" w:rsidRPr="00A40780">
              <w:rPr>
                <w:rFonts w:cs="Open Sans"/>
                <w:szCs w:val="20"/>
                <w:lang w:val="en-GB"/>
              </w:rPr>
              <w:t>,</w:t>
            </w:r>
          </w:p>
          <w:p w14:paraId="119A0E81" w14:textId="77777777" w:rsidR="0059686E" w:rsidRPr="00A40780" w:rsidRDefault="0059686E" w:rsidP="0059686E">
            <w:pPr>
              <w:pStyle w:val="Akapitzlist"/>
              <w:numPr>
                <w:ilvl w:val="0"/>
                <w:numId w:val="4"/>
              </w:numPr>
              <w:rPr>
                <w:rFonts w:cs="Open Sans"/>
                <w:szCs w:val="20"/>
                <w:lang w:val="en-GB"/>
              </w:rPr>
            </w:pPr>
            <w:r w:rsidRPr="00A40780">
              <w:rPr>
                <w:rFonts w:cs="Open Sans"/>
                <w:szCs w:val="20"/>
                <w:lang w:val="en-GB"/>
              </w:rPr>
              <w:t>organising a closing event for the project - during a meeting with a wider audience you can show what has been achieved, present the results of the project and how they can be used; this could be for example: presentation of publications/brochures, discussion of training materials that can be used by other organisations or institutions,</w:t>
            </w:r>
          </w:p>
          <w:p w14:paraId="5E2B17E5" w14:textId="77777777" w:rsidR="0059686E" w:rsidRPr="00A40780" w:rsidRDefault="0059686E" w:rsidP="0059686E">
            <w:pPr>
              <w:pStyle w:val="Akapitzlist"/>
              <w:numPr>
                <w:ilvl w:val="0"/>
                <w:numId w:val="4"/>
              </w:numPr>
              <w:rPr>
                <w:rFonts w:cs="Open Sans"/>
                <w:szCs w:val="20"/>
                <w:lang w:val="en-GB"/>
              </w:rPr>
            </w:pPr>
            <w:r w:rsidRPr="00A40780">
              <w:rPr>
                <w:rFonts w:cs="Open Sans"/>
                <w:szCs w:val="20"/>
                <w:lang w:val="en-GB"/>
              </w:rPr>
              <w:t>organising project open days,</w:t>
            </w:r>
          </w:p>
          <w:p w14:paraId="36408C66" w14:textId="73E37D41" w:rsidR="0059686E" w:rsidRPr="00A40780" w:rsidRDefault="0059686E" w:rsidP="0059686E">
            <w:pPr>
              <w:pStyle w:val="Akapitzlist"/>
              <w:numPr>
                <w:ilvl w:val="0"/>
                <w:numId w:val="4"/>
              </w:numPr>
              <w:rPr>
                <w:rFonts w:cs="Open Sans"/>
                <w:szCs w:val="20"/>
                <w:lang w:val="en-GB"/>
              </w:rPr>
            </w:pPr>
            <w:r w:rsidRPr="00A40780">
              <w:rPr>
                <w:rFonts w:cs="Open Sans"/>
                <w:szCs w:val="20"/>
                <w:lang w:val="en-GB"/>
              </w:rPr>
              <w:t>cooperation with an influencer,</w:t>
            </w:r>
          </w:p>
          <w:p w14:paraId="446C2015" w14:textId="186122B0" w:rsidR="00D41E84" w:rsidRPr="00A40780" w:rsidRDefault="0059686E" w:rsidP="005B2C40">
            <w:pPr>
              <w:pStyle w:val="Akapitzlist"/>
              <w:numPr>
                <w:ilvl w:val="0"/>
                <w:numId w:val="4"/>
              </w:numPr>
              <w:rPr>
                <w:rFonts w:cs="Open Sans"/>
                <w:szCs w:val="20"/>
                <w:lang w:val="en-GB"/>
              </w:rPr>
            </w:pPr>
            <w:r w:rsidRPr="00A40780">
              <w:rPr>
                <w:rFonts w:cs="Open Sans"/>
                <w:szCs w:val="20"/>
                <w:lang w:val="en-GB"/>
              </w:rPr>
              <w:t>participation in fairs and exhibitions</w:t>
            </w:r>
            <w:r w:rsidR="00852990" w:rsidRPr="00A40780">
              <w:rPr>
                <w:rFonts w:cs="Open Sans"/>
                <w:szCs w:val="20"/>
                <w:lang w:val="en-GB"/>
              </w:rPr>
              <w:t>.</w:t>
            </w:r>
          </w:p>
        </w:tc>
      </w:tr>
      <w:tr w:rsidR="00EE7FC8" w:rsidRPr="00683783" w14:paraId="22FAA02F" w14:textId="77777777" w:rsidTr="00051784">
        <w:trPr>
          <w:trHeight w:val="130"/>
        </w:trPr>
        <w:tc>
          <w:tcPr>
            <w:tcW w:w="5732" w:type="dxa"/>
            <w:vAlign w:val="center"/>
          </w:tcPr>
          <w:p w14:paraId="3C8CCD6C" w14:textId="1F41F86C" w:rsidR="0088795D" w:rsidRPr="00A40780" w:rsidRDefault="00C956B9" w:rsidP="008B58BB">
            <w:pPr>
              <w:spacing w:after="120" w:line="240" w:lineRule="auto"/>
              <w:jc w:val="center"/>
              <w:rPr>
                <w:rFonts w:cs="Open Sans"/>
                <w:b/>
                <w:szCs w:val="20"/>
                <w:lang w:val="en-GB"/>
              </w:rPr>
            </w:pPr>
            <w:r w:rsidRPr="00A40780">
              <w:rPr>
                <w:rFonts w:cs="Open Sans"/>
                <w:b/>
                <w:szCs w:val="20"/>
                <w:lang w:val="en-GB"/>
              </w:rPr>
              <w:t>Communication tools</w:t>
            </w:r>
          </w:p>
        </w:tc>
        <w:tc>
          <w:tcPr>
            <w:tcW w:w="7988" w:type="dxa"/>
          </w:tcPr>
          <w:p w14:paraId="27BC2AEC" w14:textId="77777777" w:rsidR="00C956B9" w:rsidRPr="00A40780" w:rsidRDefault="00C956B9" w:rsidP="00C956B9">
            <w:pPr>
              <w:pStyle w:val="Akapitzlist"/>
              <w:numPr>
                <w:ilvl w:val="0"/>
                <w:numId w:val="5"/>
              </w:numPr>
              <w:spacing w:after="0"/>
              <w:rPr>
                <w:rFonts w:cs="Open Sans"/>
                <w:szCs w:val="20"/>
                <w:lang w:val="en-GB"/>
              </w:rPr>
            </w:pPr>
            <w:r w:rsidRPr="00A40780">
              <w:rPr>
                <w:rFonts w:cs="Open Sans"/>
                <w:szCs w:val="20"/>
                <w:lang w:val="en-GB"/>
              </w:rPr>
              <w:t>TV, radio, press (press releases, articles/advertisements in local newspapers),</w:t>
            </w:r>
          </w:p>
          <w:p w14:paraId="78C77407" w14:textId="77777777" w:rsidR="00C956B9" w:rsidRPr="00A40780" w:rsidRDefault="00C956B9" w:rsidP="00C956B9">
            <w:pPr>
              <w:pStyle w:val="Akapitzlist"/>
              <w:numPr>
                <w:ilvl w:val="0"/>
                <w:numId w:val="5"/>
              </w:numPr>
              <w:spacing w:after="0"/>
              <w:rPr>
                <w:rFonts w:cs="Open Sans"/>
                <w:szCs w:val="20"/>
                <w:lang w:val="en-GB"/>
              </w:rPr>
            </w:pPr>
            <w:r w:rsidRPr="00A40780">
              <w:rPr>
                <w:rFonts w:cs="Open Sans"/>
                <w:szCs w:val="20"/>
                <w:lang w:val="en-GB"/>
              </w:rPr>
              <w:t>trade, specialist magazines (print and electronic),</w:t>
            </w:r>
          </w:p>
          <w:p w14:paraId="66217EF9" w14:textId="3030BDEB" w:rsidR="00CF7E71" w:rsidRPr="00A40780" w:rsidRDefault="00C956B9" w:rsidP="00C956B9">
            <w:pPr>
              <w:pStyle w:val="Akapitzlist"/>
              <w:numPr>
                <w:ilvl w:val="0"/>
                <w:numId w:val="5"/>
              </w:numPr>
              <w:rPr>
                <w:rFonts w:cs="Open Sans"/>
                <w:szCs w:val="20"/>
                <w:lang w:val="en-GB"/>
              </w:rPr>
            </w:pPr>
            <w:r w:rsidRPr="00A40780">
              <w:rPr>
                <w:rFonts w:cs="Open Sans"/>
                <w:szCs w:val="20"/>
                <w:lang w:val="en-GB"/>
              </w:rPr>
              <w:t xml:space="preserve">distribution of printed promotional material, (posters, advertisements, publications, folders, leaflets, brochures, </w:t>
            </w:r>
            <w:r w:rsidR="00525CBB" w:rsidRPr="00A40780">
              <w:rPr>
                <w:rFonts w:cs="Open Sans"/>
                <w:szCs w:val="20"/>
                <w:lang w:val="en-GB"/>
              </w:rPr>
              <w:t>catalogues</w:t>
            </w:r>
            <w:r w:rsidR="00EE7FC8" w:rsidRPr="00A40780">
              <w:rPr>
                <w:rFonts w:cs="Open Sans"/>
                <w:szCs w:val="20"/>
                <w:lang w:val="en-GB"/>
              </w:rPr>
              <w:t>)</w:t>
            </w:r>
            <w:r w:rsidR="00CF7E71" w:rsidRPr="00A40780">
              <w:rPr>
                <w:rFonts w:cs="Open Sans"/>
                <w:szCs w:val="20"/>
                <w:lang w:val="en-GB"/>
              </w:rPr>
              <w:t>,</w:t>
            </w:r>
          </w:p>
          <w:p w14:paraId="2E1108C3" w14:textId="7AACB9B9" w:rsidR="00CF7E71" w:rsidRPr="00A40780" w:rsidRDefault="00C956B9" w:rsidP="00BE6B3C">
            <w:pPr>
              <w:pStyle w:val="Akapitzlist"/>
              <w:numPr>
                <w:ilvl w:val="0"/>
                <w:numId w:val="5"/>
              </w:numPr>
              <w:rPr>
                <w:rFonts w:cs="Open Sans"/>
                <w:szCs w:val="20"/>
                <w:lang w:val="en-GB"/>
              </w:rPr>
            </w:pPr>
            <w:r w:rsidRPr="00A40780">
              <w:rPr>
                <w:rFonts w:cs="Open Sans"/>
                <w:szCs w:val="20"/>
                <w:lang w:val="en-GB"/>
              </w:rPr>
              <w:t xml:space="preserve">the </w:t>
            </w:r>
            <w:r w:rsidR="00A62FEC" w:rsidRPr="00A40780">
              <w:rPr>
                <w:rFonts w:cs="Open Sans"/>
                <w:szCs w:val="20"/>
                <w:lang w:val="en-GB"/>
              </w:rPr>
              <w:t>I</w:t>
            </w:r>
            <w:r w:rsidR="00DC04A1" w:rsidRPr="00A40780">
              <w:rPr>
                <w:rFonts w:cs="Open Sans"/>
                <w:szCs w:val="20"/>
                <w:lang w:val="en-GB"/>
              </w:rPr>
              <w:t xml:space="preserve">nternet: </w:t>
            </w:r>
          </w:p>
          <w:p w14:paraId="3C4F4186" w14:textId="7DF14801" w:rsidR="00525CBB" w:rsidRPr="00A40780" w:rsidRDefault="00525CBB" w:rsidP="005B2C40">
            <w:pPr>
              <w:pStyle w:val="Akapitzlist"/>
              <w:ind w:left="955" w:hanging="141"/>
              <w:rPr>
                <w:rFonts w:cs="Open Sans"/>
                <w:szCs w:val="20"/>
                <w:lang w:val="en-GB"/>
              </w:rPr>
            </w:pPr>
            <w:r w:rsidRPr="00A40780">
              <w:rPr>
                <w:rFonts w:cs="Open Sans"/>
                <w:szCs w:val="20"/>
                <w:lang w:val="en-GB"/>
              </w:rPr>
              <w:t>website or sub-page about the project on the applicant's website (</w:t>
            </w:r>
            <w:r w:rsidRPr="00A40780">
              <w:rPr>
                <w:rFonts w:cs="Open Sans"/>
                <w:i/>
                <w:iCs/>
                <w:szCs w:val="20"/>
                <w:lang w:val="en-GB"/>
              </w:rPr>
              <w:t>be sure to keep it updated</w:t>
            </w:r>
            <w:r w:rsidRPr="00A40780">
              <w:rPr>
                <w:rFonts w:cs="Open Sans"/>
                <w:szCs w:val="20"/>
                <w:lang w:val="en-GB"/>
              </w:rPr>
              <w:t>)</w:t>
            </w:r>
          </w:p>
          <w:p w14:paraId="47918E37" w14:textId="1D60B6DC" w:rsidR="00525CBB" w:rsidRPr="00A40780" w:rsidRDefault="00525CBB" w:rsidP="005B2C40">
            <w:pPr>
              <w:pStyle w:val="Akapitzlist"/>
              <w:ind w:left="955" w:hanging="141"/>
              <w:rPr>
                <w:rFonts w:cs="Open Sans"/>
                <w:szCs w:val="20"/>
                <w:lang w:val="en-GB"/>
              </w:rPr>
            </w:pPr>
            <w:r w:rsidRPr="00A40780">
              <w:rPr>
                <w:rFonts w:cs="Open Sans"/>
                <w:szCs w:val="20"/>
                <w:lang w:val="en-GB"/>
              </w:rPr>
              <w:t>maintaining a profile on social media (Facebook, Twitter, Instagram, YouTube, others (</w:t>
            </w:r>
            <w:r w:rsidRPr="00A40780">
              <w:rPr>
                <w:rFonts w:cs="Open Sans"/>
                <w:i/>
                <w:iCs/>
                <w:szCs w:val="20"/>
                <w:lang w:val="en-GB"/>
              </w:rPr>
              <w:t>be sure to keep it updated</w:t>
            </w:r>
            <w:r w:rsidRPr="00A40780">
              <w:rPr>
                <w:rFonts w:cs="Open Sans"/>
                <w:szCs w:val="20"/>
                <w:lang w:val="en-GB"/>
              </w:rPr>
              <w:t xml:space="preserve">), </w:t>
            </w:r>
          </w:p>
          <w:p w14:paraId="3609BA55" w14:textId="0433F64A" w:rsidR="00525CBB" w:rsidRPr="00A40780" w:rsidRDefault="00525CBB" w:rsidP="005B2C40">
            <w:pPr>
              <w:pStyle w:val="Akapitzlist"/>
              <w:ind w:left="955" w:hanging="141"/>
              <w:rPr>
                <w:rFonts w:cs="Open Sans"/>
                <w:szCs w:val="20"/>
                <w:lang w:val="en-GB"/>
              </w:rPr>
            </w:pPr>
            <w:r w:rsidRPr="00A40780">
              <w:rPr>
                <w:rFonts w:cs="Open Sans"/>
                <w:szCs w:val="20"/>
                <w:lang w:val="en-GB"/>
              </w:rPr>
              <w:t xml:space="preserve">mailing to individuals and institutions interested in the issues addressed by the project, </w:t>
            </w:r>
          </w:p>
          <w:p w14:paraId="2E3E2D5D" w14:textId="2EFCB965" w:rsidR="00525CBB" w:rsidRPr="00A40780" w:rsidRDefault="00525CBB" w:rsidP="005B2C40">
            <w:pPr>
              <w:pStyle w:val="Akapitzlist"/>
              <w:ind w:left="955" w:hanging="141"/>
              <w:rPr>
                <w:rFonts w:cs="Open Sans"/>
                <w:szCs w:val="20"/>
                <w:lang w:val="en-GB"/>
              </w:rPr>
            </w:pPr>
            <w:r w:rsidRPr="00A40780">
              <w:rPr>
                <w:rFonts w:cs="Open Sans"/>
                <w:szCs w:val="20"/>
                <w:lang w:val="en-GB"/>
              </w:rPr>
              <w:t>blog (stories in episodes) about the project,</w:t>
            </w:r>
          </w:p>
          <w:p w14:paraId="225F2480" w14:textId="1B51649B" w:rsidR="00525CBB" w:rsidRPr="00A40780" w:rsidRDefault="00525CBB" w:rsidP="005B2C40">
            <w:pPr>
              <w:pStyle w:val="Akapitzlist"/>
              <w:ind w:left="955" w:hanging="141"/>
              <w:rPr>
                <w:rFonts w:cs="Open Sans"/>
                <w:szCs w:val="20"/>
                <w:lang w:val="en-GB"/>
              </w:rPr>
            </w:pPr>
            <w:r w:rsidRPr="00A40780">
              <w:rPr>
                <w:rFonts w:cs="Open Sans"/>
                <w:szCs w:val="20"/>
                <w:lang w:val="en-GB"/>
              </w:rPr>
              <w:t>podcast (a type of radio programme published on the Internet),</w:t>
            </w:r>
          </w:p>
          <w:p w14:paraId="2BF830A5" w14:textId="766E7C28" w:rsidR="00CF7E71" w:rsidRPr="00A40780" w:rsidRDefault="00525CBB" w:rsidP="005B2C40">
            <w:pPr>
              <w:pStyle w:val="Akapitzlist"/>
              <w:ind w:left="955" w:hanging="141"/>
              <w:rPr>
                <w:rFonts w:cs="Open Sans"/>
                <w:szCs w:val="20"/>
                <w:lang w:val="en-GB"/>
              </w:rPr>
            </w:pPr>
            <w:r w:rsidRPr="00A40780">
              <w:rPr>
                <w:rFonts w:cs="Open Sans"/>
                <w:szCs w:val="20"/>
                <w:lang w:val="en-GB"/>
              </w:rPr>
              <w:t>vlog (videoblog) a type of Internet blog, which mostly consists of films recorded by the author</w:t>
            </w:r>
            <w:r w:rsidR="00CF7E71" w:rsidRPr="00A40780">
              <w:rPr>
                <w:rFonts w:cs="Open Sans"/>
                <w:szCs w:val="20"/>
                <w:lang w:val="en-GB"/>
              </w:rPr>
              <w:t>),</w:t>
            </w:r>
          </w:p>
          <w:p w14:paraId="1CD142C1" w14:textId="542B8A2F" w:rsidR="00700090" w:rsidRPr="00A40780" w:rsidRDefault="00525CBB" w:rsidP="005B2C40">
            <w:pPr>
              <w:pStyle w:val="Akapitzlist"/>
              <w:ind w:left="955" w:hanging="141"/>
              <w:rPr>
                <w:rFonts w:cs="Open Sans"/>
                <w:szCs w:val="20"/>
                <w:lang w:val="en-GB"/>
              </w:rPr>
            </w:pPr>
            <w:r w:rsidRPr="00A40780">
              <w:rPr>
                <w:rFonts w:cs="Open Sans"/>
                <w:szCs w:val="20"/>
                <w:lang w:val="en-GB"/>
              </w:rPr>
              <w:t>online tools (virtual press office, online conference, during which we will provide information about the project, its progress, results achieved, cooperation with entities from other countries, presentation of photos from the project implementation, online platforms for meetings and conferences)</w:t>
            </w:r>
            <w:r w:rsidR="00BE0E34" w:rsidRPr="00A40780">
              <w:rPr>
                <w:rFonts w:cs="Open Sans"/>
                <w:szCs w:val="20"/>
                <w:lang w:val="en-GB"/>
              </w:rPr>
              <w:t>.</w:t>
            </w:r>
          </w:p>
        </w:tc>
      </w:tr>
      <w:tr w:rsidR="00EE7FC8" w:rsidRPr="00683783" w14:paraId="22FE6D9D" w14:textId="77777777" w:rsidTr="00051784">
        <w:trPr>
          <w:trHeight w:val="130"/>
        </w:trPr>
        <w:tc>
          <w:tcPr>
            <w:tcW w:w="5732" w:type="dxa"/>
            <w:vAlign w:val="center"/>
          </w:tcPr>
          <w:p w14:paraId="03DFFC27" w14:textId="08B17CBA" w:rsidR="00E55B42" w:rsidRPr="00A40780" w:rsidRDefault="00525CBB" w:rsidP="008B58BB">
            <w:pPr>
              <w:jc w:val="center"/>
              <w:rPr>
                <w:rFonts w:cs="Open Sans"/>
                <w:b/>
                <w:szCs w:val="20"/>
                <w:lang w:val="en-GB"/>
              </w:rPr>
            </w:pPr>
            <w:r w:rsidRPr="00A40780">
              <w:rPr>
                <w:rFonts w:cs="Open Sans"/>
                <w:b/>
                <w:szCs w:val="20"/>
                <w:lang w:val="en-GB"/>
              </w:rPr>
              <w:t>Total amount</w:t>
            </w:r>
            <w:r w:rsidR="0008518C" w:rsidRPr="00A40780">
              <w:rPr>
                <w:rFonts w:cs="Open Sans"/>
                <w:b/>
                <w:szCs w:val="20"/>
                <w:lang w:val="en-GB"/>
              </w:rPr>
              <w:t xml:space="preserve"> (</w:t>
            </w:r>
            <w:r w:rsidRPr="00A40780">
              <w:rPr>
                <w:rFonts w:cs="Open Sans"/>
                <w:b/>
                <w:szCs w:val="20"/>
                <w:lang w:val="en-GB"/>
              </w:rPr>
              <w:t>piece</w:t>
            </w:r>
            <w:r w:rsidR="0008518C" w:rsidRPr="00A40780">
              <w:rPr>
                <w:rFonts w:cs="Open Sans"/>
                <w:b/>
                <w:szCs w:val="20"/>
                <w:lang w:val="en-GB"/>
              </w:rPr>
              <w:t xml:space="preserve">, </w:t>
            </w:r>
            <w:r w:rsidRPr="00A40780">
              <w:rPr>
                <w:rFonts w:cs="Open Sans"/>
                <w:b/>
                <w:szCs w:val="20"/>
                <w:lang w:val="en-GB"/>
              </w:rPr>
              <w:t>person</w:t>
            </w:r>
            <w:r w:rsidR="0008518C" w:rsidRPr="00A40780">
              <w:rPr>
                <w:rFonts w:cs="Open Sans"/>
                <w:b/>
                <w:szCs w:val="20"/>
                <w:lang w:val="en-GB"/>
              </w:rPr>
              <w:t>)</w:t>
            </w:r>
          </w:p>
          <w:p w14:paraId="42D905D0" w14:textId="77777777" w:rsidR="00EE7FC8" w:rsidRPr="00A40780" w:rsidRDefault="00EE7FC8" w:rsidP="008B58BB">
            <w:pPr>
              <w:jc w:val="center"/>
              <w:rPr>
                <w:rFonts w:cs="Open Sans"/>
                <w:szCs w:val="20"/>
                <w:lang w:val="en-GB"/>
              </w:rPr>
            </w:pPr>
          </w:p>
        </w:tc>
        <w:tc>
          <w:tcPr>
            <w:tcW w:w="7988" w:type="dxa"/>
          </w:tcPr>
          <w:p w14:paraId="1AC0C565" w14:textId="77777777" w:rsidR="00CE33B1" w:rsidRPr="00A40780" w:rsidRDefault="00CE33B1" w:rsidP="00CE33B1">
            <w:pPr>
              <w:autoSpaceDE w:val="0"/>
              <w:autoSpaceDN w:val="0"/>
              <w:adjustRightInd w:val="0"/>
              <w:spacing w:after="0" w:line="240" w:lineRule="auto"/>
              <w:rPr>
                <w:rFonts w:cs="Open Sans"/>
                <w:szCs w:val="20"/>
                <w:lang w:val="en-GB" w:eastAsia="pl-PL"/>
              </w:rPr>
            </w:pPr>
          </w:p>
          <w:p w14:paraId="276DF90F" w14:textId="0C18DECE" w:rsidR="00525CBB" w:rsidRPr="00A40780" w:rsidRDefault="00525CBB" w:rsidP="002425F1">
            <w:pPr>
              <w:pStyle w:val="Akapitzlist"/>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Open Sans"/>
                <w:color w:val="000000"/>
                <w:szCs w:val="20"/>
                <w:lang w:val="en-GB" w:eastAsia="pl-PL"/>
              </w:rPr>
            </w:pPr>
            <w:r w:rsidRPr="00A40780">
              <w:rPr>
                <w:rFonts w:cs="Open Sans"/>
                <w:color w:val="000000"/>
                <w:szCs w:val="20"/>
                <w:lang w:val="en-GB" w:eastAsia="pl-PL"/>
              </w:rPr>
              <w:t xml:space="preserve">number of </w:t>
            </w:r>
            <w:r w:rsidR="00E17136" w:rsidRPr="00A40780">
              <w:rPr>
                <w:rFonts w:cs="Open Sans"/>
                <w:color w:val="000000"/>
                <w:szCs w:val="20"/>
                <w:lang w:val="en-GB" w:eastAsia="pl-PL"/>
              </w:rPr>
              <w:t>visits</w:t>
            </w:r>
            <w:r w:rsidRPr="00A40780">
              <w:rPr>
                <w:rFonts w:cs="Open Sans"/>
                <w:color w:val="000000"/>
                <w:szCs w:val="20"/>
                <w:lang w:val="en-GB" w:eastAsia="pl-PL"/>
              </w:rPr>
              <w:t xml:space="preserve"> on the project website or unique visitors to the website,</w:t>
            </w:r>
          </w:p>
          <w:p w14:paraId="40F86946" w14:textId="77777777" w:rsidR="00525CBB" w:rsidRPr="00A40780" w:rsidRDefault="00525CBB" w:rsidP="002425F1">
            <w:pPr>
              <w:pStyle w:val="Akapitzlist"/>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Open Sans"/>
                <w:color w:val="000000"/>
                <w:szCs w:val="20"/>
                <w:lang w:val="en-GB" w:eastAsia="pl-PL"/>
              </w:rPr>
            </w:pPr>
            <w:r w:rsidRPr="00A40780">
              <w:rPr>
                <w:rFonts w:cs="Open Sans"/>
                <w:color w:val="000000"/>
                <w:szCs w:val="20"/>
                <w:lang w:val="en-GB" w:eastAsia="pl-PL"/>
              </w:rPr>
              <w:t>number of press materials distributed,</w:t>
            </w:r>
          </w:p>
          <w:p w14:paraId="14EB7E72" w14:textId="77777777" w:rsidR="00525CBB" w:rsidRPr="00A40780" w:rsidRDefault="00525CBB" w:rsidP="002425F1">
            <w:pPr>
              <w:pStyle w:val="Akapitzlist"/>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Open Sans"/>
                <w:color w:val="000000"/>
                <w:szCs w:val="20"/>
                <w:lang w:val="en-GB" w:eastAsia="pl-PL"/>
              </w:rPr>
            </w:pPr>
            <w:r w:rsidRPr="00A40780">
              <w:rPr>
                <w:rFonts w:cs="Open Sans"/>
                <w:color w:val="000000"/>
                <w:szCs w:val="20"/>
                <w:lang w:val="en-GB" w:eastAsia="pl-PL"/>
              </w:rPr>
              <w:t>number of people who visited the promotional stand,</w:t>
            </w:r>
          </w:p>
          <w:p w14:paraId="295E90FD" w14:textId="069961DD" w:rsidR="00525CBB" w:rsidRPr="00A40780" w:rsidRDefault="00525CBB" w:rsidP="002425F1">
            <w:pPr>
              <w:pStyle w:val="Akapitzlist"/>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Open Sans"/>
                <w:color w:val="000000"/>
                <w:szCs w:val="20"/>
                <w:lang w:val="en-GB" w:eastAsia="pl-PL"/>
              </w:rPr>
            </w:pPr>
            <w:r w:rsidRPr="00A40780">
              <w:rPr>
                <w:rFonts w:cs="Open Sans"/>
                <w:color w:val="000000"/>
                <w:szCs w:val="20"/>
                <w:lang w:val="en-GB" w:eastAsia="pl-PL"/>
              </w:rPr>
              <w:t>number of participants of meetings, training courses</w:t>
            </w:r>
            <w:r w:rsidR="005B2C40" w:rsidRPr="00A40780">
              <w:rPr>
                <w:rFonts w:cs="Open Sans"/>
                <w:color w:val="000000"/>
                <w:szCs w:val="20"/>
                <w:lang w:val="en-GB" w:eastAsia="pl-PL"/>
              </w:rPr>
              <w:t>,</w:t>
            </w:r>
          </w:p>
          <w:p w14:paraId="5A845D5C" w14:textId="454BFD01" w:rsidR="00EE7FC8" w:rsidRPr="00A40780" w:rsidRDefault="00525CBB" w:rsidP="002425F1">
            <w:pPr>
              <w:pStyle w:val="Akapitzlist"/>
              <w:numPr>
                <w:ilvl w:val="0"/>
                <w:numId w:val="7"/>
              </w:numPr>
              <w:rPr>
                <w:rFonts w:cs="Open Sans"/>
                <w:szCs w:val="20"/>
                <w:lang w:val="en-GB"/>
              </w:rPr>
            </w:pPr>
            <w:r w:rsidRPr="00A40780">
              <w:rPr>
                <w:rFonts w:cs="Open Sans"/>
                <w:color w:val="000000"/>
                <w:szCs w:val="20"/>
                <w:lang w:val="en-GB" w:eastAsia="pl-PL"/>
              </w:rPr>
              <w:t>number of people to whom newsletters/invitations have been sent</w:t>
            </w:r>
            <w:r w:rsidR="005B2C40" w:rsidRPr="00A40780">
              <w:rPr>
                <w:rFonts w:cs="Open Sans"/>
                <w:color w:val="000000"/>
                <w:szCs w:val="20"/>
                <w:lang w:val="en-GB" w:eastAsia="pl-PL"/>
              </w:rPr>
              <w:t>.</w:t>
            </w:r>
          </w:p>
        </w:tc>
      </w:tr>
    </w:tbl>
    <w:p w14:paraId="667044AA" w14:textId="606C90A1" w:rsidR="00FC1665" w:rsidRPr="00A40780" w:rsidRDefault="00FC1665" w:rsidP="00051784">
      <w:pPr>
        <w:rPr>
          <w:rFonts w:cs="Open Sans"/>
          <w:b/>
          <w:sz w:val="18"/>
          <w:szCs w:val="18"/>
          <w:lang w:val="en-US"/>
        </w:rPr>
      </w:pPr>
    </w:p>
    <w:sectPr w:rsidR="00FC1665" w:rsidRPr="00A40780" w:rsidSect="00F611DE">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898DC" w14:textId="77777777" w:rsidR="00590DFF" w:rsidRDefault="00590DFF" w:rsidP="004D0BAE">
      <w:pPr>
        <w:spacing w:after="0" w:line="240" w:lineRule="auto"/>
      </w:pPr>
      <w:r>
        <w:separator/>
      </w:r>
    </w:p>
  </w:endnote>
  <w:endnote w:type="continuationSeparator" w:id="0">
    <w:p w14:paraId="5DFA2C69" w14:textId="77777777" w:rsidR="00590DFF" w:rsidRDefault="00590DFF" w:rsidP="004D0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603376"/>
      <w:docPartObj>
        <w:docPartGallery w:val="Page Numbers (Bottom of Page)"/>
        <w:docPartUnique/>
      </w:docPartObj>
    </w:sdtPr>
    <w:sdtEndPr/>
    <w:sdtContent>
      <w:p w14:paraId="1AB23267" w14:textId="77777777" w:rsidR="00287E29" w:rsidRDefault="00287E29">
        <w:pPr>
          <w:pStyle w:val="Stopka"/>
          <w:jc w:val="center"/>
        </w:pPr>
        <w:r>
          <w:fldChar w:fldCharType="begin"/>
        </w:r>
        <w:r>
          <w:instrText>PAGE   \* MERGEFORMAT</w:instrText>
        </w:r>
        <w:r>
          <w:fldChar w:fldCharType="separate"/>
        </w:r>
        <w:r w:rsidR="000B401E">
          <w:rPr>
            <w:noProof/>
          </w:rPr>
          <w:t>1</w:t>
        </w:r>
        <w:r>
          <w:fldChar w:fldCharType="end"/>
        </w:r>
      </w:p>
    </w:sdtContent>
  </w:sdt>
  <w:p w14:paraId="41446386" w14:textId="77777777" w:rsidR="00287E29" w:rsidRDefault="00287E2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02145" w14:textId="77777777" w:rsidR="00590DFF" w:rsidRDefault="00590DFF" w:rsidP="004D0BAE">
      <w:pPr>
        <w:spacing w:after="0" w:line="240" w:lineRule="auto"/>
      </w:pPr>
      <w:r>
        <w:separator/>
      </w:r>
    </w:p>
  </w:footnote>
  <w:footnote w:type="continuationSeparator" w:id="0">
    <w:p w14:paraId="38A3D366" w14:textId="77777777" w:rsidR="00590DFF" w:rsidRDefault="00590DFF" w:rsidP="004D0BAE">
      <w:pPr>
        <w:spacing w:after="0" w:line="240" w:lineRule="auto"/>
      </w:pPr>
      <w:r>
        <w:continuationSeparator/>
      </w:r>
    </w:p>
  </w:footnote>
  <w:footnote w:id="1">
    <w:p w14:paraId="4C0A3054" w14:textId="01923F0D" w:rsidR="00240EB3" w:rsidRPr="00864398" w:rsidRDefault="00240EB3">
      <w:pPr>
        <w:pStyle w:val="Tekstprzypisudolnego"/>
        <w:rPr>
          <w:rFonts w:cs="Open Sans"/>
          <w:sz w:val="16"/>
          <w:szCs w:val="16"/>
          <w:lang w:val="en-US"/>
        </w:rPr>
      </w:pPr>
      <w:r w:rsidRPr="00864398">
        <w:rPr>
          <w:rStyle w:val="Odwoanieprzypisudolnego"/>
          <w:rFonts w:cs="Open Sans"/>
          <w:sz w:val="16"/>
          <w:szCs w:val="16"/>
        </w:rPr>
        <w:footnoteRef/>
      </w:r>
      <w:r w:rsidRPr="00864398">
        <w:rPr>
          <w:rFonts w:cs="Open Sans"/>
          <w:sz w:val="16"/>
          <w:szCs w:val="16"/>
          <w:lang w:val="en-US"/>
        </w:rPr>
        <w:t xml:space="preserve"> 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footnote>
  <w:footnote w:id="2">
    <w:p w14:paraId="512D7D87" w14:textId="0C07344A" w:rsidR="00240EB3" w:rsidRPr="00864398" w:rsidRDefault="00240EB3">
      <w:pPr>
        <w:pStyle w:val="Tekstprzypisudolnego"/>
        <w:rPr>
          <w:rFonts w:cs="Open Sans"/>
          <w:sz w:val="16"/>
          <w:szCs w:val="16"/>
          <w:lang w:val="en-US"/>
        </w:rPr>
      </w:pPr>
      <w:r w:rsidRPr="00864398">
        <w:rPr>
          <w:rStyle w:val="Odwoanieprzypisudolnego"/>
          <w:rFonts w:cs="Open Sans"/>
          <w:sz w:val="16"/>
          <w:szCs w:val="16"/>
        </w:rPr>
        <w:footnoteRef/>
      </w:r>
      <w:r w:rsidRPr="00864398">
        <w:rPr>
          <w:rFonts w:cs="Open Sans"/>
          <w:sz w:val="16"/>
          <w:szCs w:val="16"/>
          <w:lang w:val="en-US"/>
        </w:rPr>
        <w:t xml:space="preserve"> REGULATION (EU) 2021/1059 OF THE EUROPEAN PARLIAMENT AND OF THE COUNCIL of 24 June 2021 on specific provisions for the European territorial cooperation goal (Interreg) supported by the European Regional Development Fund and external financing instrument</w:t>
      </w:r>
    </w:p>
  </w:footnote>
  <w:footnote w:id="3">
    <w:p w14:paraId="0DE14C61" w14:textId="54BF6664" w:rsidR="008B4CF2" w:rsidRPr="00864398" w:rsidRDefault="008B4CF2">
      <w:pPr>
        <w:pStyle w:val="Tekstprzypisudolnego"/>
        <w:rPr>
          <w:rFonts w:cs="Open Sans"/>
          <w:sz w:val="16"/>
          <w:szCs w:val="16"/>
          <w:lang w:val="en-US"/>
        </w:rPr>
      </w:pPr>
      <w:r w:rsidRPr="00864398">
        <w:rPr>
          <w:rStyle w:val="Odwoanieprzypisudolnego"/>
          <w:rFonts w:cs="Open Sans"/>
          <w:sz w:val="16"/>
          <w:szCs w:val="16"/>
        </w:rPr>
        <w:footnoteRef/>
      </w:r>
      <w:r w:rsidRPr="00864398">
        <w:rPr>
          <w:rFonts w:cs="Open Sans"/>
          <w:sz w:val="16"/>
          <w:szCs w:val="16"/>
          <w:lang w:val="en-US"/>
        </w:rPr>
        <w:t xml:space="preserve"> </w:t>
      </w:r>
      <w:r w:rsidR="00D0223F" w:rsidRPr="00864398">
        <w:rPr>
          <w:rFonts w:cs="Open Sans"/>
          <w:sz w:val="16"/>
          <w:szCs w:val="16"/>
          <w:lang w:val="en-US"/>
        </w:rPr>
        <w:t>Pursuant to</w:t>
      </w:r>
      <w:r w:rsidR="0096175C" w:rsidRPr="00864398">
        <w:rPr>
          <w:rFonts w:cs="Open Sans"/>
          <w:sz w:val="16"/>
          <w:szCs w:val="16"/>
          <w:lang w:val="en-US"/>
        </w:rPr>
        <w:t xml:space="preserve"> </w:t>
      </w:r>
      <w:r w:rsidR="00D0223F" w:rsidRPr="00864398">
        <w:rPr>
          <w:rFonts w:cs="Open Sans"/>
          <w:sz w:val="16"/>
          <w:szCs w:val="16"/>
          <w:lang w:val="en-US"/>
        </w:rPr>
        <w:t>Art</w:t>
      </w:r>
      <w:r w:rsidR="00440C79" w:rsidRPr="00864398">
        <w:rPr>
          <w:rFonts w:cs="Open Sans"/>
          <w:sz w:val="16"/>
          <w:szCs w:val="16"/>
          <w:lang w:val="en-US"/>
        </w:rPr>
        <w:t>.</w:t>
      </w:r>
      <w:r w:rsidR="00D0223F" w:rsidRPr="00864398">
        <w:rPr>
          <w:rFonts w:cs="Open Sans"/>
          <w:sz w:val="16"/>
          <w:szCs w:val="16"/>
          <w:lang w:val="en-US"/>
        </w:rPr>
        <w:t xml:space="preserve"> 36(4)(a) of the </w:t>
      </w:r>
      <w:r w:rsidR="0096175C" w:rsidRPr="00864398">
        <w:rPr>
          <w:rFonts w:cs="Open Sans"/>
          <w:sz w:val="16"/>
          <w:szCs w:val="16"/>
          <w:lang w:val="en-US"/>
        </w:rPr>
        <w:t>Interreg Regulation.</w:t>
      </w:r>
    </w:p>
  </w:footnote>
  <w:footnote w:id="4">
    <w:p w14:paraId="144F39D9" w14:textId="23F3A8A5" w:rsidR="00103486" w:rsidRPr="00864398" w:rsidRDefault="00103486">
      <w:pPr>
        <w:pStyle w:val="Tekstprzypisudolnego"/>
        <w:rPr>
          <w:rFonts w:cs="Open Sans"/>
          <w:sz w:val="16"/>
          <w:szCs w:val="16"/>
          <w:lang w:val="en-US"/>
        </w:rPr>
      </w:pPr>
      <w:r w:rsidRPr="00864398">
        <w:rPr>
          <w:rStyle w:val="Odwoanieprzypisudolnego"/>
          <w:rFonts w:cs="Open Sans"/>
          <w:sz w:val="16"/>
          <w:szCs w:val="16"/>
        </w:rPr>
        <w:footnoteRef/>
      </w:r>
      <w:r w:rsidRPr="00864398">
        <w:rPr>
          <w:rFonts w:cs="Open Sans"/>
          <w:sz w:val="16"/>
          <w:szCs w:val="16"/>
          <w:lang w:val="en-US"/>
        </w:rPr>
        <w:t xml:space="preserve"> Regulation of the Council of Ministers of 7 May 2021 on determining information activities undertaken by entities implementing tasks financed or co-financed from the state budget or state purpose funds (Journal of Laws of 2021, item 953) and Article 35a(1) and Article 35b of the Act of 27 August 2009 on Public Finance (Journal of Laws of 2021, item 305).</w:t>
      </w:r>
    </w:p>
  </w:footnote>
  <w:footnote w:id="5">
    <w:p w14:paraId="7914D8D0" w14:textId="7C6E480A" w:rsidR="007971F7" w:rsidRPr="00864398" w:rsidRDefault="007971F7">
      <w:pPr>
        <w:pStyle w:val="Tekstprzypisudolnego"/>
        <w:rPr>
          <w:rFonts w:cs="Open Sans"/>
          <w:sz w:val="16"/>
          <w:szCs w:val="16"/>
          <w:lang w:val="en-US"/>
        </w:rPr>
      </w:pPr>
      <w:r w:rsidRPr="00864398">
        <w:rPr>
          <w:rStyle w:val="Odwoanieprzypisudolnego"/>
          <w:rFonts w:cs="Open Sans"/>
          <w:sz w:val="16"/>
          <w:szCs w:val="16"/>
        </w:rPr>
        <w:footnoteRef/>
      </w:r>
      <w:r w:rsidRPr="00864398">
        <w:rPr>
          <w:rFonts w:cs="Open Sans"/>
          <w:sz w:val="16"/>
          <w:szCs w:val="16"/>
          <w:lang w:val="en-US"/>
        </w:rPr>
        <w:t xml:space="preserve"> </w:t>
      </w:r>
      <w:r w:rsidR="00E94808" w:rsidRPr="00864398">
        <w:rPr>
          <w:rFonts w:cs="Open Sans"/>
          <w:sz w:val="16"/>
          <w:szCs w:val="16"/>
          <w:lang w:val="en-GB"/>
        </w:rPr>
        <w:t xml:space="preserve">The chapter on the programme logo, project name and logo, icons and colours is based on the </w:t>
      </w:r>
      <w:r w:rsidR="00E94808" w:rsidRPr="00864398">
        <w:rPr>
          <w:rFonts w:cs="Open Sans"/>
          <w:i/>
          <w:iCs/>
          <w:sz w:val="16"/>
          <w:szCs w:val="16"/>
          <w:lang w:val="en-GB"/>
        </w:rPr>
        <w:t>Interreg Brand Design Manual</w:t>
      </w:r>
      <w:r w:rsidR="00E94808" w:rsidRPr="00864398">
        <w:rPr>
          <w:rFonts w:cs="Open Sans"/>
          <w:sz w:val="16"/>
          <w:szCs w:val="16"/>
          <w:lang w:val="en-GB"/>
        </w:rPr>
        <w:t>. This document was commissioned by the Interact programme</w:t>
      </w:r>
      <w:r w:rsidRPr="00864398">
        <w:rPr>
          <w:rFonts w:cs="Open Sans"/>
          <w:sz w:val="16"/>
          <w:szCs w:val="16"/>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6DD"/>
    <w:multiLevelType w:val="hybridMultilevel"/>
    <w:tmpl w:val="79505D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F60BE9"/>
    <w:multiLevelType w:val="multilevel"/>
    <w:tmpl w:val="0D56E1B2"/>
    <w:lvl w:ilvl="0">
      <w:start w:val="1"/>
      <w:numFmt w:val="decimal"/>
      <w:lvlText w:val="%1."/>
      <w:lvlJc w:val="left"/>
      <w:pPr>
        <w:ind w:left="360" w:hanging="360"/>
      </w:pPr>
      <w:rPr>
        <w:rFonts w:hint="default"/>
      </w:rPr>
    </w:lvl>
    <w:lvl w:ilvl="1">
      <w:start w:val="1"/>
      <w:numFmt w:val="decimal"/>
      <w:pStyle w:val="nagwekaga1"/>
      <w:isLgl/>
      <w:lvlText w:val="%1.%2."/>
      <w:lvlJc w:val="left"/>
      <w:pPr>
        <w:ind w:left="360" w:hanging="720"/>
      </w:pPr>
      <w:rPr>
        <w:rFonts w:ascii="Arial" w:hAnsi="Arial" w:cs="Aria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84F737D"/>
    <w:multiLevelType w:val="hybridMultilevel"/>
    <w:tmpl w:val="857204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843442"/>
    <w:multiLevelType w:val="hybridMultilevel"/>
    <w:tmpl w:val="630677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4412DF"/>
    <w:multiLevelType w:val="hybridMultilevel"/>
    <w:tmpl w:val="F99A3A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DF2E44"/>
    <w:multiLevelType w:val="hybridMultilevel"/>
    <w:tmpl w:val="344A44EC"/>
    <w:lvl w:ilvl="0" w:tplc="22A6C3D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862B0D"/>
    <w:multiLevelType w:val="hybridMultilevel"/>
    <w:tmpl w:val="66C656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B46576"/>
    <w:multiLevelType w:val="hybridMultilevel"/>
    <w:tmpl w:val="342E3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BC5E28"/>
    <w:multiLevelType w:val="hybridMultilevel"/>
    <w:tmpl w:val="E708B1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C41778"/>
    <w:multiLevelType w:val="hybridMultilevel"/>
    <w:tmpl w:val="129A0306"/>
    <w:lvl w:ilvl="0" w:tplc="E86AED98">
      <w:start w:val="1"/>
      <w:numFmt w:val="bullet"/>
      <w:pStyle w:val="Akapitzlis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E6F3673"/>
    <w:multiLevelType w:val="multilevel"/>
    <w:tmpl w:val="F1AA90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B53503"/>
    <w:multiLevelType w:val="hybridMultilevel"/>
    <w:tmpl w:val="56FEA626"/>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F22C51"/>
    <w:multiLevelType w:val="hybridMultilevel"/>
    <w:tmpl w:val="02025D26"/>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24E3A86"/>
    <w:multiLevelType w:val="hybridMultilevel"/>
    <w:tmpl w:val="AC2C93D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35410A7"/>
    <w:multiLevelType w:val="hybridMultilevel"/>
    <w:tmpl w:val="4E162D3C"/>
    <w:lvl w:ilvl="0" w:tplc="C0B457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F15936"/>
    <w:multiLevelType w:val="hybridMultilevel"/>
    <w:tmpl w:val="7E02AD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CB77BB"/>
    <w:multiLevelType w:val="hybridMultilevel"/>
    <w:tmpl w:val="2FE6D7A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687505"/>
    <w:multiLevelType w:val="hybridMultilevel"/>
    <w:tmpl w:val="4308F94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5B3ED1"/>
    <w:multiLevelType w:val="hybridMultilevel"/>
    <w:tmpl w:val="DA5CBEA2"/>
    <w:lvl w:ilvl="0" w:tplc="FFFFFFFF">
      <w:start w:val="1"/>
      <w:numFmt w:val="lowerLetter"/>
      <w:lvlText w:val="%1)"/>
      <w:lvlJc w:val="left"/>
      <w:pPr>
        <w:ind w:left="720" w:hanging="360"/>
      </w:pPr>
    </w:lvl>
    <w:lvl w:ilvl="1" w:tplc="F2D8E694">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340EF6"/>
    <w:multiLevelType w:val="hybridMultilevel"/>
    <w:tmpl w:val="872AE80C"/>
    <w:lvl w:ilvl="0" w:tplc="BC382B60">
      <w:start w:val="1"/>
      <w:numFmt w:val="upperLetter"/>
      <w:pStyle w:val="Nagwek5"/>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7C6B58"/>
    <w:multiLevelType w:val="multilevel"/>
    <w:tmpl w:val="F3F0E78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Nagwek2"/>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1C32809"/>
    <w:multiLevelType w:val="hybridMultilevel"/>
    <w:tmpl w:val="178CD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1F76537"/>
    <w:multiLevelType w:val="multilevel"/>
    <w:tmpl w:val="F1AA90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9D7409"/>
    <w:multiLevelType w:val="hybridMultilevel"/>
    <w:tmpl w:val="9F90F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7B1121C"/>
    <w:multiLevelType w:val="hybridMultilevel"/>
    <w:tmpl w:val="ECA2AB7E"/>
    <w:lvl w:ilvl="0" w:tplc="671E7ED8">
      <w:start w:val="1"/>
      <w:numFmt w:val="decimal"/>
      <w:pStyle w:val="Nagwek6"/>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6F67AF"/>
    <w:multiLevelType w:val="hybridMultilevel"/>
    <w:tmpl w:val="2ED657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CAD5F3E"/>
    <w:multiLevelType w:val="hybridMultilevel"/>
    <w:tmpl w:val="3E88466A"/>
    <w:lvl w:ilvl="0" w:tplc="E3F0F6E6">
      <w:start w:val="1"/>
      <w:numFmt w:val="decimal"/>
      <w:pStyle w:val="nagwekaga"/>
      <w:lvlText w:val="%1."/>
      <w:lvlJc w:val="left"/>
      <w:pPr>
        <w:ind w:left="928"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0896DD4"/>
    <w:multiLevelType w:val="multilevel"/>
    <w:tmpl w:val="4DE23BF6"/>
    <w:lvl w:ilvl="0">
      <w:start w:val="4"/>
      <w:numFmt w:val="decimal"/>
      <w:lvlText w:val="%1."/>
      <w:lvlJc w:val="left"/>
      <w:pPr>
        <w:ind w:left="360" w:hanging="360"/>
      </w:pPr>
      <w:rPr>
        <w:rFonts w:hint="default"/>
      </w:rPr>
    </w:lvl>
    <w:lvl w:ilvl="1">
      <w:start w:val="1"/>
      <w:numFmt w:val="decimal"/>
      <w:pStyle w:val="podrozdzia1aga"/>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8924EE"/>
    <w:multiLevelType w:val="hybridMultilevel"/>
    <w:tmpl w:val="DE285C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50325B4"/>
    <w:multiLevelType w:val="hybridMultilevel"/>
    <w:tmpl w:val="C43A84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CE91522"/>
    <w:multiLevelType w:val="hybridMultilevel"/>
    <w:tmpl w:val="B49AE6E8"/>
    <w:lvl w:ilvl="0" w:tplc="479479EC">
      <w:start w:val="1"/>
      <w:numFmt w:val="decimal"/>
      <w:lvlText w:val="%1."/>
      <w:lvlJc w:val="left"/>
      <w:pPr>
        <w:ind w:left="720" w:hanging="360"/>
      </w:pPr>
      <w:rPr>
        <w:rFonts w:ascii="Calibri" w:hAnsi="Calibri" w:cs="Calibri"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FC844FC"/>
    <w:multiLevelType w:val="hybridMultilevel"/>
    <w:tmpl w:val="31AE62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1678BF"/>
    <w:multiLevelType w:val="hybridMultilevel"/>
    <w:tmpl w:val="7FBCD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10D08C1"/>
    <w:multiLevelType w:val="multilevel"/>
    <w:tmpl w:val="5150CD1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34F2540"/>
    <w:multiLevelType w:val="hybridMultilevel"/>
    <w:tmpl w:val="1F9CEF8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3FC12F5"/>
    <w:multiLevelType w:val="hybridMultilevel"/>
    <w:tmpl w:val="56FEA62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BE1CF0"/>
    <w:multiLevelType w:val="hybridMultilevel"/>
    <w:tmpl w:val="56FEA62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B84CBC"/>
    <w:multiLevelType w:val="hybridMultilevel"/>
    <w:tmpl w:val="028271B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86E08E2"/>
    <w:multiLevelType w:val="hybridMultilevel"/>
    <w:tmpl w:val="1E54F07E"/>
    <w:lvl w:ilvl="0" w:tplc="B8004F30">
      <w:start w:val="1"/>
      <w:numFmt w:val="lowerLetter"/>
      <w:lvlText w:val="%1)"/>
      <w:lvlJc w:val="left"/>
      <w:pPr>
        <w:ind w:left="720" w:hanging="360"/>
      </w:pPr>
    </w:lvl>
    <w:lvl w:ilvl="1" w:tplc="594E6FE6">
      <w:start w:val="1"/>
      <w:numFmt w:val="lowerLetter"/>
      <w:lvlText w:val="(%2)"/>
      <w:lvlJc w:val="left"/>
      <w:pPr>
        <w:ind w:left="1440" w:hanging="360"/>
      </w:pPr>
    </w:lvl>
    <w:lvl w:ilvl="2" w:tplc="59BE54B2" w:tentative="1">
      <w:start w:val="1"/>
      <w:numFmt w:val="lowerRoman"/>
      <w:lvlText w:val="%3."/>
      <w:lvlJc w:val="right"/>
      <w:pPr>
        <w:ind w:left="2160" w:hanging="180"/>
      </w:pPr>
    </w:lvl>
    <w:lvl w:ilvl="3" w:tplc="85824DA0" w:tentative="1">
      <w:start w:val="1"/>
      <w:numFmt w:val="decimal"/>
      <w:lvlText w:val="%4."/>
      <w:lvlJc w:val="left"/>
      <w:pPr>
        <w:ind w:left="2880" w:hanging="360"/>
      </w:pPr>
    </w:lvl>
    <w:lvl w:ilvl="4" w:tplc="76201880" w:tentative="1">
      <w:start w:val="1"/>
      <w:numFmt w:val="lowerLetter"/>
      <w:lvlText w:val="%5."/>
      <w:lvlJc w:val="left"/>
      <w:pPr>
        <w:ind w:left="3600" w:hanging="360"/>
      </w:pPr>
    </w:lvl>
    <w:lvl w:ilvl="5" w:tplc="6874A156" w:tentative="1">
      <w:start w:val="1"/>
      <w:numFmt w:val="lowerRoman"/>
      <w:lvlText w:val="%6."/>
      <w:lvlJc w:val="right"/>
      <w:pPr>
        <w:ind w:left="4320" w:hanging="180"/>
      </w:pPr>
    </w:lvl>
    <w:lvl w:ilvl="6" w:tplc="D664713C" w:tentative="1">
      <w:start w:val="1"/>
      <w:numFmt w:val="decimal"/>
      <w:lvlText w:val="%7."/>
      <w:lvlJc w:val="left"/>
      <w:pPr>
        <w:ind w:left="5040" w:hanging="360"/>
      </w:pPr>
    </w:lvl>
    <w:lvl w:ilvl="7" w:tplc="97A2C570" w:tentative="1">
      <w:start w:val="1"/>
      <w:numFmt w:val="lowerLetter"/>
      <w:lvlText w:val="%8."/>
      <w:lvlJc w:val="left"/>
      <w:pPr>
        <w:ind w:left="5760" w:hanging="360"/>
      </w:pPr>
    </w:lvl>
    <w:lvl w:ilvl="8" w:tplc="D4D218EC" w:tentative="1">
      <w:start w:val="1"/>
      <w:numFmt w:val="lowerRoman"/>
      <w:lvlText w:val="%9."/>
      <w:lvlJc w:val="right"/>
      <w:pPr>
        <w:ind w:left="6480" w:hanging="180"/>
      </w:pPr>
    </w:lvl>
  </w:abstractNum>
  <w:abstractNum w:abstractNumId="39" w15:restartNumberingAfterBreak="0">
    <w:nsid w:val="6ED953E7"/>
    <w:multiLevelType w:val="hybridMultilevel"/>
    <w:tmpl w:val="15C820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F60029F"/>
    <w:multiLevelType w:val="hybridMultilevel"/>
    <w:tmpl w:val="A760A8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4924630"/>
    <w:multiLevelType w:val="hybridMultilevel"/>
    <w:tmpl w:val="CA9C36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DE63352"/>
    <w:multiLevelType w:val="hybridMultilevel"/>
    <w:tmpl w:val="1E54F07E"/>
    <w:lvl w:ilvl="0" w:tplc="B8004F30">
      <w:start w:val="1"/>
      <w:numFmt w:val="lowerLetter"/>
      <w:lvlText w:val="%1)"/>
      <w:lvlJc w:val="left"/>
      <w:pPr>
        <w:ind w:left="720" w:hanging="360"/>
      </w:pPr>
    </w:lvl>
    <w:lvl w:ilvl="1" w:tplc="594E6FE6">
      <w:start w:val="1"/>
      <w:numFmt w:val="lowerLetter"/>
      <w:lvlText w:val="(%2)"/>
      <w:lvlJc w:val="left"/>
      <w:pPr>
        <w:ind w:left="1440" w:hanging="360"/>
      </w:pPr>
    </w:lvl>
    <w:lvl w:ilvl="2" w:tplc="59BE54B2" w:tentative="1">
      <w:start w:val="1"/>
      <w:numFmt w:val="lowerRoman"/>
      <w:lvlText w:val="%3."/>
      <w:lvlJc w:val="right"/>
      <w:pPr>
        <w:ind w:left="2160" w:hanging="180"/>
      </w:pPr>
    </w:lvl>
    <w:lvl w:ilvl="3" w:tplc="85824DA0" w:tentative="1">
      <w:start w:val="1"/>
      <w:numFmt w:val="decimal"/>
      <w:lvlText w:val="%4."/>
      <w:lvlJc w:val="left"/>
      <w:pPr>
        <w:ind w:left="2880" w:hanging="360"/>
      </w:pPr>
    </w:lvl>
    <w:lvl w:ilvl="4" w:tplc="76201880" w:tentative="1">
      <w:start w:val="1"/>
      <w:numFmt w:val="lowerLetter"/>
      <w:lvlText w:val="%5."/>
      <w:lvlJc w:val="left"/>
      <w:pPr>
        <w:ind w:left="3600" w:hanging="360"/>
      </w:pPr>
    </w:lvl>
    <w:lvl w:ilvl="5" w:tplc="6874A156" w:tentative="1">
      <w:start w:val="1"/>
      <w:numFmt w:val="lowerRoman"/>
      <w:lvlText w:val="%6."/>
      <w:lvlJc w:val="right"/>
      <w:pPr>
        <w:ind w:left="4320" w:hanging="180"/>
      </w:pPr>
    </w:lvl>
    <w:lvl w:ilvl="6" w:tplc="D664713C" w:tentative="1">
      <w:start w:val="1"/>
      <w:numFmt w:val="decimal"/>
      <w:lvlText w:val="%7."/>
      <w:lvlJc w:val="left"/>
      <w:pPr>
        <w:ind w:left="5040" w:hanging="360"/>
      </w:pPr>
    </w:lvl>
    <w:lvl w:ilvl="7" w:tplc="97A2C570" w:tentative="1">
      <w:start w:val="1"/>
      <w:numFmt w:val="lowerLetter"/>
      <w:lvlText w:val="%8."/>
      <w:lvlJc w:val="left"/>
      <w:pPr>
        <w:ind w:left="5760" w:hanging="360"/>
      </w:pPr>
    </w:lvl>
    <w:lvl w:ilvl="8" w:tplc="D4D218EC" w:tentative="1">
      <w:start w:val="1"/>
      <w:numFmt w:val="lowerRoman"/>
      <w:lvlText w:val="%9."/>
      <w:lvlJc w:val="right"/>
      <w:pPr>
        <w:ind w:left="6480" w:hanging="180"/>
      </w:pPr>
    </w:lvl>
  </w:abstractNum>
  <w:abstractNum w:abstractNumId="43" w15:restartNumberingAfterBreak="0">
    <w:nsid w:val="7FEE0F5C"/>
    <w:multiLevelType w:val="hybridMultilevel"/>
    <w:tmpl w:val="401E155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02893802">
    <w:abstractNumId w:val="25"/>
  </w:num>
  <w:num w:numId="2" w16cid:durableId="1437480001">
    <w:abstractNumId w:val="15"/>
  </w:num>
  <w:num w:numId="3" w16cid:durableId="84032098">
    <w:abstractNumId w:val="28"/>
  </w:num>
  <w:num w:numId="4" w16cid:durableId="235211176">
    <w:abstractNumId w:val="8"/>
  </w:num>
  <w:num w:numId="5" w16cid:durableId="454064602">
    <w:abstractNumId w:val="2"/>
  </w:num>
  <w:num w:numId="6" w16cid:durableId="1946887405">
    <w:abstractNumId w:val="0"/>
  </w:num>
  <w:num w:numId="7" w16cid:durableId="1129401231">
    <w:abstractNumId w:val="40"/>
  </w:num>
  <w:num w:numId="8" w16cid:durableId="2032609202">
    <w:abstractNumId w:val="41"/>
  </w:num>
  <w:num w:numId="9" w16cid:durableId="221259813">
    <w:abstractNumId w:val="1"/>
  </w:num>
  <w:num w:numId="10" w16cid:durableId="1643805834">
    <w:abstractNumId w:val="7"/>
  </w:num>
  <w:num w:numId="11" w16cid:durableId="2079358786">
    <w:abstractNumId w:val="4"/>
  </w:num>
  <w:num w:numId="12" w16cid:durableId="535384706">
    <w:abstractNumId w:val="39"/>
  </w:num>
  <w:num w:numId="13" w16cid:durableId="1232540471">
    <w:abstractNumId w:val="43"/>
  </w:num>
  <w:num w:numId="14" w16cid:durableId="1456943864">
    <w:abstractNumId w:val="17"/>
  </w:num>
  <w:num w:numId="15" w16cid:durableId="1725522072">
    <w:abstractNumId w:val="32"/>
  </w:num>
  <w:num w:numId="16" w16cid:durableId="1505586076">
    <w:abstractNumId w:val="3"/>
  </w:num>
  <w:num w:numId="17" w16cid:durableId="360667963">
    <w:abstractNumId w:val="21"/>
  </w:num>
  <w:num w:numId="18" w16cid:durableId="2067296351">
    <w:abstractNumId w:val="26"/>
  </w:num>
  <w:num w:numId="19" w16cid:durableId="889540919">
    <w:abstractNumId w:val="9"/>
  </w:num>
  <w:num w:numId="20" w16cid:durableId="839655603">
    <w:abstractNumId w:val="5"/>
  </w:num>
  <w:num w:numId="21" w16cid:durableId="1878279114">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35668335">
    <w:abstractNumId w:val="6"/>
  </w:num>
  <w:num w:numId="23" w16cid:durableId="2098744727">
    <w:abstractNumId w:val="20"/>
  </w:num>
  <w:num w:numId="24" w16cid:durableId="1775124674">
    <w:abstractNumId w:val="33"/>
  </w:num>
  <w:num w:numId="25" w16cid:durableId="2111314816">
    <w:abstractNumId w:val="27"/>
  </w:num>
  <w:num w:numId="26" w16cid:durableId="780732724">
    <w:abstractNumId w:val="32"/>
  </w:num>
  <w:num w:numId="27" w16cid:durableId="1763333397">
    <w:abstractNumId w:val="13"/>
  </w:num>
  <w:num w:numId="28" w16cid:durableId="1664745502">
    <w:abstractNumId w:val="29"/>
  </w:num>
  <w:num w:numId="29" w16cid:durableId="257763180">
    <w:abstractNumId w:val="16"/>
  </w:num>
  <w:num w:numId="30" w16cid:durableId="1443107999">
    <w:abstractNumId w:val="31"/>
  </w:num>
  <w:num w:numId="31" w16cid:durableId="688332796">
    <w:abstractNumId w:val="12"/>
  </w:num>
  <w:num w:numId="32" w16cid:durableId="1930845079">
    <w:abstractNumId w:val="30"/>
  </w:num>
  <w:num w:numId="33" w16cid:durableId="1416055009">
    <w:abstractNumId w:val="11"/>
  </w:num>
  <w:num w:numId="34" w16cid:durableId="904491739">
    <w:abstractNumId w:val="35"/>
  </w:num>
  <w:num w:numId="35" w16cid:durableId="1808470913">
    <w:abstractNumId w:val="36"/>
  </w:num>
  <w:num w:numId="36" w16cid:durableId="918028401">
    <w:abstractNumId w:val="34"/>
  </w:num>
  <w:num w:numId="37" w16cid:durableId="1591502774">
    <w:abstractNumId w:val="19"/>
  </w:num>
  <w:num w:numId="38" w16cid:durableId="153767191">
    <w:abstractNumId w:val="14"/>
  </w:num>
  <w:num w:numId="39" w16cid:durableId="1708214248">
    <w:abstractNumId w:val="24"/>
  </w:num>
  <w:num w:numId="40" w16cid:durableId="2106802214">
    <w:abstractNumId w:val="9"/>
  </w:num>
  <w:num w:numId="41" w16cid:durableId="1946034182">
    <w:abstractNumId w:val="37"/>
  </w:num>
  <w:num w:numId="42" w16cid:durableId="215749844">
    <w:abstractNumId w:val="18"/>
  </w:num>
  <w:num w:numId="43" w16cid:durableId="701630910">
    <w:abstractNumId w:val="10"/>
  </w:num>
  <w:num w:numId="44" w16cid:durableId="13926026">
    <w:abstractNumId w:val="22"/>
  </w:num>
  <w:num w:numId="45" w16cid:durableId="438448386">
    <w:abstractNumId w:val="38"/>
  </w:num>
  <w:num w:numId="46" w16cid:durableId="602229791">
    <w:abstractNumId w:val="42"/>
  </w:num>
  <w:num w:numId="47" w16cid:durableId="1712337146">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BB"/>
    <w:rsid w:val="00000178"/>
    <w:rsid w:val="00000E72"/>
    <w:rsid w:val="00001861"/>
    <w:rsid w:val="00002DE6"/>
    <w:rsid w:val="00006D75"/>
    <w:rsid w:val="00010BCD"/>
    <w:rsid w:val="00012204"/>
    <w:rsid w:val="00012A59"/>
    <w:rsid w:val="00012D8C"/>
    <w:rsid w:val="00013A56"/>
    <w:rsid w:val="00013F55"/>
    <w:rsid w:val="00015092"/>
    <w:rsid w:val="00016A58"/>
    <w:rsid w:val="000204C2"/>
    <w:rsid w:val="000208B8"/>
    <w:rsid w:val="00020FBF"/>
    <w:rsid w:val="00021116"/>
    <w:rsid w:val="000212D5"/>
    <w:rsid w:val="0002517E"/>
    <w:rsid w:val="00025CDE"/>
    <w:rsid w:val="000263F2"/>
    <w:rsid w:val="00026C16"/>
    <w:rsid w:val="00026C43"/>
    <w:rsid w:val="0002778B"/>
    <w:rsid w:val="0003044B"/>
    <w:rsid w:val="00030560"/>
    <w:rsid w:val="000320DD"/>
    <w:rsid w:val="0004203E"/>
    <w:rsid w:val="0004310E"/>
    <w:rsid w:val="00043219"/>
    <w:rsid w:val="000440AF"/>
    <w:rsid w:val="00044522"/>
    <w:rsid w:val="00044941"/>
    <w:rsid w:val="000469F3"/>
    <w:rsid w:val="00050BE1"/>
    <w:rsid w:val="00051784"/>
    <w:rsid w:val="0005288C"/>
    <w:rsid w:val="0005422E"/>
    <w:rsid w:val="00056333"/>
    <w:rsid w:val="000575EA"/>
    <w:rsid w:val="00057F19"/>
    <w:rsid w:val="00060243"/>
    <w:rsid w:val="00060437"/>
    <w:rsid w:val="00060596"/>
    <w:rsid w:val="00060702"/>
    <w:rsid w:val="00060AF3"/>
    <w:rsid w:val="00060CF1"/>
    <w:rsid w:val="00061C41"/>
    <w:rsid w:val="0006391B"/>
    <w:rsid w:val="00064E68"/>
    <w:rsid w:val="00071CE2"/>
    <w:rsid w:val="00074D0C"/>
    <w:rsid w:val="000753D9"/>
    <w:rsid w:val="00077469"/>
    <w:rsid w:val="000775DD"/>
    <w:rsid w:val="00077A4B"/>
    <w:rsid w:val="00080128"/>
    <w:rsid w:val="00082261"/>
    <w:rsid w:val="00083C8F"/>
    <w:rsid w:val="0008518C"/>
    <w:rsid w:val="000851C7"/>
    <w:rsid w:val="00086D9E"/>
    <w:rsid w:val="00087195"/>
    <w:rsid w:val="00090766"/>
    <w:rsid w:val="00090DA6"/>
    <w:rsid w:val="00093212"/>
    <w:rsid w:val="00095FA7"/>
    <w:rsid w:val="000974B6"/>
    <w:rsid w:val="00097DF9"/>
    <w:rsid w:val="000A16A2"/>
    <w:rsid w:val="000A37D0"/>
    <w:rsid w:val="000A518F"/>
    <w:rsid w:val="000A5263"/>
    <w:rsid w:val="000A605D"/>
    <w:rsid w:val="000A6445"/>
    <w:rsid w:val="000A6B4B"/>
    <w:rsid w:val="000B29E7"/>
    <w:rsid w:val="000B2AB7"/>
    <w:rsid w:val="000B401E"/>
    <w:rsid w:val="000B48AD"/>
    <w:rsid w:val="000B4BBA"/>
    <w:rsid w:val="000B66AD"/>
    <w:rsid w:val="000B773A"/>
    <w:rsid w:val="000C026D"/>
    <w:rsid w:val="000C0294"/>
    <w:rsid w:val="000C15E0"/>
    <w:rsid w:val="000C183E"/>
    <w:rsid w:val="000C4BF2"/>
    <w:rsid w:val="000C6257"/>
    <w:rsid w:val="000C6F6D"/>
    <w:rsid w:val="000D12A8"/>
    <w:rsid w:val="000D1992"/>
    <w:rsid w:val="000D45ED"/>
    <w:rsid w:val="000D49B2"/>
    <w:rsid w:val="000D538F"/>
    <w:rsid w:val="000D5983"/>
    <w:rsid w:val="000E2290"/>
    <w:rsid w:val="000E60EF"/>
    <w:rsid w:val="000E6859"/>
    <w:rsid w:val="000E7F8C"/>
    <w:rsid w:val="000F269C"/>
    <w:rsid w:val="000F37F0"/>
    <w:rsid w:val="000F3827"/>
    <w:rsid w:val="000F3836"/>
    <w:rsid w:val="000F41B4"/>
    <w:rsid w:val="000F42BB"/>
    <w:rsid w:val="000F4BF9"/>
    <w:rsid w:val="000F6273"/>
    <w:rsid w:val="000F651E"/>
    <w:rsid w:val="000F7EC7"/>
    <w:rsid w:val="000F7F38"/>
    <w:rsid w:val="00100416"/>
    <w:rsid w:val="0010255E"/>
    <w:rsid w:val="00102560"/>
    <w:rsid w:val="001027CE"/>
    <w:rsid w:val="00102E9C"/>
    <w:rsid w:val="00103486"/>
    <w:rsid w:val="00104BC1"/>
    <w:rsid w:val="00105BDD"/>
    <w:rsid w:val="00105D22"/>
    <w:rsid w:val="00107023"/>
    <w:rsid w:val="00107B77"/>
    <w:rsid w:val="001125D8"/>
    <w:rsid w:val="00113612"/>
    <w:rsid w:val="00113B39"/>
    <w:rsid w:val="00113BF5"/>
    <w:rsid w:val="00114640"/>
    <w:rsid w:val="00114A92"/>
    <w:rsid w:val="0011571B"/>
    <w:rsid w:val="0011695A"/>
    <w:rsid w:val="00117D03"/>
    <w:rsid w:val="00120D96"/>
    <w:rsid w:val="00120DFF"/>
    <w:rsid w:val="0012135E"/>
    <w:rsid w:val="001228FB"/>
    <w:rsid w:val="00122B3E"/>
    <w:rsid w:val="00122F61"/>
    <w:rsid w:val="00123930"/>
    <w:rsid w:val="00123D33"/>
    <w:rsid w:val="00126322"/>
    <w:rsid w:val="00127E9F"/>
    <w:rsid w:val="001309D5"/>
    <w:rsid w:val="00132C6B"/>
    <w:rsid w:val="00133766"/>
    <w:rsid w:val="00133D25"/>
    <w:rsid w:val="00134E87"/>
    <w:rsid w:val="00134EBB"/>
    <w:rsid w:val="001354F5"/>
    <w:rsid w:val="00137E66"/>
    <w:rsid w:val="00137EE9"/>
    <w:rsid w:val="00137FE2"/>
    <w:rsid w:val="001430C5"/>
    <w:rsid w:val="001438AB"/>
    <w:rsid w:val="00145B20"/>
    <w:rsid w:val="00146CE3"/>
    <w:rsid w:val="001471D6"/>
    <w:rsid w:val="00147DF1"/>
    <w:rsid w:val="00150353"/>
    <w:rsid w:val="001517DE"/>
    <w:rsid w:val="001542F3"/>
    <w:rsid w:val="001554BB"/>
    <w:rsid w:val="00155751"/>
    <w:rsid w:val="0016702B"/>
    <w:rsid w:val="0016759D"/>
    <w:rsid w:val="00167F43"/>
    <w:rsid w:val="001701EE"/>
    <w:rsid w:val="00170BE3"/>
    <w:rsid w:val="00170C14"/>
    <w:rsid w:val="00171396"/>
    <w:rsid w:val="0017188F"/>
    <w:rsid w:val="00172882"/>
    <w:rsid w:val="00172F37"/>
    <w:rsid w:val="00173C4A"/>
    <w:rsid w:val="001740EC"/>
    <w:rsid w:val="001750C9"/>
    <w:rsid w:val="00176675"/>
    <w:rsid w:val="00177AA6"/>
    <w:rsid w:val="00177C77"/>
    <w:rsid w:val="0018194A"/>
    <w:rsid w:val="0018309D"/>
    <w:rsid w:val="00183860"/>
    <w:rsid w:val="001908E6"/>
    <w:rsid w:val="00193E09"/>
    <w:rsid w:val="00195A6B"/>
    <w:rsid w:val="00195FD5"/>
    <w:rsid w:val="00196C9E"/>
    <w:rsid w:val="001A0041"/>
    <w:rsid w:val="001A041F"/>
    <w:rsid w:val="001A38B0"/>
    <w:rsid w:val="001A4848"/>
    <w:rsid w:val="001A53D0"/>
    <w:rsid w:val="001A5999"/>
    <w:rsid w:val="001A59E6"/>
    <w:rsid w:val="001A6AA4"/>
    <w:rsid w:val="001A6C2D"/>
    <w:rsid w:val="001A71A4"/>
    <w:rsid w:val="001B13BB"/>
    <w:rsid w:val="001B1E89"/>
    <w:rsid w:val="001B411B"/>
    <w:rsid w:val="001B5CD1"/>
    <w:rsid w:val="001B60FF"/>
    <w:rsid w:val="001B6B56"/>
    <w:rsid w:val="001B7876"/>
    <w:rsid w:val="001B7B19"/>
    <w:rsid w:val="001C038A"/>
    <w:rsid w:val="001C0BA3"/>
    <w:rsid w:val="001C31C4"/>
    <w:rsid w:val="001C3BA3"/>
    <w:rsid w:val="001C3CC2"/>
    <w:rsid w:val="001C412B"/>
    <w:rsid w:val="001C4A76"/>
    <w:rsid w:val="001D0A76"/>
    <w:rsid w:val="001D3704"/>
    <w:rsid w:val="001D429D"/>
    <w:rsid w:val="001D5EA4"/>
    <w:rsid w:val="001D644A"/>
    <w:rsid w:val="001D77F3"/>
    <w:rsid w:val="001D79E2"/>
    <w:rsid w:val="001E1340"/>
    <w:rsid w:val="001E3537"/>
    <w:rsid w:val="001E608D"/>
    <w:rsid w:val="001E6653"/>
    <w:rsid w:val="001E7516"/>
    <w:rsid w:val="001F0099"/>
    <w:rsid w:val="001F0203"/>
    <w:rsid w:val="001F0CE2"/>
    <w:rsid w:val="001F3162"/>
    <w:rsid w:val="001F331E"/>
    <w:rsid w:val="001F3394"/>
    <w:rsid w:val="001F6305"/>
    <w:rsid w:val="001F65BB"/>
    <w:rsid w:val="001F79E0"/>
    <w:rsid w:val="00200AF1"/>
    <w:rsid w:val="0020516A"/>
    <w:rsid w:val="002062CB"/>
    <w:rsid w:val="0020650C"/>
    <w:rsid w:val="002066CB"/>
    <w:rsid w:val="00206E2C"/>
    <w:rsid w:val="002118A9"/>
    <w:rsid w:val="002138BF"/>
    <w:rsid w:val="002138E8"/>
    <w:rsid w:val="002138FC"/>
    <w:rsid w:val="00214957"/>
    <w:rsid w:val="00214968"/>
    <w:rsid w:val="00217046"/>
    <w:rsid w:val="00217BC6"/>
    <w:rsid w:val="00221790"/>
    <w:rsid w:val="00223C8B"/>
    <w:rsid w:val="00224ED5"/>
    <w:rsid w:val="00226145"/>
    <w:rsid w:val="00227B93"/>
    <w:rsid w:val="0023267C"/>
    <w:rsid w:val="00232934"/>
    <w:rsid w:val="002329C0"/>
    <w:rsid w:val="0023412D"/>
    <w:rsid w:val="002344E4"/>
    <w:rsid w:val="002348EA"/>
    <w:rsid w:val="00235BEE"/>
    <w:rsid w:val="0023605E"/>
    <w:rsid w:val="002376E0"/>
    <w:rsid w:val="00240146"/>
    <w:rsid w:val="00240EB3"/>
    <w:rsid w:val="002425F1"/>
    <w:rsid w:val="002446F8"/>
    <w:rsid w:val="002452E1"/>
    <w:rsid w:val="0024591B"/>
    <w:rsid w:val="002467E4"/>
    <w:rsid w:val="00246E4E"/>
    <w:rsid w:val="002507E4"/>
    <w:rsid w:val="002513AF"/>
    <w:rsid w:val="002519D9"/>
    <w:rsid w:val="0025302F"/>
    <w:rsid w:val="00253F3F"/>
    <w:rsid w:val="00254AF5"/>
    <w:rsid w:val="00256B7D"/>
    <w:rsid w:val="00261A9D"/>
    <w:rsid w:val="00262757"/>
    <w:rsid w:val="00263534"/>
    <w:rsid w:val="00265AE5"/>
    <w:rsid w:val="002664D6"/>
    <w:rsid w:val="00270AEA"/>
    <w:rsid w:val="00276440"/>
    <w:rsid w:val="00276933"/>
    <w:rsid w:val="00277A60"/>
    <w:rsid w:val="00277DB5"/>
    <w:rsid w:val="00282F39"/>
    <w:rsid w:val="00284575"/>
    <w:rsid w:val="00285B31"/>
    <w:rsid w:val="00287462"/>
    <w:rsid w:val="0028792D"/>
    <w:rsid w:val="00287AF6"/>
    <w:rsid w:val="00287E29"/>
    <w:rsid w:val="00290B0C"/>
    <w:rsid w:val="00290EBF"/>
    <w:rsid w:val="002920A8"/>
    <w:rsid w:val="0029216B"/>
    <w:rsid w:val="0029306A"/>
    <w:rsid w:val="0029439F"/>
    <w:rsid w:val="00295A14"/>
    <w:rsid w:val="00296564"/>
    <w:rsid w:val="002A175E"/>
    <w:rsid w:val="002A238F"/>
    <w:rsid w:val="002A2CF4"/>
    <w:rsid w:val="002A2CFB"/>
    <w:rsid w:val="002A70A5"/>
    <w:rsid w:val="002B1248"/>
    <w:rsid w:val="002B2234"/>
    <w:rsid w:val="002B2AF3"/>
    <w:rsid w:val="002B2BD7"/>
    <w:rsid w:val="002B38C2"/>
    <w:rsid w:val="002B4145"/>
    <w:rsid w:val="002B4C43"/>
    <w:rsid w:val="002B4D1D"/>
    <w:rsid w:val="002B4E12"/>
    <w:rsid w:val="002B68CE"/>
    <w:rsid w:val="002B6947"/>
    <w:rsid w:val="002C0D98"/>
    <w:rsid w:val="002C1EBB"/>
    <w:rsid w:val="002C214F"/>
    <w:rsid w:val="002C3D5D"/>
    <w:rsid w:val="002C4A21"/>
    <w:rsid w:val="002D05A4"/>
    <w:rsid w:val="002D1AD5"/>
    <w:rsid w:val="002D2BED"/>
    <w:rsid w:val="002D33B2"/>
    <w:rsid w:val="002D3F8C"/>
    <w:rsid w:val="002D4FB9"/>
    <w:rsid w:val="002D5A04"/>
    <w:rsid w:val="002D62E9"/>
    <w:rsid w:val="002D74C9"/>
    <w:rsid w:val="002E2F07"/>
    <w:rsid w:val="002E347B"/>
    <w:rsid w:val="002E4B80"/>
    <w:rsid w:val="002E57C3"/>
    <w:rsid w:val="002E5C75"/>
    <w:rsid w:val="002E647F"/>
    <w:rsid w:val="002E75A4"/>
    <w:rsid w:val="002F056C"/>
    <w:rsid w:val="002F0AFF"/>
    <w:rsid w:val="002F10D4"/>
    <w:rsid w:val="002F12D7"/>
    <w:rsid w:val="002F1F04"/>
    <w:rsid w:val="002F1F5E"/>
    <w:rsid w:val="002F2A12"/>
    <w:rsid w:val="002F320F"/>
    <w:rsid w:val="002F3D9D"/>
    <w:rsid w:val="002F4B2D"/>
    <w:rsid w:val="002F6C85"/>
    <w:rsid w:val="002F6CC8"/>
    <w:rsid w:val="002F751D"/>
    <w:rsid w:val="002F797E"/>
    <w:rsid w:val="002F7A01"/>
    <w:rsid w:val="00300DEF"/>
    <w:rsid w:val="003027C6"/>
    <w:rsid w:val="00302D9F"/>
    <w:rsid w:val="003030FB"/>
    <w:rsid w:val="0030316A"/>
    <w:rsid w:val="0030497A"/>
    <w:rsid w:val="00305AFF"/>
    <w:rsid w:val="00306A98"/>
    <w:rsid w:val="00307147"/>
    <w:rsid w:val="00307A5F"/>
    <w:rsid w:val="00310164"/>
    <w:rsid w:val="00312590"/>
    <w:rsid w:val="00314FA0"/>
    <w:rsid w:val="00316F2D"/>
    <w:rsid w:val="0032034E"/>
    <w:rsid w:val="00324470"/>
    <w:rsid w:val="003247F4"/>
    <w:rsid w:val="0032498C"/>
    <w:rsid w:val="00324CFE"/>
    <w:rsid w:val="003258BC"/>
    <w:rsid w:val="003272E9"/>
    <w:rsid w:val="0032752B"/>
    <w:rsid w:val="003275CB"/>
    <w:rsid w:val="00331F51"/>
    <w:rsid w:val="003344E8"/>
    <w:rsid w:val="00334979"/>
    <w:rsid w:val="00336B63"/>
    <w:rsid w:val="00340560"/>
    <w:rsid w:val="0034477A"/>
    <w:rsid w:val="00344A8E"/>
    <w:rsid w:val="00346FFE"/>
    <w:rsid w:val="00350CA4"/>
    <w:rsid w:val="00351029"/>
    <w:rsid w:val="00351329"/>
    <w:rsid w:val="00352575"/>
    <w:rsid w:val="003571CF"/>
    <w:rsid w:val="00357C07"/>
    <w:rsid w:val="00357CFC"/>
    <w:rsid w:val="00364FAD"/>
    <w:rsid w:val="00365F0C"/>
    <w:rsid w:val="00366678"/>
    <w:rsid w:val="003666B3"/>
    <w:rsid w:val="0036785E"/>
    <w:rsid w:val="00367D83"/>
    <w:rsid w:val="00370E06"/>
    <w:rsid w:val="00372710"/>
    <w:rsid w:val="00372B8F"/>
    <w:rsid w:val="0037466C"/>
    <w:rsid w:val="00374E43"/>
    <w:rsid w:val="00374EE9"/>
    <w:rsid w:val="0037596D"/>
    <w:rsid w:val="00375C28"/>
    <w:rsid w:val="00376DCF"/>
    <w:rsid w:val="00381C5C"/>
    <w:rsid w:val="003847FE"/>
    <w:rsid w:val="0038599A"/>
    <w:rsid w:val="00387983"/>
    <w:rsid w:val="003910E1"/>
    <w:rsid w:val="00393CE6"/>
    <w:rsid w:val="00397D5D"/>
    <w:rsid w:val="003A0F13"/>
    <w:rsid w:val="003A1A3D"/>
    <w:rsid w:val="003A1AF6"/>
    <w:rsid w:val="003A1C86"/>
    <w:rsid w:val="003A247F"/>
    <w:rsid w:val="003A25F9"/>
    <w:rsid w:val="003A4990"/>
    <w:rsid w:val="003A50EC"/>
    <w:rsid w:val="003B002F"/>
    <w:rsid w:val="003B210B"/>
    <w:rsid w:val="003B33FA"/>
    <w:rsid w:val="003B3809"/>
    <w:rsid w:val="003B44CE"/>
    <w:rsid w:val="003B4D58"/>
    <w:rsid w:val="003B517F"/>
    <w:rsid w:val="003B5445"/>
    <w:rsid w:val="003B5DFF"/>
    <w:rsid w:val="003B5E4F"/>
    <w:rsid w:val="003B7D99"/>
    <w:rsid w:val="003C0705"/>
    <w:rsid w:val="003C6161"/>
    <w:rsid w:val="003C68FD"/>
    <w:rsid w:val="003D1262"/>
    <w:rsid w:val="003D1B2A"/>
    <w:rsid w:val="003D297C"/>
    <w:rsid w:val="003D2D11"/>
    <w:rsid w:val="003D339F"/>
    <w:rsid w:val="003D58C1"/>
    <w:rsid w:val="003D691B"/>
    <w:rsid w:val="003D7D57"/>
    <w:rsid w:val="003E1B82"/>
    <w:rsid w:val="003E2045"/>
    <w:rsid w:val="003E22DB"/>
    <w:rsid w:val="003E29B4"/>
    <w:rsid w:val="003E56CC"/>
    <w:rsid w:val="003E5FB4"/>
    <w:rsid w:val="003E7465"/>
    <w:rsid w:val="003F012C"/>
    <w:rsid w:val="003F4D55"/>
    <w:rsid w:val="003F58C6"/>
    <w:rsid w:val="003F798F"/>
    <w:rsid w:val="00400194"/>
    <w:rsid w:val="004011E6"/>
    <w:rsid w:val="00402B78"/>
    <w:rsid w:val="00402E51"/>
    <w:rsid w:val="0040379A"/>
    <w:rsid w:val="00403E07"/>
    <w:rsid w:val="0040574E"/>
    <w:rsid w:val="00405C2B"/>
    <w:rsid w:val="00406B3B"/>
    <w:rsid w:val="00407D9C"/>
    <w:rsid w:val="00410118"/>
    <w:rsid w:val="004109BC"/>
    <w:rsid w:val="004118C7"/>
    <w:rsid w:val="00415430"/>
    <w:rsid w:val="004172C6"/>
    <w:rsid w:val="0042311A"/>
    <w:rsid w:val="0042358B"/>
    <w:rsid w:val="00424746"/>
    <w:rsid w:val="00426206"/>
    <w:rsid w:val="0042705A"/>
    <w:rsid w:val="0043054F"/>
    <w:rsid w:val="004308CB"/>
    <w:rsid w:val="004328A8"/>
    <w:rsid w:val="0043337E"/>
    <w:rsid w:val="0043341D"/>
    <w:rsid w:val="00434D4B"/>
    <w:rsid w:val="00435F19"/>
    <w:rsid w:val="004365A3"/>
    <w:rsid w:val="00436E90"/>
    <w:rsid w:val="00437ED3"/>
    <w:rsid w:val="00440C79"/>
    <w:rsid w:val="004412E9"/>
    <w:rsid w:val="00441C58"/>
    <w:rsid w:val="00442252"/>
    <w:rsid w:val="00442DBC"/>
    <w:rsid w:val="00443F0F"/>
    <w:rsid w:val="004465A7"/>
    <w:rsid w:val="00447B56"/>
    <w:rsid w:val="00450422"/>
    <w:rsid w:val="00452232"/>
    <w:rsid w:val="004533B9"/>
    <w:rsid w:val="00454E03"/>
    <w:rsid w:val="0045560C"/>
    <w:rsid w:val="00456F36"/>
    <w:rsid w:val="004574B3"/>
    <w:rsid w:val="00461B40"/>
    <w:rsid w:val="004621CE"/>
    <w:rsid w:val="00463065"/>
    <w:rsid w:val="00463D77"/>
    <w:rsid w:val="00465C2B"/>
    <w:rsid w:val="0046648D"/>
    <w:rsid w:val="004664CA"/>
    <w:rsid w:val="00466D41"/>
    <w:rsid w:val="00470303"/>
    <w:rsid w:val="00472F63"/>
    <w:rsid w:val="00475FC3"/>
    <w:rsid w:val="004764C3"/>
    <w:rsid w:val="00477072"/>
    <w:rsid w:val="00477F5D"/>
    <w:rsid w:val="004849E4"/>
    <w:rsid w:val="00485AA5"/>
    <w:rsid w:val="004876BC"/>
    <w:rsid w:val="00487AE9"/>
    <w:rsid w:val="00490215"/>
    <w:rsid w:val="00490C06"/>
    <w:rsid w:val="00492CB4"/>
    <w:rsid w:val="00493509"/>
    <w:rsid w:val="0049438F"/>
    <w:rsid w:val="0049602D"/>
    <w:rsid w:val="0049620F"/>
    <w:rsid w:val="004A0901"/>
    <w:rsid w:val="004A138D"/>
    <w:rsid w:val="004A1BF2"/>
    <w:rsid w:val="004A1FB6"/>
    <w:rsid w:val="004A25ED"/>
    <w:rsid w:val="004A27B7"/>
    <w:rsid w:val="004A4C12"/>
    <w:rsid w:val="004A5848"/>
    <w:rsid w:val="004A58B6"/>
    <w:rsid w:val="004A6F2F"/>
    <w:rsid w:val="004A7D60"/>
    <w:rsid w:val="004B0C71"/>
    <w:rsid w:val="004B1064"/>
    <w:rsid w:val="004B1927"/>
    <w:rsid w:val="004B20BE"/>
    <w:rsid w:val="004B36EB"/>
    <w:rsid w:val="004B3BF8"/>
    <w:rsid w:val="004B5BB5"/>
    <w:rsid w:val="004B5BD0"/>
    <w:rsid w:val="004B6BF6"/>
    <w:rsid w:val="004B752C"/>
    <w:rsid w:val="004C35DE"/>
    <w:rsid w:val="004C3C9E"/>
    <w:rsid w:val="004C524F"/>
    <w:rsid w:val="004C62C8"/>
    <w:rsid w:val="004D0344"/>
    <w:rsid w:val="004D0BAE"/>
    <w:rsid w:val="004D0DF6"/>
    <w:rsid w:val="004D139C"/>
    <w:rsid w:val="004D1DA5"/>
    <w:rsid w:val="004D1DA9"/>
    <w:rsid w:val="004D3075"/>
    <w:rsid w:val="004D30A8"/>
    <w:rsid w:val="004D3A62"/>
    <w:rsid w:val="004D3C36"/>
    <w:rsid w:val="004D56D0"/>
    <w:rsid w:val="004D5CA3"/>
    <w:rsid w:val="004D5EE2"/>
    <w:rsid w:val="004D72E8"/>
    <w:rsid w:val="004D7FAD"/>
    <w:rsid w:val="004E0254"/>
    <w:rsid w:val="004E191D"/>
    <w:rsid w:val="004E1E4C"/>
    <w:rsid w:val="004E2503"/>
    <w:rsid w:val="004F04B9"/>
    <w:rsid w:val="004F261D"/>
    <w:rsid w:val="004F34AE"/>
    <w:rsid w:val="004F35A2"/>
    <w:rsid w:val="004F47D3"/>
    <w:rsid w:val="004F4CB5"/>
    <w:rsid w:val="004F50CC"/>
    <w:rsid w:val="004F598C"/>
    <w:rsid w:val="004F76AA"/>
    <w:rsid w:val="00501C78"/>
    <w:rsid w:val="00502C61"/>
    <w:rsid w:val="00503043"/>
    <w:rsid w:val="00504D42"/>
    <w:rsid w:val="00506235"/>
    <w:rsid w:val="0050658F"/>
    <w:rsid w:val="00507370"/>
    <w:rsid w:val="00510903"/>
    <w:rsid w:val="00510B94"/>
    <w:rsid w:val="005139B9"/>
    <w:rsid w:val="00513FA6"/>
    <w:rsid w:val="00514A31"/>
    <w:rsid w:val="00515EA7"/>
    <w:rsid w:val="00516FC7"/>
    <w:rsid w:val="00520810"/>
    <w:rsid w:val="0052383C"/>
    <w:rsid w:val="00525382"/>
    <w:rsid w:val="00525CBB"/>
    <w:rsid w:val="00527E1D"/>
    <w:rsid w:val="00527EC3"/>
    <w:rsid w:val="00531B71"/>
    <w:rsid w:val="0053233E"/>
    <w:rsid w:val="00532852"/>
    <w:rsid w:val="005343E1"/>
    <w:rsid w:val="00534ABD"/>
    <w:rsid w:val="00535822"/>
    <w:rsid w:val="005360EE"/>
    <w:rsid w:val="00537930"/>
    <w:rsid w:val="00540254"/>
    <w:rsid w:val="005403E9"/>
    <w:rsid w:val="005409A7"/>
    <w:rsid w:val="00541FA1"/>
    <w:rsid w:val="00542B0B"/>
    <w:rsid w:val="00542B7B"/>
    <w:rsid w:val="00543AC7"/>
    <w:rsid w:val="005470C4"/>
    <w:rsid w:val="0054728B"/>
    <w:rsid w:val="00547683"/>
    <w:rsid w:val="00547A33"/>
    <w:rsid w:val="00547A49"/>
    <w:rsid w:val="00551C26"/>
    <w:rsid w:val="00551C65"/>
    <w:rsid w:val="00551E2E"/>
    <w:rsid w:val="005529C5"/>
    <w:rsid w:val="00554262"/>
    <w:rsid w:val="00555017"/>
    <w:rsid w:val="00556D8E"/>
    <w:rsid w:val="0055768A"/>
    <w:rsid w:val="00557D16"/>
    <w:rsid w:val="00562A74"/>
    <w:rsid w:val="005634EF"/>
    <w:rsid w:val="005661AF"/>
    <w:rsid w:val="005667CB"/>
    <w:rsid w:val="005701BF"/>
    <w:rsid w:val="00571223"/>
    <w:rsid w:val="005745DA"/>
    <w:rsid w:val="00575379"/>
    <w:rsid w:val="00575686"/>
    <w:rsid w:val="005756EA"/>
    <w:rsid w:val="00575A3E"/>
    <w:rsid w:val="00576FC7"/>
    <w:rsid w:val="0057737C"/>
    <w:rsid w:val="00577577"/>
    <w:rsid w:val="0057789D"/>
    <w:rsid w:val="005808FE"/>
    <w:rsid w:val="005824B3"/>
    <w:rsid w:val="00582830"/>
    <w:rsid w:val="00582B85"/>
    <w:rsid w:val="00582F2E"/>
    <w:rsid w:val="00583D52"/>
    <w:rsid w:val="00584291"/>
    <w:rsid w:val="00584BE4"/>
    <w:rsid w:val="00585979"/>
    <w:rsid w:val="00585C21"/>
    <w:rsid w:val="00586288"/>
    <w:rsid w:val="005905CF"/>
    <w:rsid w:val="00590DFF"/>
    <w:rsid w:val="00592338"/>
    <w:rsid w:val="00592576"/>
    <w:rsid w:val="00592B1A"/>
    <w:rsid w:val="0059394D"/>
    <w:rsid w:val="005941EA"/>
    <w:rsid w:val="00594E1F"/>
    <w:rsid w:val="0059686E"/>
    <w:rsid w:val="005A06C8"/>
    <w:rsid w:val="005A137F"/>
    <w:rsid w:val="005A18D3"/>
    <w:rsid w:val="005A1ADB"/>
    <w:rsid w:val="005A7490"/>
    <w:rsid w:val="005B0558"/>
    <w:rsid w:val="005B07CB"/>
    <w:rsid w:val="005B07DA"/>
    <w:rsid w:val="005B08E8"/>
    <w:rsid w:val="005B0CD7"/>
    <w:rsid w:val="005B14D6"/>
    <w:rsid w:val="005B18F9"/>
    <w:rsid w:val="005B2736"/>
    <w:rsid w:val="005B2B7B"/>
    <w:rsid w:val="005B2C40"/>
    <w:rsid w:val="005B303F"/>
    <w:rsid w:val="005B3AD6"/>
    <w:rsid w:val="005B41BD"/>
    <w:rsid w:val="005B4289"/>
    <w:rsid w:val="005B5066"/>
    <w:rsid w:val="005B51DB"/>
    <w:rsid w:val="005B62C0"/>
    <w:rsid w:val="005B7EE8"/>
    <w:rsid w:val="005C093A"/>
    <w:rsid w:val="005C1454"/>
    <w:rsid w:val="005C581E"/>
    <w:rsid w:val="005C781B"/>
    <w:rsid w:val="005D117B"/>
    <w:rsid w:val="005D22B0"/>
    <w:rsid w:val="005D28A9"/>
    <w:rsid w:val="005D2AE0"/>
    <w:rsid w:val="005D3A1D"/>
    <w:rsid w:val="005D4276"/>
    <w:rsid w:val="005D6395"/>
    <w:rsid w:val="005D7FA6"/>
    <w:rsid w:val="005E759C"/>
    <w:rsid w:val="005F08B3"/>
    <w:rsid w:val="005F18A7"/>
    <w:rsid w:val="005F2AE3"/>
    <w:rsid w:val="005F31F4"/>
    <w:rsid w:val="005F3500"/>
    <w:rsid w:val="005F676F"/>
    <w:rsid w:val="005F6D47"/>
    <w:rsid w:val="006018C1"/>
    <w:rsid w:val="00601CF8"/>
    <w:rsid w:val="00602E98"/>
    <w:rsid w:val="006036FD"/>
    <w:rsid w:val="00603801"/>
    <w:rsid w:val="00603BC6"/>
    <w:rsid w:val="00604BCF"/>
    <w:rsid w:val="00614C48"/>
    <w:rsid w:val="0061778A"/>
    <w:rsid w:val="006202A9"/>
    <w:rsid w:val="00623941"/>
    <w:rsid w:val="00623ED5"/>
    <w:rsid w:val="00624E24"/>
    <w:rsid w:val="00625505"/>
    <w:rsid w:val="006269E4"/>
    <w:rsid w:val="0062799E"/>
    <w:rsid w:val="006315B3"/>
    <w:rsid w:val="00632EF2"/>
    <w:rsid w:val="00633768"/>
    <w:rsid w:val="0063390E"/>
    <w:rsid w:val="0063451D"/>
    <w:rsid w:val="00634831"/>
    <w:rsid w:val="00636442"/>
    <w:rsid w:val="00636F13"/>
    <w:rsid w:val="00637798"/>
    <w:rsid w:val="00637949"/>
    <w:rsid w:val="006403A9"/>
    <w:rsid w:val="00641DDD"/>
    <w:rsid w:val="00641FED"/>
    <w:rsid w:val="00642E7B"/>
    <w:rsid w:val="00643826"/>
    <w:rsid w:val="00644981"/>
    <w:rsid w:val="0064503D"/>
    <w:rsid w:val="0064535B"/>
    <w:rsid w:val="00645B50"/>
    <w:rsid w:val="00650F89"/>
    <w:rsid w:val="00651550"/>
    <w:rsid w:val="00651EED"/>
    <w:rsid w:val="00652839"/>
    <w:rsid w:val="006528C1"/>
    <w:rsid w:val="00655808"/>
    <w:rsid w:val="00663376"/>
    <w:rsid w:val="006664E9"/>
    <w:rsid w:val="00667229"/>
    <w:rsid w:val="00670E85"/>
    <w:rsid w:val="00672BB5"/>
    <w:rsid w:val="00673550"/>
    <w:rsid w:val="0067497C"/>
    <w:rsid w:val="0068013D"/>
    <w:rsid w:val="006820FF"/>
    <w:rsid w:val="0068248C"/>
    <w:rsid w:val="00683783"/>
    <w:rsid w:val="00685403"/>
    <w:rsid w:val="00690B4C"/>
    <w:rsid w:val="00690E97"/>
    <w:rsid w:val="0069141B"/>
    <w:rsid w:val="00691627"/>
    <w:rsid w:val="006917E2"/>
    <w:rsid w:val="00691AD7"/>
    <w:rsid w:val="00692B66"/>
    <w:rsid w:val="00694795"/>
    <w:rsid w:val="00694870"/>
    <w:rsid w:val="00695D05"/>
    <w:rsid w:val="00696A69"/>
    <w:rsid w:val="00697D4A"/>
    <w:rsid w:val="006A0A4C"/>
    <w:rsid w:val="006A173A"/>
    <w:rsid w:val="006A1B32"/>
    <w:rsid w:val="006A26D0"/>
    <w:rsid w:val="006A29BF"/>
    <w:rsid w:val="006A31B5"/>
    <w:rsid w:val="006A469E"/>
    <w:rsid w:val="006A473A"/>
    <w:rsid w:val="006A5247"/>
    <w:rsid w:val="006A54FD"/>
    <w:rsid w:val="006A60C9"/>
    <w:rsid w:val="006A628E"/>
    <w:rsid w:val="006A6957"/>
    <w:rsid w:val="006A6E09"/>
    <w:rsid w:val="006A74E7"/>
    <w:rsid w:val="006B0CC0"/>
    <w:rsid w:val="006B5B12"/>
    <w:rsid w:val="006C0347"/>
    <w:rsid w:val="006C09BD"/>
    <w:rsid w:val="006C2E13"/>
    <w:rsid w:val="006C4785"/>
    <w:rsid w:val="006C4B69"/>
    <w:rsid w:val="006C4C55"/>
    <w:rsid w:val="006C6AD4"/>
    <w:rsid w:val="006D0D6F"/>
    <w:rsid w:val="006D1042"/>
    <w:rsid w:val="006D13BE"/>
    <w:rsid w:val="006D27C9"/>
    <w:rsid w:val="006D3CF5"/>
    <w:rsid w:val="006D5580"/>
    <w:rsid w:val="006D778C"/>
    <w:rsid w:val="006E008A"/>
    <w:rsid w:val="006E1700"/>
    <w:rsid w:val="006E198D"/>
    <w:rsid w:val="006E29F7"/>
    <w:rsid w:val="006E3CBD"/>
    <w:rsid w:val="006E43B7"/>
    <w:rsid w:val="006E4435"/>
    <w:rsid w:val="006E5758"/>
    <w:rsid w:val="006E5A57"/>
    <w:rsid w:val="006E67B8"/>
    <w:rsid w:val="006E6D44"/>
    <w:rsid w:val="006E77D5"/>
    <w:rsid w:val="006F3E9B"/>
    <w:rsid w:val="006F56D0"/>
    <w:rsid w:val="006F572D"/>
    <w:rsid w:val="006F5E4E"/>
    <w:rsid w:val="006F5F72"/>
    <w:rsid w:val="006F646E"/>
    <w:rsid w:val="006F6A9C"/>
    <w:rsid w:val="00700090"/>
    <w:rsid w:val="0070024A"/>
    <w:rsid w:val="00705A97"/>
    <w:rsid w:val="00705F64"/>
    <w:rsid w:val="00707039"/>
    <w:rsid w:val="00707833"/>
    <w:rsid w:val="00707AAD"/>
    <w:rsid w:val="00707F82"/>
    <w:rsid w:val="0071129B"/>
    <w:rsid w:val="00712252"/>
    <w:rsid w:val="007124AC"/>
    <w:rsid w:val="00712631"/>
    <w:rsid w:val="00713BA8"/>
    <w:rsid w:val="0071565E"/>
    <w:rsid w:val="00715B7E"/>
    <w:rsid w:val="00715C1E"/>
    <w:rsid w:val="00721439"/>
    <w:rsid w:val="00721F54"/>
    <w:rsid w:val="00724559"/>
    <w:rsid w:val="00724E8E"/>
    <w:rsid w:val="00724F22"/>
    <w:rsid w:val="007259C4"/>
    <w:rsid w:val="00725C54"/>
    <w:rsid w:val="00725FB1"/>
    <w:rsid w:val="00730308"/>
    <w:rsid w:val="00731397"/>
    <w:rsid w:val="007334E3"/>
    <w:rsid w:val="00733505"/>
    <w:rsid w:val="00734EAC"/>
    <w:rsid w:val="00735D3C"/>
    <w:rsid w:val="00735DF4"/>
    <w:rsid w:val="00736E06"/>
    <w:rsid w:val="0073742D"/>
    <w:rsid w:val="00742882"/>
    <w:rsid w:val="00743F11"/>
    <w:rsid w:val="007448A2"/>
    <w:rsid w:val="007467FA"/>
    <w:rsid w:val="00746A17"/>
    <w:rsid w:val="00750044"/>
    <w:rsid w:val="007505A2"/>
    <w:rsid w:val="00750D94"/>
    <w:rsid w:val="007519EF"/>
    <w:rsid w:val="00751B21"/>
    <w:rsid w:val="00752E61"/>
    <w:rsid w:val="007542F4"/>
    <w:rsid w:val="00755FD6"/>
    <w:rsid w:val="007562A8"/>
    <w:rsid w:val="00756575"/>
    <w:rsid w:val="00756A11"/>
    <w:rsid w:val="007573C2"/>
    <w:rsid w:val="00760D0D"/>
    <w:rsid w:val="00761218"/>
    <w:rsid w:val="00763616"/>
    <w:rsid w:val="00764A97"/>
    <w:rsid w:val="007659D8"/>
    <w:rsid w:val="00766816"/>
    <w:rsid w:val="00767794"/>
    <w:rsid w:val="00767D92"/>
    <w:rsid w:val="00770837"/>
    <w:rsid w:val="00771469"/>
    <w:rsid w:val="00772536"/>
    <w:rsid w:val="0077367E"/>
    <w:rsid w:val="00775529"/>
    <w:rsid w:val="00775950"/>
    <w:rsid w:val="00776B3D"/>
    <w:rsid w:val="0078183D"/>
    <w:rsid w:val="007856F0"/>
    <w:rsid w:val="0079046E"/>
    <w:rsid w:val="00790E34"/>
    <w:rsid w:val="00793BDE"/>
    <w:rsid w:val="00794564"/>
    <w:rsid w:val="00796A21"/>
    <w:rsid w:val="007971F7"/>
    <w:rsid w:val="0079793B"/>
    <w:rsid w:val="00797A7E"/>
    <w:rsid w:val="007A0C41"/>
    <w:rsid w:val="007A0E4A"/>
    <w:rsid w:val="007A3648"/>
    <w:rsid w:val="007A386E"/>
    <w:rsid w:val="007A54B4"/>
    <w:rsid w:val="007A59B8"/>
    <w:rsid w:val="007A5ED3"/>
    <w:rsid w:val="007A6570"/>
    <w:rsid w:val="007B0654"/>
    <w:rsid w:val="007B0CD1"/>
    <w:rsid w:val="007B2B6E"/>
    <w:rsid w:val="007B4077"/>
    <w:rsid w:val="007B40FC"/>
    <w:rsid w:val="007B4A86"/>
    <w:rsid w:val="007B4BB2"/>
    <w:rsid w:val="007B4C86"/>
    <w:rsid w:val="007B5633"/>
    <w:rsid w:val="007C0EB7"/>
    <w:rsid w:val="007C14FD"/>
    <w:rsid w:val="007C2737"/>
    <w:rsid w:val="007C3A15"/>
    <w:rsid w:val="007C3A58"/>
    <w:rsid w:val="007C5BE0"/>
    <w:rsid w:val="007C643D"/>
    <w:rsid w:val="007C6F7D"/>
    <w:rsid w:val="007D17F8"/>
    <w:rsid w:val="007D287D"/>
    <w:rsid w:val="007D40EF"/>
    <w:rsid w:val="007D540A"/>
    <w:rsid w:val="007D7D27"/>
    <w:rsid w:val="007E26CE"/>
    <w:rsid w:val="007E2E94"/>
    <w:rsid w:val="007E4D96"/>
    <w:rsid w:val="007E689A"/>
    <w:rsid w:val="007E6B5B"/>
    <w:rsid w:val="007E7D73"/>
    <w:rsid w:val="007F3D41"/>
    <w:rsid w:val="007F49C8"/>
    <w:rsid w:val="007F52DD"/>
    <w:rsid w:val="007F555D"/>
    <w:rsid w:val="007F5D4A"/>
    <w:rsid w:val="007F634D"/>
    <w:rsid w:val="007F64D5"/>
    <w:rsid w:val="007F76C3"/>
    <w:rsid w:val="00801448"/>
    <w:rsid w:val="00801AAA"/>
    <w:rsid w:val="00802689"/>
    <w:rsid w:val="00804FB0"/>
    <w:rsid w:val="0080590B"/>
    <w:rsid w:val="0080769C"/>
    <w:rsid w:val="00807747"/>
    <w:rsid w:val="00811ABC"/>
    <w:rsid w:val="00811DBE"/>
    <w:rsid w:val="00812459"/>
    <w:rsid w:val="008150AC"/>
    <w:rsid w:val="008161D6"/>
    <w:rsid w:val="00817B2B"/>
    <w:rsid w:val="0082064B"/>
    <w:rsid w:val="00821B54"/>
    <w:rsid w:val="0082273F"/>
    <w:rsid w:val="008230D9"/>
    <w:rsid w:val="008258CE"/>
    <w:rsid w:val="0082729D"/>
    <w:rsid w:val="00831E6A"/>
    <w:rsid w:val="00834840"/>
    <w:rsid w:val="00835F80"/>
    <w:rsid w:val="00836954"/>
    <w:rsid w:val="00840157"/>
    <w:rsid w:val="0084250B"/>
    <w:rsid w:val="00842923"/>
    <w:rsid w:val="00842FDF"/>
    <w:rsid w:val="00852508"/>
    <w:rsid w:val="00852990"/>
    <w:rsid w:val="00852A97"/>
    <w:rsid w:val="00853424"/>
    <w:rsid w:val="00853D0D"/>
    <w:rsid w:val="008540A4"/>
    <w:rsid w:val="00854586"/>
    <w:rsid w:val="008563FA"/>
    <w:rsid w:val="0085709A"/>
    <w:rsid w:val="00857CA6"/>
    <w:rsid w:val="00861255"/>
    <w:rsid w:val="00861E9A"/>
    <w:rsid w:val="00862096"/>
    <w:rsid w:val="00864398"/>
    <w:rsid w:val="00867585"/>
    <w:rsid w:val="00872B39"/>
    <w:rsid w:val="00872D0B"/>
    <w:rsid w:val="008730C6"/>
    <w:rsid w:val="00873711"/>
    <w:rsid w:val="00875B4B"/>
    <w:rsid w:val="0087765E"/>
    <w:rsid w:val="00880861"/>
    <w:rsid w:val="00882A14"/>
    <w:rsid w:val="0088360B"/>
    <w:rsid w:val="008843F5"/>
    <w:rsid w:val="00885489"/>
    <w:rsid w:val="00887049"/>
    <w:rsid w:val="00887653"/>
    <w:rsid w:val="0088795D"/>
    <w:rsid w:val="008902CC"/>
    <w:rsid w:val="0089089C"/>
    <w:rsid w:val="0089374C"/>
    <w:rsid w:val="00894DC3"/>
    <w:rsid w:val="00895F16"/>
    <w:rsid w:val="008A1862"/>
    <w:rsid w:val="008A20F4"/>
    <w:rsid w:val="008A2FEB"/>
    <w:rsid w:val="008B27C6"/>
    <w:rsid w:val="008B463C"/>
    <w:rsid w:val="008B4A5C"/>
    <w:rsid w:val="008B4CF2"/>
    <w:rsid w:val="008B58BB"/>
    <w:rsid w:val="008B649C"/>
    <w:rsid w:val="008B6ADE"/>
    <w:rsid w:val="008C1409"/>
    <w:rsid w:val="008C2309"/>
    <w:rsid w:val="008C23DD"/>
    <w:rsid w:val="008C3D3F"/>
    <w:rsid w:val="008C497D"/>
    <w:rsid w:val="008C520F"/>
    <w:rsid w:val="008C63ED"/>
    <w:rsid w:val="008C7609"/>
    <w:rsid w:val="008D1B4C"/>
    <w:rsid w:val="008D2A62"/>
    <w:rsid w:val="008D2D82"/>
    <w:rsid w:val="008D33D4"/>
    <w:rsid w:val="008D3452"/>
    <w:rsid w:val="008D4DC8"/>
    <w:rsid w:val="008D54EB"/>
    <w:rsid w:val="008D5DA2"/>
    <w:rsid w:val="008E0059"/>
    <w:rsid w:val="008E0409"/>
    <w:rsid w:val="008E338E"/>
    <w:rsid w:val="008E4D36"/>
    <w:rsid w:val="008E5531"/>
    <w:rsid w:val="008E5BED"/>
    <w:rsid w:val="008E762C"/>
    <w:rsid w:val="008F05CF"/>
    <w:rsid w:val="008F079F"/>
    <w:rsid w:val="008F0B84"/>
    <w:rsid w:val="008F0D6F"/>
    <w:rsid w:val="008F12F2"/>
    <w:rsid w:val="008F25EE"/>
    <w:rsid w:val="008F43B8"/>
    <w:rsid w:val="008F5908"/>
    <w:rsid w:val="008F753E"/>
    <w:rsid w:val="008F7725"/>
    <w:rsid w:val="008F7823"/>
    <w:rsid w:val="00900417"/>
    <w:rsid w:val="00902B12"/>
    <w:rsid w:val="00902BD6"/>
    <w:rsid w:val="00903E5B"/>
    <w:rsid w:val="00907684"/>
    <w:rsid w:val="009106EC"/>
    <w:rsid w:val="009109C1"/>
    <w:rsid w:val="009128B9"/>
    <w:rsid w:val="00912EF1"/>
    <w:rsid w:val="009135EF"/>
    <w:rsid w:val="00914409"/>
    <w:rsid w:val="00915521"/>
    <w:rsid w:val="009158FB"/>
    <w:rsid w:val="009159DB"/>
    <w:rsid w:val="009173AE"/>
    <w:rsid w:val="009173D8"/>
    <w:rsid w:val="0091771F"/>
    <w:rsid w:val="009216F0"/>
    <w:rsid w:val="0092287A"/>
    <w:rsid w:val="00923AF0"/>
    <w:rsid w:val="00923CBD"/>
    <w:rsid w:val="00927309"/>
    <w:rsid w:val="009278E9"/>
    <w:rsid w:val="0093102F"/>
    <w:rsid w:val="0093185F"/>
    <w:rsid w:val="00931BDB"/>
    <w:rsid w:val="00932914"/>
    <w:rsid w:val="00932B7C"/>
    <w:rsid w:val="00933903"/>
    <w:rsid w:val="00934071"/>
    <w:rsid w:val="00936708"/>
    <w:rsid w:val="0093721E"/>
    <w:rsid w:val="0093766D"/>
    <w:rsid w:val="00940105"/>
    <w:rsid w:val="009419F9"/>
    <w:rsid w:val="00941D1C"/>
    <w:rsid w:val="00941F12"/>
    <w:rsid w:val="009443B0"/>
    <w:rsid w:val="009444C7"/>
    <w:rsid w:val="00945240"/>
    <w:rsid w:val="00945A03"/>
    <w:rsid w:val="009471B7"/>
    <w:rsid w:val="009515AA"/>
    <w:rsid w:val="00951C83"/>
    <w:rsid w:val="00952BD3"/>
    <w:rsid w:val="009556BB"/>
    <w:rsid w:val="00957A53"/>
    <w:rsid w:val="009605A2"/>
    <w:rsid w:val="00960686"/>
    <w:rsid w:val="009608C1"/>
    <w:rsid w:val="0096105B"/>
    <w:rsid w:val="0096175C"/>
    <w:rsid w:val="0096302A"/>
    <w:rsid w:val="00964751"/>
    <w:rsid w:val="00964BAA"/>
    <w:rsid w:val="009651C4"/>
    <w:rsid w:val="009657DF"/>
    <w:rsid w:val="009668E5"/>
    <w:rsid w:val="00966EA2"/>
    <w:rsid w:val="00967452"/>
    <w:rsid w:val="00970D53"/>
    <w:rsid w:val="009717F6"/>
    <w:rsid w:val="00971A2A"/>
    <w:rsid w:val="009721D6"/>
    <w:rsid w:val="00973097"/>
    <w:rsid w:val="00974BE9"/>
    <w:rsid w:val="00974D78"/>
    <w:rsid w:val="009833CD"/>
    <w:rsid w:val="00983617"/>
    <w:rsid w:val="00985A35"/>
    <w:rsid w:val="009865D4"/>
    <w:rsid w:val="00986DC8"/>
    <w:rsid w:val="009907A2"/>
    <w:rsid w:val="009922B8"/>
    <w:rsid w:val="00993FEA"/>
    <w:rsid w:val="00995982"/>
    <w:rsid w:val="009A0975"/>
    <w:rsid w:val="009A0DCD"/>
    <w:rsid w:val="009A15E7"/>
    <w:rsid w:val="009A65DC"/>
    <w:rsid w:val="009B19F4"/>
    <w:rsid w:val="009B1FD9"/>
    <w:rsid w:val="009B41C4"/>
    <w:rsid w:val="009B4508"/>
    <w:rsid w:val="009B6957"/>
    <w:rsid w:val="009C0A68"/>
    <w:rsid w:val="009C120F"/>
    <w:rsid w:val="009C1A39"/>
    <w:rsid w:val="009C63CA"/>
    <w:rsid w:val="009C6B1C"/>
    <w:rsid w:val="009D024A"/>
    <w:rsid w:val="009D0F81"/>
    <w:rsid w:val="009D39CD"/>
    <w:rsid w:val="009D5CB3"/>
    <w:rsid w:val="009D61CD"/>
    <w:rsid w:val="009E142D"/>
    <w:rsid w:val="009E22C0"/>
    <w:rsid w:val="009E3CFD"/>
    <w:rsid w:val="009E5BE1"/>
    <w:rsid w:val="009E61CD"/>
    <w:rsid w:val="009E625D"/>
    <w:rsid w:val="009F0AF5"/>
    <w:rsid w:val="009F1161"/>
    <w:rsid w:val="009F1C34"/>
    <w:rsid w:val="009F37E8"/>
    <w:rsid w:val="009F5088"/>
    <w:rsid w:val="009F6B35"/>
    <w:rsid w:val="009F7BFE"/>
    <w:rsid w:val="009F7F08"/>
    <w:rsid w:val="00A02513"/>
    <w:rsid w:val="00A02F94"/>
    <w:rsid w:val="00A049EB"/>
    <w:rsid w:val="00A058EE"/>
    <w:rsid w:val="00A05E0B"/>
    <w:rsid w:val="00A1149B"/>
    <w:rsid w:val="00A13455"/>
    <w:rsid w:val="00A16B1C"/>
    <w:rsid w:val="00A20533"/>
    <w:rsid w:val="00A22390"/>
    <w:rsid w:val="00A22960"/>
    <w:rsid w:val="00A243EF"/>
    <w:rsid w:val="00A2447C"/>
    <w:rsid w:val="00A26E3C"/>
    <w:rsid w:val="00A27D2A"/>
    <w:rsid w:val="00A325D6"/>
    <w:rsid w:val="00A35E13"/>
    <w:rsid w:val="00A40780"/>
    <w:rsid w:val="00A41684"/>
    <w:rsid w:val="00A43D8C"/>
    <w:rsid w:val="00A44803"/>
    <w:rsid w:val="00A44CAC"/>
    <w:rsid w:val="00A5434A"/>
    <w:rsid w:val="00A555E5"/>
    <w:rsid w:val="00A55D78"/>
    <w:rsid w:val="00A571F1"/>
    <w:rsid w:val="00A577B7"/>
    <w:rsid w:val="00A57B93"/>
    <w:rsid w:val="00A6201D"/>
    <w:rsid w:val="00A628EF"/>
    <w:rsid w:val="00A62FEC"/>
    <w:rsid w:val="00A66CCE"/>
    <w:rsid w:val="00A66F79"/>
    <w:rsid w:val="00A7263B"/>
    <w:rsid w:val="00A72BC3"/>
    <w:rsid w:val="00A74C7F"/>
    <w:rsid w:val="00A81E7E"/>
    <w:rsid w:val="00A85165"/>
    <w:rsid w:val="00A85894"/>
    <w:rsid w:val="00A8643E"/>
    <w:rsid w:val="00A87115"/>
    <w:rsid w:val="00A878F2"/>
    <w:rsid w:val="00A908B8"/>
    <w:rsid w:val="00A94209"/>
    <w:rsid w:val="00A94A3D"/>
    <w:rsid w:val="00A9529F"/>
    <w:rsid w:val="00A958AE"/>
    <w:rsid w:val="00A9626A"/>
    <w:rsid w:val="00A97D4F"/>
    <w:rsid w:val="00A97F1B"/>
    <w:rsid w:val="00AA1586"/>
    <w:rsid w:val="00AA4829"/>
    <w:rsid w:val="00AA5FC5"/>
    <w:rsid w:val="00AA62D4"/>
    <w:rsid w:val="00AA6DEB"/>
    <w:rsid w:val="00AA7403"/>
    <w:rsid w:val="00AA7F97"/>
    <w:rsid w:val="00AB1120"/>
    <w:rsid w:val="00AB1940"/>
    <w:rsid w:val="00AB252B"/>
    <w:rsid w:val="00AB268D"/>
    <w:rsid w:val="00AB310B"/>
    <w:rsid w:val="00AB589B"/>
    <w:rsid w:val="00AB6661"/>
    <w:rsid w:val="00AC04DD"/>
    <w:rsid w:val="00AC06A1"/>
    <w:rsid w:val="00AC0B12"/>
    <w:rsid w:val="00AC0BE7"/>
    <w:rsid w:val="00AC2E0B"/>
    <w:rsid w:val="00AC5E17"/>
    <w:rsid w:val="00AC66F4"/>
    <w:rsid w:val="00AD3D80"/>
    <w:rsid w:val="00AD5247"/>
    <w:rsid w:val="00AD5607"/>
    <w:rsid w:val="00AD5D0F"/>
    <w:rsid w:val="00AD706E"/>
    <w:rsid w:val="00AD7EFF"/>
    <w:rsid w:val="00AE1976"/>
    <w:rsid w:val="00AE2177"/>
    <w:rsid w:val="00AE2693"/>
    <w:rsid w:val="00AE461A"/>
    <w:rsid w:val="00AE6914"/>
    <w:rsid w:val="00AE76A6"/>
    <w:rsid w:val="00AF3348"/>
    <w:rsid w:val="00AF6EC4"/>
    <w:rsid w:val="00AF6F95"/>
    <w:rsid w:val="00B000F2"/>
    <w:rsid w:val="00B01203"/>
    <w:rsid w:val="00B01D21"/>
    <w:rsid w:val="00B020B4"/>
    <w:rsid w:val="00B049C3"/>
    <w:rsid w:val="00B05584"/>
    <w:rsid w:val="00B05FBD"/>
    <w:rsid w:val="00B07BA4"/>
    <w:rsid w:val="00B108DA"/>
    <w:rsid w:val="00B10E20"/>
    <w:rsid w:val="00B123AB"/>
    <w:rsid w:val="00B13AD0"/>
    <w:rsid w:val="00B175CE"/>
    <w:rsid w:val="00B213DD"/>
    <w:rsid w:val="00B21450"/>
    <w:rsid w:val="00B21FBE"/>
    <w:rsid w:val="00B228F1"/>
    <w:rsid w:val="00B2378E"/>
    <w:rsid w:val="00B23E9B"/>
    <w:rsid w:val="00B242A0"/>
    <w:rsid w:val="00B265DD"/>
    <w:rsid w:val="00B27328"/>
    <w:rsid w:val="00B2736B"/>
    <w:rsid w:val="00B31B4D"/>
    <w:rsid w:val="00B3218D"/>
    <w:rsid w:val="00B322BE"/>
    <w:rsid w:val="00B33772"/>
    <w:rsid w:val="00B35925"/>
    <w:rsid w:val="00B36F5D"/>
    <w:rsid w:val="00B37314"/>
    <w:rsid w:val="00B401C9"/>
    <w:rsid w:val="00B41471"/>
    <w:rsid w:val="00B430DF"/>
    <w:rsid w:val="00B44428"/>
    <w:rsid w:val="00B450C6"/>
    <w:rsid w:val="00B45516"/>
    <w:rsid w:val="00B4591A"/>
    <w:rsid w:val="00B5046F"/>
    <w:rsid w:val="00B518E2"/>
    <w:rsid w:val="00B52A82"/>
    <w:rsid w:val="00B53E43"/>
    <w:rsid w:val="00B5479E"/>
    <w:rsid w:val="00B5676E"/>
    <w:rsid w:val="00B60109"/>
    <w:rsid w:val="00B60EBF"/>
    <w:rsid w:val="00B61900"/>
    <w:rsid w:val="00B61ED2"/>
    <w:rsid w:val="00B63488"/>
    <w:rsid w:val="00B67E49"/>
    <w:rsid w:val="00B74BE7"/>
    <w:rsid w:val="00B754BF"/>
    <w:rsid w:val="00B7683B"/>
    <w:rsid w:val="00B8044B"/>
    <w:rsid w:val="00B8300E"/>
    <w:rsid w:val="00B8600B"/>
    <w:rsid w:val="00B86258"/>
    <w:rsid w:val="00B868FC"/>
    <w:rsid w:val="00B870F1"/>
    <w:rsid w:val="00B9027A"/>
    <w:rsid w:val="00B909E8"/>
    <w:rsid w:val="00B90CC5"/>
    <w:rsid w:val="00B9119C"/>
    <w:rsid w:val="00B9138E"/>
    <w:rsid w:val="00B91DCF"/>
    <w:rsid w:val="00B94949"/>
    <w:rsid w:val="00B94A94"/>
    <w:rsid w:val="00B94E8A"/>
    <w:rsid w:val="00B94E9B"/>
    <w:rsid w:val="00B95186"/>
    <w:rsid w:val="00B955B9"/>
    <w:rsid w:val="00B95932"/>
    <w:rsid w:val="00B96168"/>
    <w:rsid w:val="00B965C5"/>
    <w:rsid w:val="00B96A46"/>
    <w:rsid w:val="00B9704C"/>
    <w:rsid w:val="00B97CD8"/>
    <w:rsid w:val="00BA13A9"/>
    <w:rsid w:val="00BA19C3"/>
    <w:rsid w:val="00BA2094"/>
    <w:rsid w:val="00BA2DE6"/>
    <w:rsid w:val="00BA31FB"/>
    <w:rsid w:val="00BA366F"/>
    <w:rsid w:val="00BA3AC3"/>
    <w:rsid w:val="00BA40E4"/>
    <w:rsid w:val="00BA4513"/>
    <w:rsid w:val="00BA54C5"/>
    <w:rsid w:val="00BA6464"/>
    <w:rsid w:val="00BB0362"/>
    <w:rsid w:val="00BB2361"/>
    <w:rsid w:val="00BB2FCB"/>
    <w:rsid w:val="00BB42F7"/>
    <w:rsid w:val="00BB7E11"/>
    <w:rsid w:val="00BC0545"/>
    <w:rsid w:val="00BC0737"/>
    <w:rsid w:val="00BC1819"/>
    <w:rsid w:val="00BC6423"/>
    <w:rsid w:val="00BC67A1"/>
    <w:rsid w:val="00BC67EA"/>
    <w:rsid w:val="00BC706C"/>
    <w:rsid w:val="00BC7DDB"/>
    <w:rsid w:val="00BD04B4"/>
    <w:rsid w:val="00BD0FEA"/>
    <w:rsid w:val="00BD2386"/>
    <w:rsid w:val="00BD268C"/>
    <w:rsid w:val="00BD36F2"/>
    <w:rsid w:val="00BD4ED4"/>
    <w:rsid w:val="00BE0E34"/>
    <w:rsid w:val="00BE0E8E"/>
    <w:rsid w:val="00BE201A"/>
    <w:rsid w:val="00BE370D"/>
    <w:rsid w:val="00BE3D66"/>
    <w:rsid w:val="00BE4D88"/>
    <w:rsid w:val="00BE6B3C"/>
    <w:rsid w:val="00BF064B"/>
    <w:rsid w:val="00BF312C"/>
    <w:rsid w:val="00BF328A"/>
    <w:rsid w:val="00BF526C"/>
    <w:rsid w:val="00BF5464"/>
    <w:rsid w:val="00BF576D"/>
    <w:rsid w:val="00BF6B20"/>
    <w:rsid w:val="00BF6B32"/>
    <w:rsid w:val="00BF76C4"/>
    <w:rsid w:val="00C01742"/>
    <w:rsid w:val="00C02130"/>
    <w:rsid w:val="00C0326E"/>
    <w:rsid w:val="00C04F1F"/>
    <w:rsid w:val="00C100F4"/>
    <w:rsid w:val="00C126F6"/>
    <w:rsid w:val="00C138DF"/>
    <w:rsid w:val="00C1482D"/>
    <w:rsid w:val="00C14E66"/>
    <w:rsid w:val="00C17854"/>
    <w:rsid w:val="00C17F01"/>
    <w:rsid w:val="00C20A66"/>
    <w:rsid w:val="00C20C28"/>
    <w:rsid w:val="00C20D8A"/>
    <w:rsid w:val="00C20E2B"/>
    <w:rsid w:val="00C2331D"/>
    <w:rsid w:val="00C2406B"/>
    <w:rsid w:val="00C249C4"/>
    <w:rsid w:val="00C256CB"/>
    <w:rsid w:val="00C25BF2"/>
    <w:rsid w:val="00C3024B"/>
    <w:rsid w:val="00C30D54"/>
    <w:rsid w:val="00C3227C"/>
    <w:rsid w:val="00C3235C"/>
    <w:rsid w:val="00C36B42"/>
    <w:rsid w:val="00C41511"/>
    <w:rsid w:val="00C41DDE"/>
    <w:rsid w:val="00C41FB3"/>
    <w:rsid w:val="00C453BC"/>
    <w:rsid w:val="00C45F61"/>
    <w:rsid w:val="00C466E5"/>
    <w:rsid w:val="00C47E12"/>
    <w:rsid w:val="00C50974"/>
    <w:rsid w:val="00C50EFB"/>
    <w:rsid w:val="00C50F07"/>
    <w:rsid w:val="00C515AC"/>
    <w:rsid w:val="00C55625"/>
    <w:rsid w:val="00C569A4"/>
    <w:rsid w:val="00C57935"/>
    <w:rsid w:val="00C634E8"/>
    <w:rsid w:val="00C63E6C"/>
    <w:rsid w:val="00C6618C"/>
    <w:rsid w:val="00C7090A"/>
    <w:rsid w:val="00C7152F"/>
    <w:rsid w:val="00C717A2"/>
    <w:rsid w:val="00C72733"/>
    <w:rsid w:val="00C73B52"/>
    <w:rsid w:val="00C746F4"/>
    <w:rsid w:val="00C7597F"/>
    <w:rsid w:val="00C759B9"/>
    <w:rsid w:val="00C75FC6"/>
    <w:rsid w:val="00C7681A"/>
    <w:rsid w:val="00C76861"/>
    <w:rsid w:val="00C76967"/>
    <w:rsid w:val="00C76F91"/>
    <w:rsid w:val="00C8098D"/>
    <w:rsid w:val="00C80F03"/>
    <w:rsid w:val="00C873D2"/>
    <w:rsid w:val="00C87797"/>
    <w:rsid w:val="00C9295D"/>
    <w:rsid w:val="00C92DA2"/>
    <w:rsid w:val="00C94CB3"/>
    <w:rsid w:val="00C956B9"/>
    <w:rsid w:val="00C97B3B"/>
    <w:rsid w:val="00CA088D"/>
    <w:rsid w:val="00CA25E7"/>
    <w:rsid w:val="00CA28EA"/>
    <w:rsid w:val="00CA2937"/>
    <w:rsid w:val="00CA29AA"/>
    <w:rsid w:val="00CA2B3F"/>
    <w:rsid w:val="00CA4406"/>
    <w:rsid w:val="00CA66E5"/>
    <w:rsid w:val="00CA71B6"/>
    <w:rsid w:val="00CB06E1"/>
    <w:rsid w:val="00CB376D"/>
    <w:rsid w:val="00CB3E18"/>
    <w:rsid w:val="00CB4D82"/>
    <w:rsid w:val="00CB533D"/>
    <w:rsid w:val="00CB6883"/>
    <w:rsid w:val="00CB7E70"/>
    <w:rsid w:val="00CC0B45"/>
    <w:rsid w:val="00CC130D"/>
    <w:rsid w:val="00CC1C83"/>
    <w:rsid w:val="00CC2DD3"/>
    <w:rsid w:val="00CC2E5E"/>
    <w:rsid w:val="00CC39E6"/>
    <w:rsid w:val="00CC3A8A"/>
    <w:rsid w:val="00CC51B6"/>
    <w:rsid w:val="00CC5A7C"/>
    <w:rsid w:val="00CC5B7E"/>
    <w:rsid w:val="00CC63EA"/>
    <w:rsid w:val="00CD000F"/>
    <w:rsid w:val="00CD1946"/>
    <w:rsid w:val="00CD1B60"/>
    <w:rsid w:val="00CD2143"/>
    <w:rsid w:val="00CD333B"/>
    <w:rsid w:val="00CD44E7"/>
    <w:rsid w:val="00CD4BD3"/>
    <w:rsid w:val="00CD5DCC"/>
    <w:rsid w:val="00CD632D"/>
    <w:rsid w:val="00CE01EB"/>
    <w:rsid w:val="00CE05DC"/>
    <w:rsid w:val="00CE14D3"/>
    <w:rsid w:val="00CE26F3"/>
    <w:rsid w:val="00CE2CAC"/>
    <w:rsid w:val="00CE33B1"/>
    <w:rsid w:val="00CE56E0"/>
    <w:rsid w:val="00CE5742"/>
    <w:rsid w:val="00CE5FCD"/>
    <w:rsid w:val="00CE7A31"/>
    <w:rsid w:val="00CF02CE"/>
    <w:rsid w:val="00CF136D"/>
    <w:rsid w:val="00CF2471"/>
    <w:rsid w:val="00CF43B7"/>
    <w:rsid w:val="00CF4B12"/>
    <w:rsid w:val="00CF7E71"/>
    <w:rsid w:val="00D014BF"/>
    <w:rsid w:val="00D01B22"/>
    <w:rsid w:val="00D01E21"/>
    <w:rsid w:val="00D0223F"/>
    <w:rsid w:val="00D0285F"/>
    <w:rsid w:val="00D02C21"/>
    <w:rsid w:val="00D03C51"/>
    <w:rsid w:val="00D04555"/>
    <w:rsid w:val="00D05DD7"/>
    <w:rsid w:val="00D0750C"/>
    <w:rsid w:val="00D1032A"/>
    <w:rsid w:val="00D1105E"/>
    <w:rsid w:val="00D117DD"/>
    <w:rsid w:val="00D11F62"/>
    <w:rsid w:val="00D13E45"/>
    <w:rsid w:val="00D164B6"/>
    <w:rsid w:val="00D166A7"/>
    <w:rsid w:val="00D166B4"/>
    <w:rsid w:val="00D1716A"/>
    <w:rsid w:val="00D173B1"/>
    <w:rsid w:val="00D17EB1"/>
    <w:rsid w:val="00D20B3B"/>
    <w:rsid w:val="00D21B54"/>
    <w:rsid w:val="00D22853"/>
    <w:rsid w:val="00D229B2"/>
    <w:rsid w:val="00D24FE8"/>
    <w:rsid w:val="00D2500C"/>
    <w:rsid w:val="00D268B6"/>
    <w:rsid w:val="00D300AF"/>
    <w:rsid w:val="00D3090A"/>
    <w:rsid w:val="00D3166E"/>
    <w:rsid w:val="00D31A63"/>
    <w:rsid w:val="00D34CD6"/>
    <w:rsid w:val="00D34FDD"/>
    <w:rsid w:val="00D35308"/>
    <w:rsid w:val="00D35AB9"/>
    <w:rsid w:val="00D35F6A"/>
    <w:rsid w:val="00D36CF6"/>
    <w:rsid w:val="00D37F26"/>
    <w:rsid w:val="00D41393"/>
    <w:rsid w:val="00D41E84"/>
    <w:rsid w:val="00D46E3A"/>
    <w:rsid w:val="00D47DE8"/>
    <w:rsid w:val="00D55551"/>
    <w:rsid w:val="00D569D7"/>
    <w:rsid w:val="00D60A6C"/>
    <w:rsid w:val="00D61756"/>
    <w:rsid w:val="00D6187F"/>
    <w:rsid w:val="00D640D4"/>
    <w:rsid w:val="00D64A6F"/>
    <w:rsid w:val="00D654E5"/>
    <w:rsid w:val="00D668F5"/>
    <w:rsid w:val="00D70F11"/>
    <w:rsid w:val="00D73108"/>
    <w:rsid w:val="00D73243"/>
    <w:rsid w:val="00D740CE"/>
    <w:rsid w:val="00D744E1"/>
    <w:rsid w:val="00D74CC4"/>
    <w:rsid w:val="00D765EF"/>
    <w:rsid w:val="00D765F8"/>
    <w:rsid w:val="00D76A6F"/>
    <w:rsid w:val="00D7712B"/>
    <w:rsid w:val="00D77E91"/>
    <w:rsid w:val="00D82F45"/>
    <w:rsid w:val="00D84690"/>
    <w:rsid w:val="00D859C0"/>
    <w:rsid w:val="00D86BA3"/>
    <w:rsid w:val="00D914D2"/>
    <w:rsid w:val="00D91831"/>
    <w:rsid w:val="00D923A8"/>
    <w:rsid w:val="00D92831"/>
    <w:rsid w:val="00D92BBF"/>
    <w:rsid w:val="00D94BC4"/>
    <w:rsid w:val="00D95AC1"/>
    <w:rsid w:val="00D95BA8"/>
    <w:rsid w:val="00D96B27"/>
    <w:rsid w:val="00D96FED"/>
    <w:rsid w:val="00D970D1"/>
    <w:rsid w:val="00D97190"/>
    <w:rsid w:val="00D972A2"/>
    <w:rsid w:val="00D978F8"/>
    <w:rsid w:val="00DA362D"/>
    <w:rsid w:val="00DA54D8"/>
    <w:rsid w:val="00DA743F"/>
    <w:rsid w:val="00DB009B"/>
    <w:rsid w:val="00DB0AF7"/>
    <w:rsid w:val="00DB0FA3"/>
    <w:rsid w:val="00DB1E8E"/>
    <w:rsid w:val="00DB2368"/>
    <w:rsid w:val="00DB3905"/>
    <w:rsid w:val="00DB478C"/>
    <w:rsid w:val="00DB6A9E"/>
    <w:rsid w:val="00DC04A1"/>
    <w:rsid w:val="00DC158B"/>
    <w:rsid w:val="00DC27BC"/>
    <w:rsid w:val="00DC4731"/>
    <w:rsid w:val="00DC54D8"/>
    <w:rsid w:val="00DC5A50"/>
    <w:rsid w:val="00DC6B48"/>
    <w:rsid w:val="00DD1D8F"/>
    <w:rsid w:val="00DD2665"/>
    <w:rsid w:val="00DD3328"/>
    <w:rsid w:val="00DD4AD5"/>
    <w:rsid w:val="00DD53B2"/>
    <w:rsid w:val="00DD7292"/>
    <w:rsid w:val="00DD746D"/>
    <w:rsid w:val="00DE1828"/>
    <w:rsid w:val="00DE2CDB"/>
    <w:rsid w:val="00DE40C8"/>
    <w:rsid w:val="00DE4A85"/>
    <w:rsid w:val="00DF0E91"/>
    <w:rsid w:val="00DF14C0"/>
    <w:rsid w:val="00DF22B2"/>
    <w:rsid w:val="00DF2CF8"/>
    <w:rsid w:val="00DF3330"/>
    <w:rsid w:val="00DF376B"/>
    <w:rsid w:val="00DF539A"/>
    <w:rsid w:val="00DF58B3"/>
    <w:rsid w:val="00E032EC"/>
    <w:rsid w:val="00E04A19"/>
    <w:rsid w:val="00E0589C"/>
    <w:rsid w:val="00E07E15"/>
    <w:rsid w:val="00E07E76"/>
    <w:rsid w:val="00E10563"/>
    <w:rsid w:val="00E1340C"/>
    <w:rsid w:val="00E14804"/>
    <w:rsid w:val="00E14A22"/>
    <w:rsid w:val="00E17136"/>
    <w:rsid w:val="00E17362"/>
    <w:rsid w:val="00E17B76"/>
    <w:rsid w:val="00E215B0"/>
    <w:rsid w:val="00E22224"/>
    <w:rsid w:val="00E22692"/>
    <w:rsid w:val="00E2653A"/>
    <w:rsid w:val="00E26BF9"/>
    <w:rsid w:val="00E2722D"/>
    <w:rsid w:val="00E27421"/>
    <w:rsid w:val="00E278FD"/>
    <w:rsid w:val="00E27BF5"/>
    <w:rsid w:val="00E30B62"/>
    <w:rsid w:val="00E32427"/>
    <w:rsid w:val="00E327B5"/>
    <w:rsid w:val="00E32FEF"/>
    <w:rsid w:val="00E33818"/>
    <w:rsid w:val="00E3428F"/>
    <w:rsid w:val="00E34E57"/>
    <w:rsid w:val="00E363D1"/>
    <w:rsid w:val="00E36B6D"/>
    <w:rsid w:val="00E37224"/>
    <w:rsid w:val="00E37876"/>
    <w:rsid w:val="00E401D1"/>
    <w:rsid w:val="00E42768"/>
    <w:rsid w:val="00E42EF9"/>
    <w:rsid w:val="00E4343A"/>
    <w:rsid w:val="00E4471B"/>
    <w:rsid w:val="00E451E7"/>
    <w:rsid w:val="00E45210"/>
    <w:rsid w:val="00E47A3D"/>
    <w:rsid w:val="00E503C5"/>
    <w:rsid w:val="00E50AD4"/>
    <w:rsid w:val="00E52D36"/>
    <w:rsid w:val="00E53F13"/>
    <w:rsid w:val="00E55B42"/>
    <w:rsid w:val="00E57A8C"/>
    <w:rsid w:val="00E57C43"/>
    <w:rsid w:val="00E57C5A"/>
    <w:rsid w:val="00E6011C"/>
    <w:rsid w:val="00E6073F"/>
    <w:rsid w:val="00E6136F"/>
    <w:rsid w:val="00E616F8"/>
    <w:rsid w:val="00E635D6"/>
    <w:rsid w:val="00E64146"/>
    <w:rsid w:val="00E66CF6"/>
    <w:rsid w:val="00E672B7"/>
    <w:rsid w:val="00E74DC5"/>
    <w:rsid w:val="00E75CAD"/>
    <w:rsid w:val="00E80EDC"/>
    <w:rsid w:val="00E875F4"/>
    <w:rsid w:val="00E87B60"/>
    <w:rsid w:val="00E91958"/>
    <w:rsid w:val="00E92D14"/>
    <w:rsid w:val="00E930A1"/>
    <w:rsid w:val="00E94808"/>
    <w:rsid w:val="00E9539D"/>
    <w:rsid w:val="00E95611"/>
    <w:rsid w:val="00E97167"/>
    <w:rsid w:val="00E97C7E"/>
    <w:rsid w:val="00E97C8B"/>
    <w:rsid w:val="00EA1C14"/>
    <w:rsid w:val="00EA26D5"/>
    <w:rsid w:val="00EA2A74"/>
    <w:rsid w:val="00EA488C"/>
    <w:rsid w:val="00EA58CC"/>
    <w:rsid w:val="00EA653A"/>
    <w:rsid w:val="00EB2310"/>
    <w:rsid w:val="00EB250B"/>
    <w:rsid w:val="00EB4149"/>
    <w:rsid w:val="00EB7357"/>
    <w:rsid w:val="00EC13C3"/>
    <w:rsid w:val="00EC155B"/>
    <w:rsid w:val="00EC173A"/>
    <w:rsid w:val="00EC1A79"/>
    <w:rsid w:val="00EC1C37"/>
    <w:rsid w:val="00EC21C2"/>
    <w:rsid w:val="00EC2BCB"/>
    <w:rsid w:val="00EC35EF"/>
    <w:rsid w:val="00EC7C68"/>
    <w:rsid w:val="00ED0538"/>
    <w:rsid w:val="00ED05E2"/>
    <w:rsid w:val="00ED083C"/>
    <w:rsid w:val="00ED0870"/>
    <w:rsid w:val="00ED1457"/>
    <w:rsid w:val="00ED1A16"/>
    <w:rsid w:val="00ED1B99"/>
    <w:rsid w:val="00ED3891"/>
    <w:rsid w:val="00ED4050"/>
    <w:rsid w:val="00ED420C"/>
    <w:rsid w:val="00ED4531"/>
    <w:rsid w:val="00ED50B7"/>
    <w:rsid w:val="00EE08EF"/>
    <w:rsid w:val="00EE1007"/>
    <w:rsid w:val="00EE349E"/>
    <w:rsid w:val="00EE3CD3"/>
    <w:rsid w:val="00EE4056"/>
    <w:rsid w:val="00EE4476"/>
    <w:rsid w:val="00EE605A"/>
    <w:rsid w:val="00EE772F"/>
    <w:rsid w:val="00EE7FC8"/>
    <w:rsid w:val="00EF07D9"/>
    <w:rsid w:val="00EF15E6"/>
    <w:rsid w:val="00EF1A92"/>
    <w:rsid w:val="00EF1F21"/>
    <w:rsid w:val="00EF1FC2"/>
    <w:rsid w:val="00EF222C"/>
    <w:rsid w:val="00EF2850"/>
    <w:rsid w:val="00EF35EF"/>
    <w:rsid w:val="00EF3716"/>
    <w:rsid w:val="00EF49DE"/>
    <w:rsid w:val="00EF5442"/>
    <w:rsid w:val="00EF5E0C"/>
    <w:rsid w:val="00EF698C"/>
    <w:rsid w:val="00F00569"/>
    <w:rsid w:val="00F0181D"/>
    <w:rsid w:val="00F0181E"/>
    <w:rsid w:val="00F01FFB"/>
    <w:rsid w:val="00F02326"/>
    <w:rsid w:val="00F05E79"/>
    <w:rsid w:val="00F0604E"/>
    <w:rsid w:val="00F068E2"/>
    <w:rsid w:val="00F07FEA"/>
    <w:rsid w:val="00F10F06"/>
    <w:rsid w:val="00F14777"/>
    <w:rsid w:val="00F14C2F"/>
    <w:rsid w:val="00F151B1"/>
    <w:rsid w:val="00F1607C"/>
    <w:rsid w:val="00F164FD"/>
    <w:rsid w:val="00F17E97"/>
    <w:rsid w:val="00F204C2"/>
    <w:rsid w:val="00F2169E"/>
    <w:rsid w:val="00F22F13"/>
    <w:rsid w:val="00F251AF"/>
    <w:rsid w:val="00F25B92"/>
    <w:rsid w:val="00F2661C"/>
    <w:rsid w:val="00F268F3"/>
    <w:rsid w:val="00F305B7"/>
    <w:rsid w:val="00F307A2"/>
    <w:rsid w:val="00F312DB"/>
    <w:rsid w:val="00F33B6C"/>
    <w:rsid w:val="00F35A84"/>
    <w:rsid w:val="00F42450"/>
    <w:rsid w:val="00F4289E"/>
    <w:rsid w:val="00F43981"/>
    <w:rsid w:val="00F439F4"/>
    <w:rsid w:val="00F44F9A"/>
    <w:rsid w:val="00F45E59"/>
    <w:rsid w:val="00F47973"/>
    <w:rsid w:val="00F47A38"/>
    <w:rsid w:val="00F5239F"/>
    <w:rsid w:val="00F532E7"/>
    <w:rsid w:val="00F53BAD"/>
    <w:rsid w:val="00F54519"/>
    <w:rsid w:val="00F54560"/>
    <w:rsid w:val="00F553ED"/>
    <w:rsid w:val="00F554BF"/>
    <w:rsid w:val="00F555B7"/>
    <w:rsid w:val="00F5694E"/>
    <w:rsid w:val="00F56EBA"/>
    <w:rsid w:val="00F57315"/>
    <w:rsid w:val="00F611DE"/>
    <w:rsid w:val="00F615B6"/>
    <w:rsid w:val="00F6239F"/>
    <w:rsid w:val="00F62C99"/>
    <w:rsid w:val="00F66A62"/>
    <w:rsid w:val="00F676CA"/>
    <w:rsid w:val="00F70040"/>
    <w:rsid w:val="00F71BFD"/>
    <w:rsid w:val="00F71DE9"/>
    <w:rsid w:val="00F72228"/>
    <w:rsid w:val="00F73B4D"/>
    <w:rsid w:val="00F746EB"/>
    <w:rsid w:val="00F75510"/>
    <w:rsid w:val="00F774C1"/>
    <w:rsid w:val="00F8059A"/>
    <w:rsid w:val="00F80F80"/>
    <w:rsid w:val="00F825CC"/>
    <w:rsid w:val="00F82CFC"/>
    <w:rsid w:val="00F8346F"/>
    <w:rsid w:val="00F84649"/>
    <w:rsid w:val="00F846F5"/>
    <w:rsid w:val="00F84A4A"/>
    <w:rsid w:val="00F8519F"/>
    <w:rsid w:val="00F859F4"/>
    <w:rsid w:val="00F85ADF"/>
    <w:rsid w:val="00F86D82"/>
    <w:rsid w:val="00F86F1F"/>
    <w:rsid w:val="00F9313C"/>
    <w:rsid w:val="00F93BCF"/>
    <w:rsid w:val="00F93EE0"/>
    <w:rsid w:val="00F947E4"/>
    <w:rsid w:val="00F94EAB"/>
    <w:rsid w:val="00F94EFC"/>
    <w:rsid w:val="00F96C5B"/>
    <w:rsid w:val="00F96D2E"/>
    <w:rsid w:val="00F9720C"/>
    <w:rsid w:val="00F97965"/>
    <w:rsid w:val="00FA11C2"/>
    <w:rsid w:val="00FA2985"/>
    <w:rsid w:val="00FA2EF9"/>
    <w:rsid w:val="00FA3E34"/>
    <w:rsid w:val="00FA46B2"/>
    <w:rsid w:val="00FA60AF"/>
    <w:rsid w:val="00FB2307"/>
    <w:rsid w:val="00FB2C93"/>
    <w:rsid w:val="00FB2EC6"/>
    <w:rsid w:val="00FB4037"/>
    <w:rsid w:val="00FB44BC"/>
    <w:rsid w:val="00FB48FB"/>
    <w:rsid w:val="00FB4D3B"/>
    <w:rsid w:val="00FB5ABD"/>
    <w:rsid w:val="00FB5BE3"/>
    <w:rsid w:val="00FB61C7"/>
    <w:rsid w:val="00FB66A8"/>
    <w:rsid w:val="00FB67C1"/>
    <w:rsid w:val="00FC02F7"/>
    <w:rsid w:val="00FC0F7B"/>
    <w:rsid w:val="00FC1665"/>
    <w:rsid w:val="00FC3E80"/>
    <w:rsid w:val="00FC4857"/>
    <w:rsid w:val="00FC56A5"/>
    <w:rsid w:val="00FC5A4D"/>
    <w:rsid w:val="00FC6967"/>
    <w:rsid w:val="00FC7521"/>
    <w:rsid w:val="00FC7522"/>
    <w:rsid w:val="00FC7C0C"/>
    <w:rsid w:val="00FD0E04"/>
    <w:rsid w:val="00FD0EE9"/>
    <w:rsid w:val="00FD15E3"/>
    <w:rsid w:val="00FD1D52"/>
    <w:rsid w:val="00FD4AE8"/>
    <w:rsid w:val="00FD64F1"/>
    <w:rsid w:val="00FD77EB"/>
    <w:rsid w:val="00FE0164"/>
    <w:rsid w:val="00FE0C7B"/>
    <w:rsid w:val="00FE1262"/>
    <w:rsid w:val="00FE1325"/>
    <w:rsid w:val="00FE16EA"/>
    <w:rsid w:val="00FE1C18"/>
    <w:rsid w:val="00FE3D55"/>
    <w:rsid w:val="00FE3EB0"/>
    <w:rsid w:val="00FE452A"/>
    <w:rsid w:val="00FE4E12"/>
    <w:rsid w:val="00FE4EA5"/>
    <w:rsid w:val="00FE4FA4"/>
    <w:rsid w:val="00FE7220"/>
    <w:rsid w:val="00FE7321"/>
    <w:rsid w:val="00FF08C0"/>
    <w:rsid w:val="00FF08CD"/>
    <w:rsid w:val="00FF16A5"/>
    <w:rsid w:val="00FF2171"/>
    <w:rsid w:val="00FF4E5A"/>
    <w:rsid w:val="00FF5EFC"/>
    <w:rsid w:val="00FF5F75"/>
    <w:rsid w:val="00FF5F89"/>
    <w:rsid w:val="00FF605E"/>
    <w:rsid w:val="00FF7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FAAE2"/>
  <w15:docId w15:val="{6FDB398B-7EFE-49A7-A42E-F6630DD0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3D41"/>
    <w:pPr>
      <w:spacing w:after="200" w:line="276" w:lineRule="auto"/>
    </w:pPr>
    <w:rPr>
      <w:rFonts w:ascii="Open Sans" w:hAnsi="Open Sans"/>
      <w:szCs w:val="22"/>
      <w:lang w:eastAsia="en-US"/>
    </w:rPr>
  </w:style>
  <w:style w:type="paragraph" w:styleId="Nagwek1">
    <w:name w:val="heading 1"/>
    <w:basedOn w:val="Normalny"/>
    <w:next w:val="Normalny"/>
    <w:link w:val="Nagwek1Znak"/>
    <w:uiPriority w:val="9"/>
    <w:qFormat/>
    <w:rsid w:val="004001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autoRedefine/>
    <w:uiPriority w:val="9"/>
    <w:unhideWhenUsed/>
    <w:qFormat/>
    <w:rsid w:val="00090DA6"/>
    <w:pPr>
      <w:keepNext/>
      <w:keepLines/>
      <w:numPr>
        <w:ilvl w:val="2"/>
        <w:numId w:val="23"/>
      </w:numPr>
      <w:spacing w:before="240" w:after="240"/>
      <w:outlineLvl w:val="1"/>
    </w:pPr>
    <w:rPr>
      <w:rFonts w:eastAsiaTheme="majorEastAsia" w:cstheme="majorBidi"/>
      <w:bCs/>
      <w:color w:val="4F81BD" w:themeColor="accent1"/>
      <w:szCs w:val="26"/>
    </w:rPr>
  </w:style>
  <w:style w:type="paragraph" w:styleId="Nagwek3">
    <w:name w:val="heading 3"/>
    <w:basedOn w:val="Normalny"/>
    <w:next w:val="Normalny"/>
    <w:link w:val="Nagwek3Znak"/>
    <w:uiPriority w:val="9"/>
    <w:unhideWhenUsed/>
    <w:qFormat/>
    <w:rsid w:val="007659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A628E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unhideWhenUsed/>
    <w:qFormat/>
    <w:rsid w:val="00D94BC4"/>
    <w:pPr>
      <w:keepNext/>
      <w:keepLines/>
      <w:numPr>
        <w:numId w:val="37"/>
      </w:numPr>
      <w:spacing w:before="40" w:after="0"/>
      <w:outlineLvl w:val="4"/>
    </w:pPr>
    <w:rPr>
      <w:rFonts w:eastAsiaTheme="majorEastAsia" w:cstheme="majorBidi"/>
      <w:b/>
      <w:i/>
      <w:color w:val="548DD4" w:themeColor="text2" w:themeTint="99"/>
    </w:rPr>
  </w:style>
  <w:style w:type="paragraph" w:styleId="Nagwek6">
    <w:name w:val="heading 6"/>
    <w:basedOn w:val="Normalny"/>
    <w:next w:val="Normalny"/>
    <w:link w:val="Nagwek6Znak"/>
    <w:uiPriority w:val="9"/>
    <w:unhideWhenUsed/>
    <w:qFormat/>
    <w:rsid w:val="001740EC"/>
    <w:pPr>
      <w:keepNext/>
      <w:keepLines/>
      <w:numPr>
        <w:numId w:val="39"/>
      </w:numPr>
      <w:spacing w:before="40" w:after="0"/>
      <w:outlineLvl w:val="5"/>
    </w:pPr>
    <w:rPr>
      <w:rFonts w:eastAsiaTheme="majorEastAsia" w:cstheme="majorBidi"/>
      <w:i/>
      <w:color w:val="548DD4" w:themeColor="text2" w:themeTint="9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8F25EE"/>
    <w:pPr>
      <w:autoSpaceDE w:val="0"/>
      <w:autoSpaceDN w:val="0"/>
      <w:adjustRightInd w:val="0"/>
    </w:pPr>
    <w:rPr>
      <w:rFonts w:ascii="Segoe UI" w:hAnsi="Segoe UI" w:cs="Segoe UI"/>
      <w:color w:val="000000"/>
      <w:sz w:val="24"/>
      <w:szCs w:val="24"/>
    </w:rPr>
  </w:style>
  <w:style w:type="paragraph" w:styleId="Tekstprzypisukocowego">
    <w:name w:val="endnote text"/>
    <w:basedOn w:val="Normalny"/>
    <w:link w:val="TekstprzypisukocowegoZnak"/>
    <w:uiPriority w:val="99"/>
    <w:semiHidden/>
    <w:unhideWhenUsed/>
    <w:rsid w:val="004D0BAE"/>
    <w:rPr>
      <w:szCs w:val="20"/>
    </w:rPr>
  </w:style>
  <w:style w:type="character" w:customStyle="1" w:styleId="TekstprzypisukocowegoZnak">
    <w:name w:val="Tekst przypisu końcowego Znak"/>
    <w:basedOn w:val="Domylnaczcionkaakapitu"/>
    <w:link w:val="Tekstprzypisukocowego"/>
    <w:uiPriority w:val="99"/>
    <w:semiHidden/>
    <w:rsid w:val="004D0BAE"/>
    <w:rPr>
      <w:lang w:eastAsia="en-US"/>
    </w:rPr>
  </w:style>
  <w:style w:type="character" w:styleId="Odwoanieprzypisukocowego">
    <w:name w:val="endnote reference"/>
    <w:basedOn w:val="Domylnaczcionkaakapitu"/>
    <w:uiPriority w:val="99"/>
    <w:semiHidden/>
    <w:unhideWhenUsed/>
    <w:rsid w:val="004D0BAE"/>
    <w:rPr>
      <w:vertAlign w:val="superscript"/>
    </w:rPr>
  </w:style>
  <w:style w:type="paragraph" w:styleId="Tekstdymka">
    <w:name w:val="Balloon Text"/>
    <w:basedOn w:val="Normalny"/>
    <w:link w:val="TekstdymkaZnak"/>
    <w:uiPriority w:val="99"/>
    <w:semiHidden/>
    <w:unhideWhenUsed/>
    <w:rsid w:val="00BA36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366F"/>
    <w:rPr>
      <w:rFonts w:ascii="Tahoma" w:hAnsi="Tahoma" w:cs="Tahoma"/>
      <w:sz w:val="16"/>
      <w:szCs w:val="16"/>
      <w:lang w:eastAsia="en-US"/>
    </w:rPr>
  </w:style>
  <w:style w:type="table" w:styleId="Tabela-Siatka">
    <w:name w:val="Table Grid"/>
    <w:basedOn w:val="Standardowy"/>
    <w:uiPriority w:val="39"/>
    <w:rsid w:val="00B83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kapit z listą 1,A_wyliczenie,K-P_odwolanie,Akapit z listą5,maz_wyliczenie,opis dzialania,Akapit z listą BS,BulletC,Numerowanie,L1,Chorzów - Akapit z listą,Tekst punktowanie,Numbered List,1st level - Bullet List Paragraph,Paragrafo elenco"/>
    <w:basedOn w:val="Normalny"/>
    <w:link w:val="AkapitzlistZnak"/>
    <w:uiPriority w:val="34"/>
    <w:qFormat/>
    <w:rsid w:val="006C09BD"/>
    <w:pPr>
      <w:numPr>
        <w:numId w:val="19"/>
      </w:numPr>
      <w:spacing w:before="120" w:after="120"/>
      <w:contextualSpacing/>
    </w:pPr>
    <w:rPr>
      <w:lang w:val="en-US"/>
    </w:rPr>
  </w:style>
  <w:style w:type="character" w:styleId="Odwoaniedokomentarza">
    <w:name w:val="annotation reference"/>
    <w:basedOn w:val="Domylnaczcionkaakapitu"/>
    <w:uiPriority w:val="99"/>
    <w:semiHidden/>
    <w:unhideWhenUsed/>
    <w:rsid w:val="00CF7E71"/>
    <w:rPr>
      <w:sz w:val="16"/>
      <w:szCs w:val="16"/>
    </w:rPr>
  </w:style>
  <w:style w:type="paragraph" w:styleId="Tekstkomentarza">
    <w:name w:val="annotation text"/>
    <w:basedOn w:val="Normalny"/>
    <w:link w:val="TekstkomentarzaZnak"/>
    <w:uiPriority w:val="99"/>
    <w:unhideWhenUsed/>
    <w:qFormat/>
    <w:rsid w:val="00CF7E71"/>
    <w:pPr>
      <w:spacing w:line="240" w:lineRule="auto"/>
    </w:pPr>
    <w:rPr>
      <w:szCs w:val="20"/>
    </w:rPr>
  </w:style>
  <w:style w:type="character" w:customStyle="1" w:styleId="TekstkomentarzaZnak">
    <w:name w:val="Tekst komentarza Znak"/>
    <w:basedOn w:val="Domylnaczcionkaakapitu"/>
    <w:link w:val="Tekstkomentarza"/>
    <w:uiPriority w:val="99"/>
    <w:rsid w:val="00CF7E71"/>
    <w:rPr>
      <w:lang w:eastAsia="en-US"/>
    </w:rPr>
  </w:style>
  <w:style w:type="paragraph" w:styleId="Tematkomentarza">
    <w:name w:val="annotation subject"/>
    <w:basedOn w:val="Tekstkomentarza"/>
    <w:next w:val="Tekstkomentarza"/>
    <w:link w:val="TematkomentarzaZnak"/>
    <w:uiPriority w:val="99"/>
    <w:semiHidden/>
    <w:unhideWhenUsed/>
    <w:rsid w:val="00CF7E71"/>
    <w:rPr>
      <w:b/>
      <w:bCs/>
    </w:rPr>
  </w:style>
  <w:style w:type="character" w:customStyle="1" w:styleId="TematkomentarzaZnak">
    <w:name w:val="Temat komentarza Znak"/>
    <w:basedOn w:val="TekstkomentarzaZnak"/>
    <w:link w:val="Tematkomentarza"/>
    <w:uiPriority w:val="99"/>
    <w:semiHidden/>
    <w:rsid w:val="00CF7E71"/>
    <w:rPr>
      <w:b/>
      <w:bCs/>
      <w:lang w:eastAsia="en-US"/>
    </w:rPr>
  </w:style>
  <w:style w:type="paragraph" w:styleId="Nagwek">
    <w:name w:val="header"/>
    <w:basedOn w:val="Normalny"/>
    <w:link w:val="NagwekZnak"/>
    <w:uiPriority w:val="99"/>
    <w:unhideWhenUsed/>
    <w:rsid w:val="006E43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43B7"/>
    <w:rPr>
      <w:sz w:val="22"/>
      <w:szCs w:val="22"/>
      <w:lang w:eastAsia="en-US"/>
    </w:rPr>
  </w:style>
  <w:style w:type="paragraph" w:styleId="Stopka">
    <w:name w:val="footer"/>
    <w:basedOn w:val="Normalny"/>
    <w:link w:val="StopkaZnak"/>
    <w:uiPriority w:val="99"/>
    <w:unhideWhenUsed/>
    <w:rsid w:val="006E43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43B7"/>
    <w:rPr>
      <w:sz w:val="22"/>
      <w:szCs w:val="22"/>
      <w:lang w:eastAsia="en-US"/>
    </w:rPr>
  </w:style>
  <w:style w:type="character" w:customStyle="1" w:styleId="Nagwek1Znak">
    <w:name w:val="Nagłówek 1 Znak"/>
    <w:basedOn w:val="Domylnaczcionkaakapitu"/>
    <w:link w:val="Nagwek1"/>
    <w:uiPriority w:val="9"/>
    <w:rsid w:val="00400194"/>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090DA6"/>
    <w:rPr>
      <w:rFonts w:ascii="Open Sans" w:eastAsiaTheme="majorEastAsia" w:hAnsi="Open Sans" w:cstheme="majorBidi"/>
      <w:bCs/>
      <w:color w:val="4F81BD" w:themeColor="accent1"/>
      <w:szCs w:val="26"/>
      <w:lang w:eastAsia="en-US"/>
    </w:rPr>
  </w:style>
  <w:style w:type="character" w:styleId="Wyrnienieintensywne">
    <w:name w:val="Intense Emphasis"/>
    <w:basedOn w:val="Domylnaczcionkaakapitu"/>
    <w:uiPriority w:val="21"/>
    <w:qFormat/>
    <w:rsid w:val="00D6187F"/>
    <w:rPr>
      <w:b/>
      <w:bCs/>
      <w:i/>
      <w:iCs/>
      <w:color w:val="4F81BD" w:themeColor="accent1"/>
    </w:rPr>
  </w:style>
  <w:style w:type="character" w:styleId="Wyrnieniedelikatne">
    <w:name w:val="Subtle Emphasis"/>
    <w:basedOn w:val="Domylnaczcionkaakapitu"/>
    <w:uiPriority w:val="19"/>
    <w:qFormat/>
    <w:rsid w:val="00D6187F"/>
    <w:rPr>
      <w:i/>
      <w:iCs/>
      <w:color w:val="808080" w:themeColor="text1" w:themeTint="7F"/>
    </w:rPr>
  </w:style>
  <w:style w:type="paragraph" w:styleId="Nagwekspisutreci">
    <w:name w:val="TOC Heading"/>
    <w:basedOn w:val="Nagwek1"/>
    <w:next w:val="Normalny"/>
    <w:uiPriority w:val="39"/>
    <w:unhideWhenUsed/>
    <w:qFormat/>
    <w:rsid w:val="006D3CF5"/>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E07E76"/>
    <w:pPr>
      <w:tabs>
        <w:tab w:val="left" w:pos="440"/>
        <w:tab w:val="right" w:leader="dot" w:pos="9060"/>
      </w:tabs>
      <w:spacing w:after="100"/>
    </w:pPr>
  </w:style>
  <w:style w:type="paragraph" w:styleId="Spistreci2">
    <w:name w:val="toc 2"/>
    <w:basedOn w:val="Normalny"/>
    <w:next w:val="Normalny"/>
    <w:autoRedefine/>
    <w:uiPriority w:val="39"/>
    <w:unhideWhenUsed/>
    <w:rsid w:val="00C256CB"/>
    <w:pPr>
      <w:tabs>
        <w:tab w:val="left" w:pos="880"/>
        <w:tab w:val="right" w:leader="dot" w:pos="9060"/>
      </w:tabs>
      <w:spacing w:after="100"/>
      <w:ind w:left="220"/>
    </w:pPr>
  </w:style>
  <w:style w:type="character" w:styleId="Hipercze">
    <w:name w:val="Hyperlink"/>
    <w:basedOn w:val="Domylnaczcionkaakapitu"/>
    <w:uiPriority w:val="99"/>
    <w:unhideWhenUsed/>
    <w:rsid w:val="006D3CF5"/>
    <w:rPr>
      <w:color w:val="0000FF" w:themeColor="hyperlink"/>
      <w:u w:val="single"/>
    </w:rPr>
  </w:style>
  <w:style w:type="paragraph" w:styleId="Tekstprzypisudolnego">
    <w:name w:val="footnote text"/>
    <w:basedOn w:val="Normalny"/>
    <w:link w:val="TekstprzypisudolnegoZnak"/>
    <w:uiPriority w:val="99"/>
    <w:semiHidden/>
    <w:unhideWhenUsed/>
    <w:rsid w:val="00FE1C18"/>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FE1C18"/>
    <w:rPr>
      <w:lang w:eastAsia="en-US"/>
    </w:rPr>
  </w:style>
  <w:style w:type="character" w:styleId="Odwoanieprzypisudolnego">
    <w:name w:val="footnote reference"/>
    <w:basedOn w:val="Domylnaczcionkaakapitu"/>
    <w:uiPriority w:val="99"/>
    <w:semiHidden/>
    <w:unhideWhenUsed/>
    <w:rsid w:val="00FE1C18"/>
    <w:rPr>
      <w:vertAlign w:val="superscript"/>
    </w:rPr>
  </w:style>
  <w:style w:type="character" w:customStyle="1" w:styleId="Nagwek3Znak">
    <w:name w:val="Nagłówek 3 Znak"/>
    <w:basedOn w:val="Domylnaczcionkaakapitu"/>
    <w:link w:val="Nagwek3"/>
    <w:uiPriority w:val="9"/>
    <w:rsid w:val="007659D8"/>
    <w:rPr>
      <w:rFonts w:asciiTheme="majorHAnsi" w:eastAsiaTheme="majorEastAsia" w:hAnsiTheme="majorHAnsi" w:cstheme="majorBidi"/>
      <w:color w:val="243F60" w:themeColor="accent1" w:themeShade="7F"/>
      <w:sz w:val="24"/>
      <w:szCs w:val="24"/>
      <w:lang w:eastAsia="en-US"/>
    </w:rPr>
  </w:style>
  <w:style w:type="paragraph" w:styleId="Spistreci3">
    <w:name w:val="toc 3"/>
    <w:basedOn w:val="Normalny"/>
    <w:next w:val="Normalny"/>
    <w:autoRedefine/>
    <w:uiPriority w:val="39"/>
    <w:unhideWhenUsed/>
    <w:rsid w:val="00087195"/>
    <w:pPr>
      <w:spacing w:after="100"/>
      <w:ind w:left="440"/>
    </w:pPr>
  </w:style>
  <w:style w:type="paragraph" w:styleId="Poprawka">
    <w:name w:val="Revision"/>
    <w:hidden/>
    <w:uiPriority w:val="99"/>
    <w:semiHidden/>
    <w:rsid w:val="000B2AB7"/>
    <w:rPr>
      <w:sz w:val="22"/>
      <w:szCs w:val="22"/>
      <w:lang w:eastAsia="en-US"/>
    </w:rPr>
  </w:style>
  <w:style w:type="character" w:styleId="UyteHipercze">
    <w:name w:val="FollowedHyperlink"/>
    <w:basedOn w:val="Domylnaczcionkaakapitu"/>
    <w:uiPriority w:val="99"/>
    <w:semiHidden/>
    <w:unhideWhenUsed/>
    <w:rsid w:val="00C256CB"/>
    <w:rPr>
      <w:color w:val="800080" w:themeColor="followedHyperlink"/>
      <w:u w:val="single"/>
    </w:rPr>
  </w:style>
  <w:style w:type="character" w:styleId="Nierozpoznanawzmianka">
    <w:name w:val="Unresolved Mention"/>
    <w:basedOn w:val="Domylnaczcionkaakapitu"/>
    <w:uiPriority w:val="99"/>
    <w:semiHidden/>
    <w:unhideWhenUsed/>
    <w:rsid w:val="009F7F08"/>
    <w:rPr>
      <w:color w:val="605E5C"/>
      <w:shd w:val="clear" w:color="auto" w:fill="E1DFDD"/>
    </w:rPr>
  </w:style>
  <w:style w:type="paragraph" w:styleId="Tytu">
    <w:name w:val="Title"/>
    <w:basedOn w:val="Normalny"/>
    <w:next w:val="Normalny"/>
    <w:link w:val="TytuZnak"/>
    <w:uiPriority w:val="10"/>
    <w:qFormat/>
    <w:rsid w:val="007E6B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E6B5B"/>
    <w:rPr>
      <w:rFonts w:asciiTheme="majorHAnsi" w:eastAsiaTheme="majorEastAsia" w:hAnsiTheme="majorHAnsi" w:cstheme="majorBidi"/>
      <w:spacing w:val="-10"/>
      <w:kern w:val="28"/>
      <w:sz w:val="56"/>
      <w:szCs w:val="56"/>
      <w:lang w:eastAsia="en-US"/>
    </w:rPr>
  </w:style>
  <w:style w:type="paragraph" w:styleId="Cytatintensywny">
    <w:name w:val="Intense Quote"/>
    <w:basedOn w:val="Normalny"/>
    <w:next w:val="Normalny"/>
    <w:link w:val="CytatintensywnyZnak"/>
    <w:uiPriority w:val="30"/>
    <w:qFormat/>
    <w:rsid w:val="004D30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ytatintensywnyZnak">
    <w:name w:val="Cytat intensywny Znak"/>
    <w:basedOn w:val="Domylnaczcionkaakapitu"/>
    <w:link w:val="Cytatintensywny"/>
    <w:uiPriority w:val="30"/>
    <w:rsid w:val="004D3075"/>
    <w:rPr>
      <w:i/>
      <w:iCs/>
      <w:color w:val="4F81BD" w:themeColor="accent1"/>
      <w:sz w:val="22"/>
      <w:szCs w:val="22"/>
      <w:lang w:eastAsia="en-US"/>
    </w:rPr>
  </w:style>
  <w:style w:type="table" w:styleId="Siatkatabelijasna">
    <w:name w:val="Grid Table Light"/>
    <w:basedOn w:val="Standardowy"/>
    <w:uiPriority w:val="40"/>
    <w:rsid w:val="000C62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odstpw">
    <w:name w:val="No Spacing"/>
    <w:link w:val="BezodstpwZnak"/>
    <w:uiPriority w:val="1"/>
    <w:qFormat/>
    <w:rsid w:val="00A628EF"/>
    <w:rPr>
      <w:sz w:val="22"/>
      <w:szCs w:val="22"/>
      <w:lang w:eastAsia="en-US"/>
    </w:rPr>
  </w:style>
  <w:style w:type="character" w:customStyle="1" w:styleId="Nagwek4Znak">
    <w:name w:val="Nagłówek 4 Znak"/>
    <w:basedOn w:val="Domylnaczcionkaakapitu"/>
    <w:link w:val="Nagwek4"/>
    <w:uiPriority w:val="9"/>
    <w:rsid w:val="00A628EF"/>
    <w:rPr>
      <w:rFonts w:asciiTheme="majorHAnsi" w:eastAsiaTheme="majorEastAsia" w:hAnsiTheme="majorHAnsi" w:cstheme="majorBidi"/>
      <w:i/>
      <w:iCs/>
      <w:color w:val="365F91" w:themeColor="accent1" w:themeShade="BF"/>
      <w:sz w:val="22"/>
      <w:szCs w:val="22"/>
      <w:lang w:eastAsia="en-US"/>
    </w:rPr>
  </w:style>
  <w:style w:type="character" w:styleId="Uwydatnienie">
    <w:name w:val="Emphasis"/>
    <w:basedOn w:val="Domylnaczcionkaakapitu"/>
    <w:uiPriority w:val="20"/>
    <w:qFormat/>
    <w:rsid w:val="001740EC"/>
    <w:rPr>
      <w:i/>
      <w:iCs/>
    </w:rPr>
  </w:style>
  <w:style w:type="paragraph" w:styleId="Podtytu">
    <w:name w:val="Subtitle"/>
    <w:basedOn w:val="Normalny"/>
    <w:next w:val="Normalny"/>
    <w:link w:val="PodtytuZnak"/>
    <w:uiPriority w:val="11"/>
    <w:qFormat/>
    <w:rsid w:val="00A628E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A628EF"/>
    <w:rPr>
      <w:rFonts w:asciiTheme="minorHAnsi" w:eastAsiaTheme="minorEastAsia" w:hAnsiTheme="minorHAnsi" w:cstheme="minorBidi"/>
      <w:color w:val="5A5A5A" w:themeColor="text1" w:themeTint="A5"/>
      <w:spacing w:val="15"/>
      <w:sz w:val="22"/>
      <w:szCs w:val="22"/>
      <w:lang w:eastAsia="en-US"/>
    </w:rPr>
  </w:style>
  <w:style w:type="paragraph" w:customStyle="1" w:styleId="nagwekaga">
    <w:name w:val="nagłówekaga"/>
    <w:basedOn w:val="Nagwek1"/>
    <w:next w:val="Normalny"/>
    <w:link w:val="nagwekagaZnak"/>
    <w:autoRedefine/>
    <w:qFormat/>
    <w:rsid w:val="00641FED"/>
    <w:pPr>
      <w:numPr>
        <w:numId w:val="18"/>
      </w:numPr>
      <w:spacing w:before="240" w:after="240"/>
      <w:ind w:left="714" w:hanging="357"/>
    </w:pPr>
    <w:rPr>
      <w:rFonts w:ascii="Open Sans" w:hAnsi="Open Sans"/>
      <w:color w:val="4F81BD" w:themeColor="accent1"/>
      <w:lang w:val="en-GB"/>
    </w:rPr>
  </w:style>
  <w:style w:type="paragraph" w:customStyle="1" w:styleId="nagwekaga1">
    <w:name w:val="nagłówekaga1"/>
    <w:basedOn w:val="Nagwek2"/>
    <w:next w:val="Normalny"/>
    <w:link w:val="nagwekaga1Znak"/>
    <w:qFormat/>
    <w:rsid w:val="000F3836"/>
    <w:pPr>
      <w:numPr>
        <w:ilvl w:val="1"/>
        <w:numId w:val="9"/>
      </w:numPr>
      <w:contextualSpacing/>
    </w:pPr>
    <w:rPr>
      <w:rFonts w:cstheme="minorHAnsi"/>
      <w:szCs w:val="22"/>
      <w:lang w:val="en-GB"/>
    </w:rPr>
  </w:style>
  <w:style w:type="character" w:customStyle="1" w:styleId="nagwekagaZnak">
    <w:name w:val="nagłówekaga Znak"/>
    <w:basedOn w:val="Nagwek1Znak"/>
    <w:link w:val="nagwekaga"/>
    <w:rsid w:val="00641FED"/>
    <w:rPr>
      <w:rFonts w:ascii="Open Sans" w:eastAsiaTheme="majorEastAsia" w:hAnsi="Open Sans" w:cstheme="majorBidi"/>
      <w:b/>
      <w:bCs/>
      <w:color w:val="4F81BD" w:themeColor="accent1"/>
      <w:sz w:val="28"/>
      <w:szCs w:val="28"/>
      <w:lang w:val="en-GB" w:eastAsia="en-US"/>
    </w:rPr>
  </w:style>
  <w:style w:type="paragraph" w:customStyle="1" w:styleId="podrozdzia1aga">
    <w:name w:val="podrozdział1aga"/>
    <w:basedOn w:val="nagwekaga1"/>
    <w:next w:val="Normalny"/>
    <w:link w:val="podrozdzia1agaZnak"/>
    <w:autoRedefine/>
    <w:qFormat/>
    <w:rsid w:val="00EE349E"/>
    <w:pPr>
      <w:numPr>
        <w:numId w:val="25"/>
      </w:numPr>
    </w:pPr>
    <w:rPr>
      <w:sz w:val="24"/>
    </w:rPr>
  </w:style>
  <w:style w:type="character" w:customStyle="1" w:styleId="nagwekaga1Znak">
    <w:name w:val="nagłówekaga1 Znak"/>
    <w:basedOn w:val="Nagwek2Znak"/>
    <w:link w:val="nagwekaga1"/>
    <w:rsid w:val="000F3836"/>
    <w:rPr>
      <w:rFonts w:asciiTheme="minorHAnsi" w:eastAsiaTheme="majorEastAsia" w:hAnsiTheme="minorHAnsi" w:cstheme="minorHAnsi"/>
      <w:bCs/>
      <w:color w:val="4F81BD" w:themeColor="accent1"/>
      <w:sz w:val="22"/>
      <w:szCs w:val="22"/>
      <w:lang w:val="en-GB" w:eastAsia="en-US"/>
    </w:rPr>
  </w:style>
  <w:style w:type="character" w:customStyle="1" w:styleId="podrozdzia1agaZnak">
    <w:name w:val="podrozdział1aga Znak"/>
    <w:basedOn w:val="nagwekaga1Znak"/>
    <w:link w:val="podrozdzia1aga"/>
    <w:rsid w:val="00EE349E"/>
    <w:rPr>
      <w:rFonts w:ascii="Open Sans" w:eastAsiaTheme="majorEastAsia" w:hAnsi="Open Sans" w:cstheme="minorHAnsi"/>
      <w:bCs/>
      <w:color w:val="4F81BD" w:themeColor="accent1"/>
      <w:sz w:val="24"/>
      <w:szCs w:val="22"/>
      <w:lang w:val="en-GB" w:eastAsia="en-US"/>
    </w:rPr>
  </w:style>
  <w:style w:type="character" w:customStyle="1" w:styleId="AkapitzlistZnak">
    <w:name w:val="Akapit z listą Znak"/>
    <w:aliases w:val="Akapit z listą 1 Znak,A_wyliczenie Znak,K-P_odwolanie Znak,Akapit z listą5 Znak,maz_wyliczenie Znak,opis dzialania Znak,Akapit z listą BS Znak,BulletC Znak,Numerowanie Znak,L1 Znak,Chorzów - Akapit z listą Znak,Tekst punktowanie Znak"/>
    <w:link w:val="Akapitzlist"/>
    <w:uiPriority w:val="34"/>
    <w:qFormat/>
    <w:rsid w:val="004365A3"/>
    <w:rPr>
      <w:sz w:val="22"/>
      <w:szCs w:val="22"/>
      <w:lang w:val="en-US" w:eastAsia="en-US"/>
    </w:rPr>
  </w:style>
  <w:style w:type="character" w:customStyle="1" w:styleId="BezodstpwZnak">
    <w:name w:val="Bez odstępów Znak"/>
    <w:basedOn w:val="Domylnaczcionkaakapitu"/>
    <w:link w:val="Bezodstpw"/>
    <w:uiPriority w:val="1"/>
    <w:rsid w:val="001A71A4"/>
    <w:rPr>
      <w:sz w:val="22"/>
      <w:szCs w:val="22"/>
      <w:lang w:eastAsia="en-US"/>
    </w:rPr>
  </w:style>
  <w:style w:type="paragraph" w:styleId="Tekstpodstawowy">
    <w:name w:val="Body Text"/>
    <w:basedOn w:val="Normalny"/>
    <w:link w:val="TekstpodstawowyZnak"/>
    <w:uiPriority w:val="1"/>
    <w:qFormat/>
    <w:rsid w:val="005D4276"/>
    <w:pPr>
      <w:widowControl w:val="0"/>
      <w:autoSpaceDE w:val="0"/>
      <w:autoSpaceDN w:val="0"/>
      <w:spacing w:after="0" w:line="240" w:lineRule="auto"/>
    </w:pPr>
    <w:rPr>
      <w:rFonts w:eastAsia="Open Sans" w:cs="Open Sans"/>
      <w:sz w:val="24"/>
      <w:szCs w:val="24"/>
      <w:lang w:val="en-US"/>
    </w:rPr>
  </w:style>
  <w:style w:type="character" w:customStyle="1" w:styleId="TekstpodstawowyZnak">
    <w:name w:val="Tekst podstawowy Znak"/>
    <w:basedOn w:val="Domylnaczcionkaakapitu"/>
    <w:link w:val="Tekstpodstawowy"/>
    <w:uiPriority w:val="1"/>
    <w:rsid w:val="005D4276"/>
    <w:rPr>
      <w:rFonts w:ascii="Open Sans" w:eastAsia="Open Sans" w:hAnsi="Open Sans" w:cs="Open Sans"/>
      <w:sz w:val="24"/>
      <w:szCs w:val="24"/>
      <w:lang w:val="en-US" w:eastAsia="en-US"/>
    </w:rPr>
  </w:style>
  <w:style w:type="table" w:customStyle="1" w:styleId="TableNormal">
    <w:name w:val="Table Normal"/>
    <w:uiPriority w:val="2"/>
    <w:semiHidden/>
    <w:unhideWhenUsed/>
    <w:qFormat/>
    <w:rsid w:val="008D2A6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D2A62"/>
    <w:pPr>
      <w:widowControl w:val="0"/>
      <w:autoSpaceDE w:val="0"/>
      <w:autoSpaceDN w:val="0"/>
      <w:spacing w:after="0" w:line="240" w:lineRule="auto"/>
    </w:pPr>
    <w:rPr>
      <w:rFonts w:eastAsia="Open Sans" w:cs="Open Sans"/>
      <w:lang w:val="en-US"/>
    </w:rPr>
  </w:style>
  <w:style w:type="character" w:customStyle="1" w:styleId="Nagwek5Znak">
    <w:name w:val="Nagłówek 5 Znak"/>
    <w:basedOn w:val="Domylnaczcionkaakapitu"/>
    <w:link w:val="Nagwek5"/>
    <w:uiPriority w:val="9"/>
    <w:rsid w:val="00D94BC4"/>
    <w:rPr>
      <w:rFonts w:ascii="Open Sans" w:eastAsiaTheme="majorEastAsia" w:hAnsi="Open Sans" w:cstheme="majorBidi"/>
      <w:b/>
      <w:i/>
      <w:color w:val="548DD4" w:themeColor="text2" w:themeTint="99"/>
      <w:szCs w:val="22"/>
      <w:lang w:eastAsia="en-US"/>
    </w:rPr>
  </w:style>
  <w:style w:type="paragraph" w:styleId="Spistreci4">
    <w:name w:val="toc 4"/>
    <w:basedOn w:val="Normalny"/>
    <w:next w:val="Normalny"/>
    <w:autoRedefine/>
    <w:uiPriority w:val="39"/>
    <w:unhideWhenUsed/>
    <w:rsid w:val="00D94BC4"/>
    <w:pPr>
      <w:spacing w:after="100"/>
      <w:ind w:left="660"/>
    </w:pPr>
  </w:style>
  <w:style w:type="character" w:customStyle="1" w:styleId="Nagwek6Znak">
    <w:name w:val="Nagłówek 6 Znak"/>
    <w:basedOn w:val="Domylnaczcionkaakapitu"/>
    <w:link w:val="Nagwek6"/>
    <w:uiPriority w:val="9"/>
    <w:rsid w:val="001740EC"/>
    <w:rPr>
      <w:rFonts w:ascii="Open Sans" w:eastAsiaTheme="majorEastAsia" w:hAnsi="Open Sans" w:cstheme="majorBidi"/>
      <w:i/>
      <w:color w:val="548DD4" w:themeColor="text2" w:themeTint="99"/>
      <w:szCs w:val="22"/>
      <w:lang w:eastAsia="en-US"/>
    </w:rPr>
  </w:style>
  <w:style w:type="table" w:styleId="Tabelasiatki1jasnaakcent1">
    <w:name w:val="Grid Table 1 Light Accent 1"/>
    <w:basedOn w:val="Standardowy"/>
    <w:uiPriority w:val="46"/>
    <w:rsid w:val="0086439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egenda">
    <w:name w:val="caption"/>
    <w:basedOn w:val="Normalny"/>
    <w:next w:val="Normalny"/>
    <w:uiPriority w:val="35"/>
    <w:unhideWhenUsed/>
    <w:qFormat/>
    <w:rsid w:val="00221790"/>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61854">
      <w:bodyDiv w:val="1"/>
      <w:marLeft w:val="0"/>
      <w:marRight w:val="0"/>
      <w:marTop w:val="0"/>
      <w:marBottom w:val="0"/>
      <w:divBdr>
        <w:top w:val="none" w:sz="0" w:space="0" w:color="auto"/>
        <w:left w:val="none" w:sz="0" w:space="0" w:color="auto"/>
        <w:bottom w:val="none" w:sz="0" w:space="0" w:color="auto"/>
        <w:right w:val="none" w:sz="0" w:space="0" w:color="auto"/>
      </w:divBdr>
    </w:div>
    <w:div w:id="97024354">
      <w:bodyDiv w:val="1"/>
      <w:marLeft w:val="0"/>
      <w:marRight w:val="0"/>
      <w:marTop w:val="0"/>
      <w:marBottom w:val="0"/>
      <w:divBdr>
        <w:top w:val="none" w:sz="0" w:space="0" w:color="auto"/>
        <w:left w:val="none" w:sz="0" w:space="0" w:color="auto"/>
        <w:bottom w:val="none" w:sz="0" w:space="0" w:color="auto"/>
        <w:right w:val="none" w:sz="0" w:space="0" w:color="auto"/>
      </w:divBdr>
    </w:div>
    <w:div w:id="112486685">
      <w:bodyDiv w:val="1"/>
      <w:marLeft w:val="0"/>
      <w:marRight w:val="0"/>
      <w:marTop w:val="0"/>
      <w:marBottom w:val="0"/>
      <w:divBdr>
        <w:top w:val="none" w:sz="0" w:space="0" w:color="auto"/>
        <w:left w:val="none" w:sz="0" w:space="0" w:color="auto"/>
        <w:bottom w:val="none" w:sz="0" w:space="0" w:color="auto"/>
        <w:right w:val="none" w:sz="0" w:space="0" w:color="auto"/>
      </w:divBdr>
    </w:div>
    <w:div w:id="161244104">
      <w:bodyDiv w:val="1"/>
      <w:marLeft w:val="0"/>
      <w:marRight w:val="0"/>
      <w:marTop w:val="0"/>
      <w:marBottom w:val="0"/>
      <w:divBdr>
        <w:top w:val="none" w:sz="0" w:space="0" w:color="auto"/>
        <w:left w:val="none" w:sz="0" w:space="0" w:color="auto"/>
        <w:bottom w:val="none" w:sz="0" w:space="0" w:color="auto"/>
        <w:right w:val="none" w:sz="0" w:space="0" w:color="auto"/>
      </w:divBdr>
    </w:div>
    <w:div w:id="179897577">
      <w:bodyDiv w:val="1"/>
      <w:marLeft w:val="0"/>
      <w:marRight w:val="0"/>
      <w:marTop w:val="0"/>
      <w:marBottom w:val="0"/>
      <w:divBdr>
        <w:top w:val="none" w:sz="0" w:space="0" w:color="auto"/>
        <w:left w:val="none" w:sz="0" w:space="0" w:color="auto"/>
        <w:bottom w:val="none" w:sz="0" w:space="0" w:color="auto"/>
        <w:right w:val="none" w:sz="0" w:space="0" w:color="auto"/>
      </w:divBdr>
    </w:div>
    <w:div w:id="185363832">
      <w:bodyDiv w:val="1"/>
      <w:marLeft w:val="0"/>
      <w:marRight w:val="0"/>
      <w:marTop w:val="0"/>
      <w:marBottom w:val="0"/>
      <w:divBdr>
        <w:top w:val="none" w:sz="0" w:space="0" w:color="auto"/>
        <w:left w:val="none" w:sz="0" w:space="0" w:color="auto"/>
        <w:bottom w:val="none" w:sz="0" w:space="0" w:color="auto"/>
        <w:right w:val="none" w:sz="0" w:space="0" w:color="auto"/>
      </w:divBdr>
    </w:div>
    <w:div w:id="224606681">
      <w:bodyDiv w:val="1"/>
      <w:marLeft w:val="0"/>
      <w:marRight w:val="0"/>
      <w:marTop w:val="0"/>
      <w:marBottom w:val="0"/>
      <w:divBdr>
        <w:top w:val="none" w:sz="0" w:space="0" w:color="auto"/>
        <w:left w:val="none" w:sz="0" w:space="0" w:color="auto"/>
        <w:bottom w:val="none" w:sz="0" w:space="0" w:color="auto"/>
        <w:right w:val="none" w:sz="0" w:space="0" w:color="auto"/>
      </w:divBdr>
    </w:div>
    <w:div w:id="248585347">
      <w:bodyDiv w:val="1"/>
      <w:marLeft w:val="0"/>
      <w:marRight w:val="0"/>
      <w:marTop w:val="0"/>
      <w:marBottom w:val="0"/>
      <w:divBdr>
        <w:top w:val="none" w:sz="0" w:space="0" w:color="auto"/>
        <w:left w:val="none" w:sz="0" w:space="0" w:color="auto"/>
        <w:bottom w:val="none" w:sz="0" w:space="0" w:color="auto"/>
        <w:right w:val="none" w:sz="0" w:space="0" w:color="auto"/>
      </w:divBdr>
      <w:divsChild>
        <w:div w:id="879323395">
          <w:marLeft w:val="547"/>
          <w:marRight w:val="0"/>
          <w:marTop w:val="0"/>
          <w:marBottom w:val="0"/>
          <w:divBdr>
            <w:top w:val="none" w:sz="0" w:space="0" w:color="auto"/>
            <w:left w:val="none" w:sz="0" w:space="0" w:color="auto"/>
            <w:bottom w:val="none" w:sz="0" w:space="0" w:color="auto"/>
            <w:right w:val="none" w:sz="0" w:space="0" w:color="auto"/>
          </w:divBdr>
        </w:div>
        <w:div w:id="1902909799">
          <w:marLeft w:val="1166"/>
          <w:marRight w:val="0"/>
          <w:marTop w:val="0"/>
          <w:marBottom w:val="0"/>
          <w:divBdr>
            <w:top w:val="none" w:sz="0" w:space="0" w:color="auto"/>
            <w:left w:val="none" w:sz="0" w:space="0" w:color="auto"/>
            <w:bottom w:val="none" w:sz="0" w:space="0" w:color="auto"/>
            <w:right w:val="none" w:sz="0" w:space="0" w:color="auto"/>
          </w:divBdr>
        </w:div>
      </w:divsChild>
    </w:div>
    <w:div w:id="258148231">
      <w:bodyDiv w:val="1"/>
      <w:marLeft w:val="0"/>
      <w:marRight w:val="0"/>
      <w:marTop w:val="0"/>
      <w:marBottom w:val="0"/>
      <w:divBdr>
        <w:top w:val="none" w:sz="0" w:space="0" w:color="auto"/>
        <w:left w:val="none" w:sz="0" w:space="0" w:color="auto"/>
        <w:bottom w:val="none" w:sz="0" w:space="0" w:color="auto"/>
        <w:right w:val="none" w:sz="0" w:space="0" w:color="auto"/>
      </w:divBdr>
    </w:div>
    <w:div w:id="259876245">
      <w:bodyDiv w:val="1"/>
      <w:marLeft w:val="0"/>
      <w:marRight w:val="0"/>
      <w:marTop w:val="0"/>
      <w:marBottom w:val="0"/>
      <w:divBdr>
        <w:top w:val="none" w:sz="0" w:space="0" w:color="auto"/>
        <w:left w:val="none" w:sz="0" w:space="0" w:color="auto"/>
        <w:bottom w:val="none" w:sz="0" w:space="0" w:color="auto"/>
        <w:right w:val="none" w:sz="0" w:space="0" w:color="auto"/>
      </w:divBdr>
    </w:div>
    <w:div w:id="271086715">
      <w:bodyDiv w:val="1"/>
      <w:marLeft w:val="0"/>
      <w:marRight w:val="0"/>
      <w:marTop w:val="0"/>
      <w:marBottom w:val="0"/>
      <w:divBdr>
        <w:top w:val="none" w:sz="0" w:space="0" w:color="auto"/>
        <w:left w:val="none" w:sz="0" w:space="0" w:color="auto"/>
        <w:bottom w:val="none" w:sz="0" w:space="0" w:color="auto"/>
        <w:right w:val="none" w:sz="0" w:space="0" w:color="auto"/>
      </w:divBdr>
    </w:div>
    <w:div w:id="279184782">
      <w:bodyDiv w:val="1"/>
      <w:marLeft w:val="0"/>
      <w:marRight w:val="0"/>
      <w:marTop w:val="0"/>
      <w:marBottom w:val="0"/>
      <w:divBdr>
        <w:top w:val="none" w:sz="0" w:space="0" w:color="auto"/>
        <w:left w:val="none" w:sz="0" w:space="0" w:color="auto"/>
        <w:bottom w:val="none" w:sz="0" w:space="0" w:color="auto"/>
        <w:right w:val="none" w:sz="0" w:space="0" w:color="auto"/>
      </w:divBdr>
    </w:div>
    <w:div w:id="346760397">
      <w:bodyDiv w:val="1"/>
      <w:marLeft w:val="0"/>
      <w:marRight w:val="0"/>
      <w:marTop w:val="0"/>
      <w:marBottom w:val="0"/>
      <w:divBdr>
        <w:top w:val="none" w:sz="0" w:space="0" w:color="auto"/>
        <w:left w:val="none" w:sz="0" w:space="0" w:color="auto"/>
        <w:bottom w:val="none" w:sz="0" w:space="0" w:color="auto"/>
        <w:right w:val="none" w:sz="0" w:space="0" w:color="auto"/>
      </w:divBdr>
    </w:div>
    <w:div w:id="384915219">
      <w:bodyDiv w:val="1"/>
      <w:marLeft w:val="0"/>
      <w:marRight w:val="0"/>
      <w:marTop w:val="0"/>
      <w:marBottom w:val="0"/>
      <w:divBdr>
        <w:top w:val="none" w:sz="0" w:space="0" w:color="auto"/>
        <w:left w:val="none" w:sz="0" w:space="0" w:color="auto"/>
        <w:bottom w:val="none" w:sz="0" w:space="0" w:color="auto"/>
        <w:right w:val="none" w:sz="0" w:space="0" w:color="auto"/>
      </w:divBdr>
    </w:div>
    <w:div w:id="386415244">
      <w:bodyDiv w:val="1"/>
      <w:marLeft w:val="0"/>
      <w:marRight w:val="0"/>
      <w:marTop w:val="0"/>
      <w:marBottom w:val="0"/>
      <w:divBdr>
        <w:top w:val="none" w:sz="0" w:space="0" w:color="auto"/>
        <w:left w:val="none" w:sz="0" w:space="0" w:color="auto"/>
        <w:bottom w:val="none" w:sz="0" w:space="0" w:color="auto"/>
        <w:right w:val="none" w:sz="0" w:space="0" w:color="auto"/>
      </w:divBdr>
    </w:div>
    <w:div w:id="392892472">
      <w:bodyDiv w:val="1"/>
      <w:marLeft w:val="0"/>
      <w:marRight w:val="0"/>
      <w:marTop w:val="0"/>
      <w:marBottom w:val="0"/>
      <w:divBdr>
        <w:top w:val="none" w:sz="0" w:space="0" w:color="auto"/>
        <w:left w:val="none" w:sz="0" w:space="0" w:color="auto"/>
        <w:bottom w:val="none" w:sz="0" w:space="0" w:color="auto"/>
        <w:right w:val="none" w:sz="0" w:space="0" w:color="auto"/>
      </w:divBdr>
    </w:div>
    <w:div w:id="410346766">
      <w:bodyDiv w:val="1"/>
      <w:marLeft w:val="0"/>
      <w:marRight w:val="0"/>
      <w:marTop w:val="0"/>
      <w:marBottom w:val="0"/>
      <w:divBdr>
        <w:top w:val="none" w:sz="0" w:space="0" w:color="auto"/>
        <w:left w:val="none" w:sz="0" w:space="0" w:color="auto"/>
        <w:bottom w:val="none" w:sz="0" w:space="0" w:color="auto"/>
        <w:right w:val="none" w:sz="0" w:space="0" w:color="auto"/>
      </w:divBdr>
    </w:div>
    <w:div w:id="440489939">
      <w:bodyDiv w:val="1"/>
      <w:marLeft w:val="0"/>
      <w:marRight w:val="0"/>
      <w:marTop w:val="0"/>
      <w:marBottom w:val="0"/>
      <w:divBdr>
        <w:top w:val="none" w:sz="0" w:space="0" w:color="auto"/>
        <w:left w:val="none" w:sz="0" w:space="0" w:color="auto"/>
        <w:bottom w:val="none" w:sz="0" w:space="0" w:color="auto"/>
        <w:right w:val="none" w:sz="0" w:space="0" w:color="auto"/>
      </w:divBdr>
    </w:div>
    <w:div w:id="555092481">
      <w:bodyDiv w:val="1"/>
      <w:marLeft w:val="0"/>
      <w:marRight w:val="0"/>
      <w:marTop w:val="0"/>
      <w:marBottom w:val="0"/>
      <w:divBdr>
        <w:top w:val="none" w:sz="0" w:space="0" w:color="auto"/>
        <w:left w:val="none" w:sz="0" w:space="0" w:color="auto"/>
        <w:bottom w:val="none" w:sz="0" w:space="0" w:color="auto"/>
        <w:right w:val="none" w:sz="0" w:space="0" w:color="auto"/>
      </w:divBdr>
    </w:div>
    <w:div w:id="569776739">
      <w:bodyDiv w:val="1"/>
      <w:marLeft w:val="0"/>
      <w:marRight w:val="0"/>
      <w:marTop w:val="0"/>
      <w:marBottom w:val="0"/>
      <w:divBdr>
        <w:top w:val="none" w:sz="0" w:space="0" w:color="auto"/>
        <w:left w:val="none" w:sz="0" w:space="0" w:color="auto"/>
        <w:bottom w:val="none" w:sz="0" w:space="0" w:color="auto"/>
        <w:right w:val="none" w:sz="0" w:space="0" w:color="auto"/>
      </w:divBdr>
    </w:div>
    <w:div w:id="632446669">
      <w:bodyDiv w:val="1"/>
      <w:marLeft w:val="0"/>
      <w:marRight w:val="0"/>
      <w:marTop w:val="0"/>
      <w:marBottom w:val="0"/>
      <w:divBdr>
        <w:top w:val="none" w:sz="0" w:space="0" w:color="auto"/>
        <w:left w:val="none" w:sz="0" w:space="0" w:color="auto"/>
        <w:bottom w:val="none" w:sz="0" w:space="0" w:color="auto"/>
        <w:right w:val="none" w:sz="0" w:space="0" w:color="auto"/>
      </w:divBdr>
    </w:div>
    <w:div w:id="647129211">
      <w:bodyDiv w:val="1"/>
      <w:marLeft w:val="0"/>
      <w:marRight w:val="0"/>
      <w:marTop w:val="0"/>
      <w:marBottom w:val="0"/>
      <w:divBdr>
        <w:top w:val="none" w:sz="0" w:space="0" w:color="auto"/>
        <w:left w:val="none" w:sz="0" w:space="0" w:color="auto"/>
        <w:bottom w:val="none" w:sz="0" w:space="0" w:color="auto"/>
        <w:right w:val="none" w:sz="0" w:space="0" w:color="auto"/>
      </w:divBdr>
    </w:div>
    <w:div w:id="661010401">
      <w:bodyDiv w:val="1"/>
      <w:marLeft w:val="0"/>
      <w:marRight w:val="0"/>
      <w:marTop w:val="0"/>
      <w:marBottom w:val="0"/>
      <w:divBdr>
        <w:top w:val="none" w:sz="0" w:space="0" w:color="auto"/>
        <w:left w:val="none" w:sz="0" w:space="0" w:color="auto"/>
        <w:bottom w:val="none" w:sz="0" w:space="0" w:color="auto"/>
        <w:right w:val="none" w:sz="0" w:space="0" w:color="auto"/>
      </w:divBdr>
    </w:div>
    <w:div w:id="693387218">
      <w:bodyDiv w:val="1"/>
      <w:marLeft w:val="0"/>
      <w:marRight w:val="0"/>
      <w:marTop w:val="0"/>
      <w:marBottom w:val="0"/>
      <w:divBdr>
        <w:top w:val="none" w:sz="0" w:space="0" w:color="auto"/>
        <w:left w:val="none" w:sz="0" w:space="0" w:color="auto"/>
        <w:bottom w:val="none" w:sz="0" w:space="0" w:color="auto"/>
        <w:right w:val="none" w:sz="0" w:space="0" w:color="auto"/>
      </w:divBdr>
    </w:div>
    <w:div w:id="718431461">
      <w:bodyDiv w:val="1"/>
      <w:marLeft w:val="0"/>
      <w:marRight w:val="0"/>
      <w:marTop w:val="0"/>
      <w:marBottom w:val="0"/>
      <w:divBdr>
        <w:top w:val="none" w:sz="0" w:space="0" w:color="auto"/>
        <w:left w:val="none" w:sz="0" w:space="0" w:color="auto"/>
        <w:bottom w:val="none" w:sz="0" w:space="0" w:color="auto"/>
        <w:right w:val="none" w:sz="0" w:space="0" w:color="auto"/>
      </w:divBdr>
    </w:div>
    <w:div w:id="899904584">
      <w:bodyDiv w:val="1"/>
      <w:marLeft w:val="0"/>
      <w:marRight w:val="0"/>
      <w:marTop w:val="0"/>
      <w:marBottom w:val="0"/>
      <w:divBdr>
        <w:top w:val="none" w:sz="0" w:space="0" w:color="auto"/>
        <w:left w:val="none" w:sz="0" w:space="0" w:color="auto"/>
        <w:bottom w:val="none" w:sz="0" w:space="0" w:color="auto"/>
        <w:right w:val="none" w:sz="0" w:space="0" w:color="auto"/>
      </w:divBdr>
    </w:div>
    <w:div w:id="916012802">
      <w:bodyDiv w:val="1"/>
      <w:marLeft w:val="0"/>
      <w:marRight w:val="0"/>
      <w:marTop w:val="0"/>
      <w:marBottom w:val="0"/>
      <w:divBdr>
        <w:top w:val="none" w:sz="0" w:space="0" w:color="auto"/>
        <w:left w:val="none" w:sz="0" w:space="0" w:color="auto"/>
        <w:bottom w:val="none" w:sz="0" w:space="0" w:color="auto"/>
        <w:right w:val="none" w:sz="0" w:space="0" w:color="auto"/>
      </w:divBdr>
    </w:div>
    <w:div w:id="918440940">
      <w:bodyDiv w:val="1"/>
      <w:marLeft w:val="0"/>
      <w:marRight w:val="0"/>
      <w:marTop w:val="0"/>
      <w:marBottom w:val="0"/>
      <w:divBdr>
        <w:top w:val="none" w:sz="0" w:space="0" w:color="auto"/>
        <w:left w:val="none" w:sz="0" w:space="0" w:color="auto"/>
        <w:bottom w:val="none" w:sz="0" w:space="0" w:color="auto"/>
        <w:right w:val="none" w:sz="0" w:space="0" w:color="auto"/>
      </w:divBdr>
    </w:div>
    <w:div w:id="937834060">
      <w:bodyDiv w:val="1"/>
      <w:marLeft w:val="0"/>
      <w:marRight w:val="0"/>
      <w:marTop w:val="0"/>
      <w:marBottom w:val="0"/>
      <w:divBdr>
        <w:top w:val="none" w:sz="0" w:space="0" w:color="auto"/>
        <w:left w:val="none" w:sz="0" w:space="0" w:color="auto"/>
        <w:bottom w:val="none" w:sz="0" w:space="0" w:color="auto"/>
        <w:right w:val="none" w:sz="0" w:space="0" w:color="auto"/>
      </w:divBdr>
    </w:div>
    <w:div w:id="951864887">
      <w:bodyDiv w:val="1"/>
      <w:marLeft w:val="0"/>
      <w:marRight w:val="0"/>
      <w:marTop w:val="0"/>
      <w:marBottom w:val="0"/>
      <w:divBdr>
        <w:top w:val="none" w:sz="0" w:space="0" w:color="auto"/>
        <w:left w:val="none" w:sz="0" w:space="0" w:color="auto"/>
        <w:bottom w:val="none" w:sz="0" w:space="0" w:color="auto"/>
        <w:right w:val="none" w:sz="0" w:space="0" w:color="auto"/>
      </w:divBdr>
    </w:div>
    <w:div w:id="959802294">
      <w:bodyDiv w:val="1"/>
      <w:marLeft w:val="0"/>
      <w:marRight w:val="0"/>
      <w:marTop w:val="0"/>
      <w:marBottom w:val="0"/>
      <w:divBdr>
        <w:top w:val="none" w:sz="0" w:space="0" w:color="auto"/>
        <w:left w:val="none" w:sz="0" w:space="0" w:color="auto"/>
        <w:bottom w:val="none" w:sz="0" w:space="0" w:color="auto"/>
        <w:right w:val="none" w:sz="0" w:space="0" w:color="auto"/>
      </w:divBdr>
    </w:div>
    <w:div w:id="999701338">
      <w:bodyDiv w:val="1"/>
      <w:marLeft w:val="0"/>
      <w:marRight w:val="0"/>
      <w:marTop w:val="0"/>
      <w:marBottom w:val="0"/>
      <w:divBdr>
        <w:top w:val="none" w:sz="0" w:space="0" w:color="auto"/>
        <w:left w:val="none" w:sz="0" w:space="0" w:color="auto"/>
        <w:bottom w:val="none" w:sz="0" w:space="0" w:color="auto"/>
        <w:right w:val="none" w:sz="0" w:space="0" w:color="auto"/>
      </w:divBdr>
    </w:div>
    <w:div w:id="1051461266">
      <w:bodyDiv w:val="1"/>
      <w:marLeft w:val="0"/>
      <w:marRight w:val="0"/>
      <w:marTop w:val="0"/>
      <w:marBottom w:val="0"/>
      <w:divBdr>
        <w:top w:val="none" w:sz="0" w:space="0" w:color="auto"/>
        <w:left w:val="none" w:sz="0" w:space="0" w:color="auto"/>
        <w:bottom w:val="none" w:sz="0" w:space="0" w:color="auto"/>
        <w:right w:val="none" w:sz="0" w:space="0" w:color="auto"/>
      </w:divBdr>
    </w:div>
    <w:div w:id="1095663602">
      <w:bodyDiv w:val="1"/>
      <w:marLeft w:val="0"/>
      <w:marRight w:val="0"/>
      <w:marTop w:val="0"/>
      <w:marBottom w:val="0"/>
      <w:divBdr>
        <w:top w:val="none" w:sz="0" w:space="0" w:color="auto"/>
        <w:left w:val="none" w:sz="0" w:space="0" w:color="auto"/>
        <w:bottom w:val="none" w:sz="0" w:space="0" w:color="auto"/>
        <w:right w:val="none" w:sz="0" w:space="0" w:color="auto"/>
      </w:divBdr>
    </w:div>
    <w:div w:id="1109004551">
      <w:bodyDiv w:val="1"/>
      <w:marLeft w:val="0"/>
      <w:marRight w:val="0"/>
      <w:marTop w:val="0"/>
      <w:marBottom w:val="0"/>
      <w:divBdr>
        <w:top w:val="none" w:sz="0" w:space="0" w:color="auto"/>
        <w:left w:val="none" w:sz="0" w:space="0" w:color="auto"/>
        <w:bottom w:val="none" w:sz="0" w:space="0" w:color="auto"/>
        <w:right w:val="none" w:sz="0" w:space="0" w:color="auto"/>
      </w:divBdr>
    </w:div>
    <w:div w:id="1116102119">
      <w:bodyDiv w:val="1"/>
      <w:marLeft w:val="0"/>
      <w:marRight w:val="0"/>
      <w:marTop w:val="0"/>
      <w:marBottom w:val="0"/>
      <w:divBdr>
        <w:top w:val="none" w:sz="0" w:space="0" w:color="auto"/>
        <w:left w:val="none" w:sz="0" w:space="0" w:color="auto"/>
        <w:bottom w:val="none" w:sz="0" w:space="0" w:color="auto"/>
        <w:right w:val="none" w:sz="0" w:space="0" w:color="auto"/>
      </w:divBdr>
    </w:div>
    <w:div w:id="1119837300">
      <w:bodyDiv w:val="1"/>
      <w:marLeft w:val="0"/>
      <w:marRight w:val="0"/>
      <w:marTop w:val="0"/>
      <w:marBottom w:val="0"/>
      <w:divBdr>
        <w:top w:val="none" w:sz="0" w:space="0" w:color="auto"/>
        <w:left w:val="none" w:sz="0" w:space="0" w:color="auto"/>
        <w:bottom w:val="none" w:sz="0" w:space="0" w:color="auto"/>
        <w:right w:val="none" w:sz="0" w:space="0" w:color="auto"/>
      </w:divBdr>
    </w:div>
    <w:div w:id="1279146513">
      <w:bodyDiv w:val="1"/>
      <w:marLeft w:val="0"/>
      <w:marRight w:val="0"/>
      <w:marTop w:val="0"/>
      <w:marBottom w:val="0"/>
      <w:divBdr>
        <w:top w:val="none" w:sz="0" w:space="0" w:color="auto"/>
        <w:left w:val="none" w:sz="0" w:space="0" w:color="auto"/>
        <w:bottom w:val="none" w:sz="0" w:space="0" w:color="auto"/>
        <w:right w:val="none" w:sz="0" w:space="0" w:color="auto"/>
      </w:divBdr>
    </w:div>
    <w:div w:id="1413969053">
      <w:bodyDiv w:val="1"/>
      <w:marLeft w:val="0"/>
      <w:marRight w:val="0"/>
      <w:marTop w:val="0"/>
      <w:marBottom w:val="0"/>
      <w:divBdr>
        <w:top w:val="none" w:sz="0" w:space="0" w:color="auto"/>
        <w:left w:val="none" w:sz="0" w:space="0" w:color="auto"/>
        <w:bottom w:val="none" w:sz="0" w:space="0" w:color="auto"/>
        <w:right w:val="none" w:sz="0" w:space="0" w:color="auto"/>
      </w:divBdr>
    </w:div>
    <w:div w:id="1437170432">
      <w:bodyDiv w:val="1"/>
      <w:marLeft w:val="0"/>
      <w:marRight w:val="0"/>
      <w:marTop w:val="0"/>
      <w:marBottom w:val="0"/>
      <w:divBdr>
        <w:top w:val="none" w:sz="0" w:space="0" w:color="auto"/>
        <w:left w:val="none" w:sz="0" w:space="0" w:color="auto"/>
        <w:bottom w:val="none" w:sz="0" w:space="0" w:color="auto"/>
        <w:right w:val="none" w:sz="0" w:space="0" w:color="auto"/>
      </w:divBdr>
    </w:div>
    <w:div w:id="1446071587">
      <w:bodyDiv w:val="1"/>
      <w:marLeft w:val="0"/>
      <w:marRight w:val="0"/>
      <w:marTop w:val="0"/>
      <w:marBottom w:val="0"/>
      <w:divBdr>
        <w:top w:val="none" w:sz="0" w:space="0" w:color="auto"/>
        <w:left w:val="none" w:sz="0" w:space="0" w:color="auto"/>
        <w:bottom w:val="none" w:sz="0" w:space="0" w:color="auto"/>
        <w:right w:val="none" w:sz="0" w:space="0" w:color="auto"/>
      </w:divBdr>
    </w:div>
    <w:div w:id="1450202173">
      <w:bodyDiv w:val="1"/>
      <w:marLeft w:val="0"/>
      <w:marRight w:val="0"/>
      <w:marTop w:val="0"/>
      <w:marBottom w:val="0"/>
      <w:divBdr>
        <w:top w:val="none" w:sz="0" w:space="0" w:color="auto"/>
        <w:left w:val="none" w:sz="0" w:space="0" w:color="auto"/>
        <w:bottom w:val="none" w:sz="0" w:space="0" w:color="auto"/>
        <w:right w:val="none" w:sz="0" w:space="0" w:color="auto"/>
      </w:divBdr>
    </w:div>
    <w:div w:id="1474180508">
      <w:bodyDiv w:val="1"/>
      <w:marLeft w:val="0"/>
      <w:marRight w:val="0"/>
      <w:marTop w:val="0"/>
      <w:marBottom w:val="0"/>
      <w:divBdr>
        <w:top w:val="none" w:sz="0" w:space="0" w:color="auto"/>
        <w:left w:val="none" w:sz="0" w:space="0" w:color="auto"/>
        <w:bottom w:val="none" w:sz="0" w:space="0" w:color="auto"/>
        <w:right w:val="none" w:sz="0" w:space="0" w:color="auto"/>
      </w:divBdr>
    </w:div>
    <w:div w:id="1524127114">
      <w:bodyDiv w:val="1"/>
      <w:marLeft w:val="0"/>
      <w:marRight w:val="0"/>
      <w:marTop w:val="0"/>
      <w:marBottom w:val="0"/>
      <w:divBdr>
        <w:top w:val="none" w:sz="0" w:space="0" w:color="auto"/>
        <w:left w:val="none" w:sz="0" w:space="0" w:color="auto"/>
        <w:bottom w:val="none" w:sz="0" w:space="0" w:color="auto"/>
        <w:right w:val="none" w:sz="0" w:space="0" w:color="auto"/>
      </w:divBdr>
      <w:divsChild>
        <w:div w:id="356665708">
          <w:marLeft w:val="547"/>
          <w:marRight w:val="0"/>
          <w:marTop w:val="0"/>
          <w:marBottom w:val="0"/>
          <w:divBdr>
            <w:top w:val="none" w:sz="0" w:space="0" w:color="auto"/>
            <w:left w:val="none" w:sz="0" w:space="0" w:color="auto"/>
            <w:bottom w:val="none" w:sz="0" w:space="0" w:color="auto"/>
            <w:right w:val="none" w:sz="0" w:space="0" w:color="auto"/>
          </w:divBdr>
        </w:div>
      </w:divsChild>
    </w:div>
    <w:div w:id="1596476462">
      <w:bodyDiv w:val="1"/>
      <w:marLeft w:val="0"/>
      <w:marRight w:val="0"/>
      <w:marTop w:val="0"/>
      <w:marBottom w:val="0"/>
      <w:divBdr>
        <w:top w:val="none" w:sz="0" w:space="0" w:color="auto"/>
        <w:left w:val="none" w:sz="0" w:space="0" w:color="auto"/>
        <w:bottom w:val="none" w:sz="0" w:space="0" w:color="auto"/>
        <w:right w:val="none" w:sz="0" w:space="0" w:color="auto"/>
      </w:divBdr>
    </w:div>
    <w:div w:id="1603297972">
      <w:bodyDiv w:val="1"/>
      <w:marLeft w:val="0"/>
      <w:marRight w:val="0"/>
      <w:marTop w:val="0"/>
      <w:marBottom w:val="0"/>
      <w:divBdr>
        <w:top w:val="none" w:sz="0" w:space="0" w:color="auto"/>
        <w:left w:val="none" w:sz="0" w:space="0" w:color="auto"/>
        <w:bottom w:val="none" w:sz="0" w:space="0" w:color="auto"/>
        <w:right w:val="none" w:sz="0" w:space="0" w:color="auto"/>
      </w:divBdr>
    </w:div>
    <w:div w:id="1613708804">
      <w:bodyDiv w:val="1"/>
      <w:marLeft w:val="0"/>
      <w:marRight w:val="0"/>
      <w:marTop w:val="0"/>
      <w:marBottom w:val="0"/>
      <w:divBdr>
        <w:top w:val="none" w:sz="0" w:space="0" w:color="auto"/>
        <w:left w:val="none" w:sz="0" w:space="0" w:color="auto"/>
        <w:bottom w:val="none" w:sz="0" w:space="0" w:color="auto"/>
        <w:right w:val="none" w:sz="0" w:space="0" w:color="auto"/>
      </w:divBdr>
    </w:div>
    <w:div w:id="1640766599">
      <w:bodyDiv w:val="1"/>
      <w:marLeft w:val="0"/>
      <w:marRight w:val="0"/>
      <w:marTop w:val="0"/>
      <w:marBottom w:val="0"/>
      <w:divBdr>
        <w:top w:val="none" w:sz="0" w:space="0" w:color="auto"/>
        <w:left w:val="none" w:sz="0" w:space="0" w:color="auto"/>
        <w:bottom w:val="none" w:sz="0" w:space="0" w:color="auto"/>
        <w:right w:val="none" w:sz="0" w:space="0" w:color="auto"/>
      </w:divBdr>
    </w:div>
    <w:div w:id="1721202350">
      <w:bodyDiv w:val="1"/>
      <w:marLeft w:val="0"/>
      <w:marRight w:val="0"/>
      <w:marTop w:val="0"/>
      <w:marBottom w:val="0"/>
      <w:divBdr>
        <w:top w:val="none" w:sz="0" w:space="0" w:color="auto"/>
        <w:left w:val="none" w:sz="0" w:space="0" w:color="auto"/>
        <w:bottom w:val="none" w:sz="0" w:space="0" w:color="auto"/>
        <w:right w:val="none" w:sz="0" w:space="0" w:color="auto"/>
      </w:divBdr>
    </w:div>
    <w:div w:id="1751271894">
      <w:bodyDiv w:val="1"/>
      <w:marLeft w:val="0"/>
      <w:marRight w:val="0"/>
      <w:marTop w:val="0"/>
      <w:marBottom w:val="0"/>
      <w:divBdr>
        <w:top w:val="none" w:sz="0" w:space="0" w:color="auto"/>
        <w:left w:val="none" w:sz="0" w:space="0" w:color="auto"/>
        <w:bottom w:val="none" w:sz="0" w:space="0" w:color="auto"/>
        <w:right w:val="none" w:sz="0" w:space="0" w:color="auto"/>
      </w:divBdr>
    </w:div>
    <w:div w:id="1759207927">
      <w:bodyDiv w:val="1"/>
      <w:marLeft w:val="0"/>
      <w:marRight w:val="0"/>
      <w:marTop w:val="0"/>
      <w:marBottom w:val="0"/>
      <w:divBdr>
        <w:top w:val="none" w:sz="0" w:space="0" w:color="auto"/>
        <w:left w:val="none" w:sz="0" w:space="0" w:color="auto"/>
        <w:bottom w:val="none" w:sz="0" w:space="0" w:color="auto"/>
        <w:right w:val="none" w:sz="0" w:space="0" w:color="auto"/>
      </w:divBdr>
    </w:div>
    <w:div w:id="1769151354">
      <w:bodyDiv w:val="1"/>
      <w:marLeft w:val="0"/>
      <w:marRight w:val="0"/>
      <w:marTop w:val="0"/>
      <w:marBottom w:val="0"/>
      <w:divBdr>
        <w:top w:val="none" w:sz="0" w:space="0" w:color="auto"/>
        <w:left w:val="none" w:sz="0" w:space="0" w:color="auto"/>
        <w:bottom w:val="none" w:sz="0" w:space="0" w:color="auto"/>
        <w:right w:val="none" w:sz="0" w:space="0" w:color="auto"/>
      </w:divBdr>
      <w:divsChild>
        <w:div w:id="1798716773">
          <w:marLeft w:val="547"/>
          <w:marRight w:val="0"/>
          <w:marTop w:val="0"/>
          <w:marBottom w:val="0"/>
          <w:divBdr>
            <w:top w:val="none" w:sz="0" w:space="0" w:color="auto"/>
            <w:left w:val="none" w:sz="0" w:space="0" w:color="auto"/>
            <w:bottom w:val="none" w:sz="0" w:space="0" w:color="auto"/>
            <w:right w:val="none" w:sz="0" w:space="0" w:color="auto"/>
          </w:divBdr>
        </w:div>
      </w:divsChild>
    </w:div>
    <w:div w:id="1799495972">
      <w:bodyDiv w:val="1"/>
      <w:marLeft w:val="0"/>
      <w:marRight w:val="0"/>
      <w:marTop w:val="0"/>
      <w:marBottom w:val="0"/>
      <w:divBdr>
        <w:top w:val="none" w:sz="0" w:space="0" w:color="auto"/>
        <w:left w:val="none" w:sz="0" w:space="0" w:color="auto"/>
        <w:bottom w:val="none" w:sz="0" w:space="0" w:color="auto"/>
        <w:right w:val="none" w:sz="0" w:space="0" w:color="auto"/>
      </w:divBdr>
    </w:div>
    <w:div w:id="1804930804">
      <w:bodyDiv w:val="1"/>
      <w:marLeft w:val="0"/>
      <w:marRight w:val="0"/>
      <w:marTop w:val="0"/>
      <w:marBottom w:val="0"/>
      <w:divBdr>
        <w:top w:val="none" w:sz="0" w:space="0" w:color="auto"/>
        <w:left w:val="none" w:sz="0" w:space="0" w:color="auto"/>
        <w:bottom w:val="none" w:sz="0" w:space="0" w:color="auto"/>
        <w:right w:val="none" w:sz="0" w:space="0" w:color="auto"/>
      </w:divBdr>
    </w:div>
    <w:div w:id="1871795603">
      <w:bodyDiv w:val="1"/>
      <w:marLeft w:val="0"/>
      <w:marRight w:val="0"/>
      <w:marTop w:val="0"/>
      <w:marBottom w:val="0"/>
      <w:divBdr>
        <w:top w:val="none" w:sz="0" w:space="0" w:color="auto"/>
        <w:left w:val="none" w:sz="0" w:space="0" w:color="auto"/>
        <w:bottom w:val="none" w:sz="0" w:space="0" w:color="auto"/>
        <w:right w:val="none" w:sz="0" w:space="0" w:color="auto"/>
      </w:divBdr>
    </w:div>
    <w:div w:id="1903979148">
      <w:bodyDiv w:val="1"/>
      <w:marLeft w:val="0"/>
      <w:marRight w:val="0"/>
      <w:marTop w:val="0"/>
      <w:marBottom w:val="0"/>
      <w:divBdr>
        <w:top w:val="none" w:sz="0" w:space="0" w:color="auto"/>
        <w:left w:val="none" w:sz="0" w:space="0" w:color="auto"/>
        <w:bottom w:val="none" w:sz="0" w:space="0" w:color="auto"/>
        <w:right w:val="none" w:sz="0" w:space="0" w:color="auto"/>
      </w:divBdr>
    </w:div>
    <w:div w:id="1905066316">
      <w:bodyDiv w:val="1"/>
      <w:marLeft w:val="0"/>
      <w:marRight w:val="0"/>
      <w:marTop w:val="0"/>
      <w:marBottom w:val="0"/>
      <w:divBdr>
        <w:top w:val="none" w:sz="0" w:space="0" w:color="auto"/>
        <w:left w:val="none" w:sz="0" w:space="0" w:color="auto"/>
        <w:bottom w:val="none" w:sz="0" w:space="0" w:color="auto"/>
        <w:right w:val="none" w:sz="0" w:space="0" w:color="auto"/>
      </w:divBdr>
    </w:div>
    <w:div w:id="1958363644">
      <w:bodyDiv w:val="1"/>
      <w:marLeft w:val="0"/>
      <w:marRight w:val="0"/>
      <w:marTop w:val="0"/>
      <w:marBottom w:val="0"/>
      <w:divBdr>
        <w:top w:val="none" w:sz="0" w:space="0" w:color="auto"/>
        <w:left w:val="none" w:sz="0" w:space="0" w:color="auto"/>
        <w:bottom w:val="none" w:sz="0" w:space="0" w:color="auto"/>
        <w:right w:val="none" w:sz="0" w:space="0" w:color="auto"/>
      </w:divBdr>
    </w:div>
    <w:div w:id="2012364623">
      <w:bodyDiv w:val="1"/>
      <w:marLeft w:val="0"/>
      <w:marRight w:val="0"/>
      <w:marTop w:val="0"/>
      <w:marBottom w:val="0"/>
      <w:divBdr>
        <w:top w:val="none" w:sz="0" w:space="0" w:color="auto"/>
        <w:left w:val="none" w:sz="0" w:space="0" w:color="auto"/>
        <w:bottom w:val="none" w:sz="0" w:space="0" w:color="auto"/>
        <w:right w:val="none" w:sz="0" w:space="0" w:color="auto"/>
      </w:divBdr>
    </w:div>
    <w:div w:id="2032686563">
      <w:bodyDiv w:val="1"/>
      <w:marLeft w:val="0"/>
      <w:marRight w:val="0"/>
      <w:marTop w:val="0"/>
      <w:marBottom w:val="0"/>
      <w:divBdr>
        <w:top w:val="none" w:sz="0" w:space="0" w:color="auto"/>
        <w:left w:val="none" w:sz="0" w:space="0" w:color="auto"/>
        <w:bottom w:val="none" w:sz="0" w:space="0" w:color="auto"/>
        <w:right w:val="none" w:sz="0" w:space="0" w:color="auto"/>
      </w:divBdr>
    </w:div>
    <w:div w:id="2057848390">
      <w:bodyDiv w:val="1"/>
      <w:marLeft w:val="0"/>
      <w:marRight w:val="0"/>
      <w:marTop w:val="0"/>
      <w:marBottom w:val="0"/>
      <w:divBdr>
        <w:top w:val="none" w:sz="0" w:space="0" w:color="auto"/>
        <w:left w:val="none" w:sz="0" w:space="0" w:color="auto"/>
        <w:bottom w:val="none" w:sz="0" w:space="0" w:color="auto"/>
        <w:right w:val="none" w:sz="0" w:space="0" w:color="auto"/>
      </w:divBdr>
    </w:div>
    <w:div w:id="2061661927">
      <w:bodyDiv w:val="1"/>
      <w:marLeft w:val="0"/>
      <w:marRight w:val="0"/>
      <w:marTop w:val="0"/>
      <w:marBottom w:val="0"/>
      <w:divBdr>
        <w:top w:val="none" w:sz="0" w:space="0" w:color="auto"/>
        <w:left w:val="none" w:sz="0" w:space="0" w:color="auto"/>
        <w:bottom w:val="none" w:sz="0" w:space="0" w:color="auto"/>
        <w:right w:val="none" w:sz="0" w:space="0" w:color="auto"/>
      </w:divBdr>
    </w:div>
    <w:div w:id="2074809343">
      <w:bodyDiv w:val="1"/>
      <w:marLeft w:val="0"/>
      <w:marRight w:val="0"/>
      <w:marTop w:val="0"/>
      <w:marBottom w:val="0"/>
      <w:divBdr>
        <w:top w:val="none" w:sz="0" w:space="0" w:color="auto"/>
        <w:left w:val="none" w:sz="0" w:space="0" w:color="auto"/>
        <w:bottom w:val="none" w:sz="0" w:space="0" w:color="auto"/>
        <w:right w:val="none" w:sz="0" w:space="0" w:color="auto"/>
      </w:divBdr>
    </w:div>
    <w:div w:id="2082632119">
      <w:bodyDiv w:val="1"/>
      <w:marLeft w:val="0"/>
      <w:marRight w:val="0"/>
      <w:marTop w:val="0"/>
      <w:marBottom w:val="0"/>
      <w:divBdr>
        <w:top w:val="none" w:sz="0" w:space="0" w:color="auto"/>
        <w:left w:val="none" w:sz="0" w:space="0" w:color="auto"/>
        <w:bottom w:val="none" w:sz="0" w:space="0" w:color="auto"/>
        <w:right w:val="none" w:sz="0" w:space="0" w:color="auto"/>
      </w:divBdr>
      <w:divsChild>
        <w:div w:id="1820343610">
          <w:marLeft w:val="547"/>
          <w:marRight w:val="0"/>
          <w:marTop w:val="0"/>
          <w:marBottom w:val="0"/>
          <w:divBdr>
            <w:top w:val="none" w:sz="0" w:space="0" w:color="auto"/>
            <w:left w:val="none" w:sz="0" w:space="0" w:color="auto"/>
            <w:bottom w:val="none" w:sz="0" w:space="0" w:color="auto"/>
            <w:right w:val="none" w:sz="0" w:space="0" w:color="auto"/>
          </w:divBdr>
        </w:div>
      </w:divsChild>
    </w:div>
    <w:div w:id="2097899681">
      <w:bodyDiv w:val="1"/>
      <w:marLeft w:val="0"/>
      <w:marRight w:val="0"/>
      <w:marTop w:val="0"/>
      <w:marBottom w:val="0"/>
      <w:divBdr>
        <w:top w:val="none" w:sz="0" w:space="0" w:color="auto"/>
        <w:left w:val="none" w:sz="0" w:space="0" w:color="auto"/>
        <w:bottom w:val="none" w:sz="0" w:space="0" w:color="auto"/>
        <w:right w:val="none" w:sz="0" w:space="0" w:color="auto"/>
      </w:divBdr>
    </w:div>
    <w:div w:id="2125151559">
      <w:bodyDiv w:val="1"/>
      <w:marLeft w:val="0"/>
      <w:marRight w:val="0"/>
      <w:marTop w:val="0"/>
      <w:marBottom w:val="0"/>
      <w:divBdr>
        <w:top w:val="none" w:sz="0" w:space="0" w:color="auto"/>
        <w:left w:val="none" w:sz="0" w:space="0" w:color="auto"/>
        <w:bottom w:val="none" w:sz="0" w:space="0" w:color="auto"/>
        <w:right w:val="none" w:sz="0" w:space="0" w:color="auto"/>
      </w:divBdr>
    </w:div>
    <w:div w:id="214423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8.png"/><Relationship Id="rId39" Type="http://schemas.openxmlformats.org/officeDocument/2006/relationships/image" Target="media/image21.jpg"/><Relationship Id="rId21" Type="http://schemas.openxmlformats.org/officeDocument/2006/relationships/image" Target="media/image3.sv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diagramLayout" Target="diagrams/layout3.xml"/><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11.png"/><Relationship Id="rId11" Type="http://schemas.openxmlformats.org/officeDocument/2006/relationships/diagramLayout" Target="diagrams/layout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microsoft.com/office/2007/relationships/diagramDrawing" Target="diagrams/drawing3.xm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theme" Target="theme/theme1.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3.png"/><Relationship Id="rId8" Type="http://schemas.openxmlformats.org/officeDocument/2006/relationships/image" Target="media/image1.jpg"/><Relationship Id="rId51" Type="http://schemas.openxmlformats.org/officeDocument/2006/relationships/diagramQuickStyle" Target="diagrams/quickStyle3.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image" Target="media/image28.jpg"/><Relationship Id="rId59" Type="http://schemas.openxmlformats.org/officeDocument/2006/relationships/hyperlink" Target="file:///\\escort\wstpbu\Informacja%20i%20Promocja\2021-2027\dokumenty%20dla%20beneficjent&#243;w%20komunikacja\Poradnik%20partnera%20w%20zakresie%20komunikacji\www.pl-ua.eu"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diagramData" Target="diagrams/data3.xml"/><Relationship Id="rId57" Type="http://schemas.openxmlformats.org/officeDocument/2006/relationships/image" Target="media/image34.png"/><Relationship Id="rId10" Type="http://schemas.openxmlformats.org/officeDocument/2006/relationships/diagramData" Target="diagrams/data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diagramColors" Target="diagrams/colors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7C6BF5-0102-4F24-978E-CADE2D0CF23A}"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pl-PL"/>
        </a:p>
      </dgm:t>
    </dgm:pt>
    <dgm:pt modelId="{5BDC901A-C16F-471C-B6EE-F0AA7F1445F9}">
      <dgm:prSet phldrT="[Tekst]" custT="1"/>
      <dgm:spPr>
        <a:xfrm>
          <a:off x="1617368" y="834993"/>
          <a:ext cx="1997221" cy="199722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Text" lastClr="000000"/>
              </a:solidFill>
              <a:latin typeface="Calibri"/>
              <a:ea typeface="+mn-ea"/>
              <a:cs typeface="+mn-cs"/>
            </a:rPr>
            <a:t>Project communication plan</a:t>
          </a:r>
        </a:p>
      </dgm:t>
    </dgm:pt>
    <dgm:pt modelId="{96A680B2-9258-4F66-88D4-3C1F87E86869}" type="parTrans" cxnId="{A3302541-B6E9-445F-BE4E-11AD31C5A5FF}">
      <dgm:prSet/>
      <dgm:spPr/>
      <dgm:t>
        <a:bodyPr/>
        <a:lstStyle/>
        <a:p>
          <a:endParaRPr lang="pl-PL"/>
        </a:p>
      </dgm:t>
    </dgm:pt>
    <dgm:pt modelId="{2D729197-0115-47B0-850B-EBDFB3CA5B62}" type="sibTrans" cxnId="{A3302541-B6E9-445F-BE4E-11AD31C5A5FF}">
      <dgm:prSet/>
      <dgm:spPr/>
      <dgm:t>
        <a:bodyPr/>
        <a:lstStyle/>
        <a:p>
          <a:endParaRPr lang="pl-PL"/>
        </a:p>
      </dgm:t>
    </dgm:pt>
    <dgm:pt modelId="{6A764F7B-C835-4BCB-996D-546094154807}">
      <dgm:prSet phldrT="[Tekst]" custT="1"/>
      <dgm:spPr>
        <a:xfrm>
          <a:off x="1988197" y="-95562"/>
          <a:ext cx="1255563" cy="125556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900" b="1">
              <a:solidFill>
                <a:sysClr val="windowText" lastClr="000000"/>
              </a:solidFill>
              <a:latin typeface="Calibri"/>
              <a:ea typeface="+mn-ea"/>
              <a:cs typeface="+mn-cs"/>
            </a:rPr>
            <a:t>2. Target group</a:t>
          </a:r>
        </a:p>
      </dgm:t>
    </dgm:pt>
    <dgm:pt modelId="{CF8B76CE-3B86-405E-9D0E-90A56C0BC9CA}" type="parTrans" cxnId="{CF2D17B0-7442-4E1B-8B4B-F29386FDE86A}">
      <dgm:prSet/>
      <dgm:spPr/>
      <dgm:t>
        <a:bodyPr/>
        <a:lstStyle/>
        <a:p>
          <a:endParaRPr lang="pl-PL"/>
        </a:p>
      </dgm:t>
    </dgm:pt>
    <dgm:pt modelId="{86C9F6BF-7BFA-4AA3-8A97-93FFA51D9EEE}" type="sibTrans" cxnId="{CF2D17B0-7442-4E1B-8B4B-F29386FDE86A}">
      <dgm:prSet/>
      <dgm:spPr/>
      <dgm:t>
        <a:bodyPr/>
        <a:lstStyle/>
        <a:p>
          <a:endParaRPr lang="pl-PL"/>
        </a:p>
      </dgm:t>
    </dgm:pt>
    <dgm:pt modelId="{C0DB38EF-8E37-4D18-90A6-B052FD9498E0}">
      <dgm:prSet phldrT="[Tekst]" custT="1"/>
      <dgm:spPr>
        <a:xfrm>
          <a:off x="970734" y="394422"/>
          <a:ext cx="1255563" cy="125556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900" b="1">
              <a:solidFill>
                <a:sysClr val="windowText" lastClr="000000"/>
              </a:solidFill>
              <a:latin typeface="Calibri"/>
              <a:ea typeface="+mn-ea"/>
              <a:cs typeface="+mn-cs"/>
            </a:rPr>
            <a:t>1. Communication objective</a:t>
          </a:r>
        </a:p>
      </dgm:t>
    </dgm:pt>
    <dgm:pt modelId="{78ACB0E6-3F64-4987-A8C0-D8BDF636D00E}" type="parTrans" cxnId="{BC4487A5-A8A2-47F5-AAAE-54E1C9F2F2E2}">
      <dgm:prSet/>
      <dgm:spPr/>
      <dgm:t>
        <a:bodyPr/>
        <a:lstStyle/>
        <a:p>
          <a:endParaRPr lang="pl-PL"/>
        </a:p>
      </dgm:t>
    </dgm:pt>
    <dgm:pt modelId="{A75E37A5-3786-4F5A-A598-33991B8154F5}" type="sibTrans" cxnId="{BC4487A5-A8A2-47F5-AAAE-54E1C9F2F2E2}">
      <dgm:prSet/>
      <dgm:spPr/>
      <dgm:t>
        <a:bodyPr/>
        <a:lstStyle/>
        <a:p>
          <a:endParaRPr lang="pl-PL"/>
        </a:p>
      </dgm:t>
    </dgm:pt>
    <dgm:pt modelId="{BF4E13E7-DF15-4E2A-A2CD-C7D66B4D487D}">
      <dgm:prSet custT="1"/>
      <dgm:spPr>
        <a:xfrm>
          <a:off x="1423547" y="2378328"/>
          <a:ext cx="1255563" cy="125556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900" b="1">
              <a:solidFill>
                <a:sysClr val="windowText" lastClr="000000"/>
              </a:solidFill>
              <a:latin typeface="Calibri"/>
              <a:ea typeface="+mn-ea"/>
              <a:cs typeface="+mn-cs"/>
            </a:rPr>
            <a:t>5. Partner responsible for implementation of the communication activity</a:t>
          </a:r>
        </a:p>
      </dgm:t>
    </dgm:pt>
    <dgm:pt modelId="{A15BC6F1-750E-4302-A243-7F82C2D2C131}" type="parTrans" cxnId="{4DA15CEF-27BE-4419-8F68-C6AA44662716}">
      <dgm:prSet/>
      <dgm:spPr/>
      <dgm:t>
        <a:bodyPr/>
        <a:lstStyle/>
        <a:p>
          <a:endParaRPr lang="pl-PL"/>
        </a:p>
      </dgm:t>
    </dgm:pt>
    <dgm:pt modelId="{7B1133B1-B7A8-490B-A254-9E3C1C74297C}" type="sibTrans" cxnId="{4DA15CEF-27BE-4419-8F68-C6AA44662716}">
      <dgm:prSet/>
      <dgm:spPr/>
      <dgm:t>
        <a:bodyPr/>
        <a:lstStyle/>
        <a:p>
          <a:endParaRPr lang="pl-PL"/>
        </a:p>
      </dgm:t>
    </dgm:pt>
    <dgm:pt modelId="{7412FA3E-669E-458F-B610-C706391718CD}">
      <dgm:prSet phldrT="[Tekst]" custT="1"/>
      <dgm:spPr>
        <a:xfrm>
          <a:off x="3005660" y="394422"/>
          <a:ext cx="1255563" cy="125556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900" b="1">
              <a:solidFill>
                <a:sysClr val="windowText" lastClr="000000"/>
              </a:solidFill>
              <a:latin typeface="Calibri"/>
              <a:ea typeface="+mn-ea"/>
              <a:cs typeface="+mn-cs"/>
            </a:rPr>
            <a:t>3. Communication activity</a:t>
          </a:r>
        </a:p>
      </dgm:t>
    </dgm:pt>
    <dgm:pt modelId="{E7DE69B8-D0F0-4E29-A892-3D5C7C929900}" type="sibTrans" cxnId="{249BA47C-21FD-4E4D-BC84-3FDA7AD33286}">
      <dgm:prSet/>
      <dgm:spPr/>
      <dgm:t>
        <a:bodyPr/>
        <a:lstStyle/>
        <a:p>
          <a:endParaRPr lang="pl-PL"/>
        </a:p>
      </dgm:t>
    </dgm:pt>
    <dgm:pt modelId="{24D0BCEE-D766-413A-B547-D39F583EEA3B}" type="parTrans" cxnId="{249BA47C-21FD-4E4D-BC84-3FDA7AD33286}">
      <dgm:prSet/>
      <dgm:spPr/>
      <dgm:t>
        <a:bodyPr/>
        <a:lstStyle/>
        <a:p>
          <a:endParaRPr lang="pl-PL"/>
        </a:p>
      </dgm:t>
    </dgm:pt>
    <dgm:pt modelId="{959ED940-47C1-43EE-A044-240D21FC11A4}">
      <dgm:prSet phldrT="[Tekst]" custT="1"/>
      <dgm:spPr>
        <a:xfrm>
          <a:off x="3256953" y="1495407"/>
          <a:ext cx="1255563" cy="125556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900" b="1">
              <a:solidFill>
                <a:sysClr val="windowText" lastClr="000000"/>
              </a:solidFill>
              <a:latin typeface="Calibri" panose="020F0502020204030204" pitchFamily="34" charset="0"/>
              <a:ea typeface="+mn-ea"/>
              <a:cs typeface="Calibri" panose="020F0502020204030204" pitchFamily="34" charset="0"/>
            </a:rPr>
            <a:t>4. Communication tool</a:t>
          </a:r>
        </a:p>
      </dgm:t>
    </dgm:pt>
    <dgm:pt modelId="{74B28ED5-C332-4CD3-B33F-9B14BCD7DCE4}" type="parTrans" cxnId="{5EC8355E-06E4-4ADA-A9B7-836272EB8207}">
      <dgm:prSet/>
      <dgm:spPr/>
      <dgm:t>
        <a:bodyPr/>
        <a:lstStyle/>
        <a:p>
          <a:endParaRPr lang="pl-PL"/>
        </a:p>
      </dgm:t>
    </dgm:pt>
    <dgm:pt modelId="{3C0390D5-962B-4608-9871-ACE9530488B9}" type="sibTrans" cxnId="{5EC8355E-06E4-4ADA-A9B7-836272EB8207}">
      <dgm:prSet/>
      <dgm:spPr/>
      <dgm:t>
        <a:bodyPr/>
        <a:lstStyle/>
        <a:p>
          <a:endParaRPr lang="pl-PL"/>
        </a:p>
      </dgm:t>
    </dgm:pt>
    <dgm:pt modelId="{24236106-CB2F-4800-8F59-C732CD20FB83}" type="pres">
      <dgm:prSet presAssocID="{337C6BF5-0102-4F24-978E-CADE2D0CF23A}" presName="composite" presStyleCnt="0">
        <dgm:presLayoutVars>
          <dgm:chMax val="1"/>
          <dgm:dir/>
          <dgm:resizeHandles val="exact"/>
        </dgm:presLayoutVars>
      </dgm:prSet>
      <dgm:spPr/>
    </dgm:pt>
    <dgm:pt modelId="{217CFC9E-BAA3-4BA3-B0A8-BDE1E0A9252F}" type="pres">
      <dgm:prSet presAssocID="{337C6BF5-0102-4F24-978E-CADE2D0CF23A}" presName="radial" presStyleCnt="0">
        <dgm:presLayoutVars>
          <dgm:animLvl val="ctr"/>
        </dgm:presLayoutVars>
      </dgm:prSet>
      <dgm:spPr/>
    </dgm:pt>
    <dgm:pt modelId="{127A8B36-9AC3-4879-97C2-55BD0E4DA109}" type="pres">
      <dgm:prSet presAssocID="{5BDC901A-C16F-471C-B6EE-F0AA7F1445F9}" presName="centerShape" presStyleLbl="vennNode1" presStyleIdx="0" presStyleCnt="6"/>
      <dgm:spPr>
        <a:prstGeom prst="ellipse">
          <a:avLst/>
        </a:prstGeom>
      </dgm:spPr>
    </dgm:pt>
    <dgm:pt modelId="{FACDF469-CC0D-41F1-847D-506CDF7A4A8A}" type="pres">
      <dgm:prSet presAssocID="{6A764F7B-C835-4BCB-996D-546094154807}" presName="node" presStyleLbl="vennNode1" presStyleIdx="1" presStyleCnt="6" custScaleX="125731" custScaleY="125731">
        <dgm:presLayoutVars>
          <dgm:bulletEnabled val="1"/>
        </dgm:presLayoutVars>
      </dgm:prSet>
      <dgm:spPr>
        <a:prstGeom prst="ellipse">
          <a:avLst/>
        </a:prstGeom>
      </dgm:spPr>
    </dgm:pt>
    <dgm:pt modelId="{209BB576-379F-4042-9BCE-FED3985870BD}" type="pres">
      <dgm:prSet presAssocID="{7412FA3E-669E-458F-B610-C706391718CD}" presName="node" presStyleLbl="vennNode1" presStyleIdx="2" presStyleCnt="6" custScaleX="125731" custScaleY="125731">
        <dgm:presLayoutVars>
          <dgm:bulletEnabled val="1"/>
        </dgm:presLayoutVars>
      </dgm:prSet>
      <dgm:spPr>
        <a:prstGeom prst="ellipse">
          <a:avLst/>
        </a:prstGeom>
      </dgm:spPr>
    </dgm:pt>
    <dgm:pt modelId="{E3AE1179-996A-46AC-916B-3E92C0052062}" type="pres">
      <dgm:prSet presAssocID="{959ED940-47C1-43EE-A044-240D21FC11A4}" presName="node" presStyleLbl="vennNode1" presStyleIdx="3" presStyleCnt="6" custScaleX="125731" custScaleY="125731">
        <dgm:presLayoutVars>
          <dgm:bulletEnabled val="1"/>
        </dgm:presLayoutVars>
      </dgm:prSet>
      <dgm:spPr>
        <a:prstGeom prst="ellipse">
          <a:avLst/>
        </a:prstGeom>
      </dgm:spPr>
    </dgm:pt>
    <dgm:pt modelId="{C2BE663C-6615-447D-B2B1-EB3ABCCA9271}" type="pres">
      <dgm:prSet presAssocID="{BF4E13E7-DF15-4E2A-A2CD-C7D66B4D487D}" presName="node" presStyleLbl="vennNode1" presStyleIdx="4" presStyleCnt="6" custScaleX="125731" custScaleY="125731">
        <dgm:presLayoutVars>
          <dgm:bulletEnabled val="1"/>
        </dgm:presLayoutVars>
      </dgm:prSet>
      <dgm:spPr>
        <a:prstGeom prst="ellipse">
          <a:avLst/>
        </a:prstGeom>
      </dgm:spPr>
    </dgm:pt>
    <dgm:pt modelId="{6A5311D1-FF2C-432A-869E-1C2F5237F974}" type="pres">
      <dgm:prSet presAssocID="{C0DB38EF-8E37-4D18-90A6-B052FD9498E0}" presName="node" presStyleLbl="vennNode1" presStyleIdx="5" presStyleCnt="6" custScaleX="125731" custScaleY="125731">
        <dgm:presLayoutVars>
          <dgm:bulletEnabled val="1"/>
        </dgm:presLayoutVars>
      </dgm:prSet>
      <dgm:spPr>
        <a:prstGeom prst="ellipse">
          <a:avLst/>
        </a:prstGeom>
      </dgm:spPr>
    </dgm:pt>
  </dgm:ptLst>
  <dgm:cxnLst>
    <dgm:cxn modelId="{5218F302-B158-4221-B7C0-361A2D4F3916}" type="presOf" srcId="{5BDC901A-C16F-471C-B6EE-F0AA7F1445F9}" destId="{127A8B36-9AC3-4879-97C2-55BD0E4DA109}" srcOrd="0" destOrd="0" presId="urn:microsoft.com/office/officeart/2005/8/layout/radial3"/>
    <dgm:cxn modelId="{70B53F1D-0602-44B7-A798-043E723114CE}" type="presOf" srcId="{BF4E13E7-DF15-4E2A-A2CD-C7D66B4D487D}" destId="{C2BE663C-6615-447D-B2B1-EB3ABCCA9271}" srcOrd="0" destOrd="0" presId="urn:microsoft.com/office/officeart/2005/8/layout/radial3"/>
    <dgm:cxn modelId="{22B2E81E-8D0D-4368-801A-D279C854C533}" type="presOf" srcId="{959ED940-47C1-43EE-A044-240D21FC11A4}" destId="{E3AE1179-996A-46AC-916B-3E92C0052062}" srcOrd="0" destOrd="0" presId="urn:microsoft.com/office/officeart/2005/8/layout/radial3"/>
    <dgm:cxn modelId="{A1E1883D-63C9-4F48-943D-23E3382170ED}" type="presOf" srcId="{C0DB38EF-8E37-4D18-90A6-B052FD9498E0}" destId="{6A5311D1-FF2C-432A-869E-1C2F5237F974}" srcOrd="0" destOrd="0" presId="urn:microsoft.com/office/officeart/2005/8/layout/radial3"/>
    <dgm:cxn modelId="{5EC8355E-06E4-4ADA-A9B7-836272EB8207}" srcId="{5BDC901A-C16F-471C-B6EE-F0AA7F1445F9}" destId="{959ED940-47C1-43EE-A044-240D21FC11A4}" srcOrd="2" destOrd="0" parTransId="{74B28ED5-C332-4CD3-B33F-9B14BCD7DCE4}" sibTransId="{3C0390D5-962B-4608-9871-ACE9530488B9}"/>
    <dgm:cxn modelId="{A3302541-B6E9-445F-BE4E-11AD31C5A5FF}" srcId="{337C6BF5-0102-4F24-978E-CADE2D0CF23A}" destId="{5BDC901A-C16F-471C-B6EE-F0AA7F1445F9}" srcOrd="0" destOrd="0" parTransId="{96A680B2-9258-4F66-88D4-3C1F87E86869}" sibTransId="{2D729197-0115-47B0-850B-EBDFB3CA5B62}"/>
    <dgm:cxn modelId="{84158B5A-C442-4773-ACA7-2CE0E097889E}" type="presOf" srcId="{7412FA3E-669E-458F-B610-C706391718CD}" destId="{209BB576-379F-4042-9BCE-FED3985870BD}" srcOrd="0" destOrd="0" presId="urn:microsoft.com/office/officeart/2005/8/layout/radial3"/>
    <dgm:cxn modelId="{249BA47C-21FD-4E4D-BC84-3FDA7AD33286}" srcId="{5BDC901A-C16F-471C-B6EE-F0AA7F1445F9}" destId="{7412FA3E-669E-458F-B610-C706391718CD}" srcOrd="1" destOrd="0" parTransId="{24D0BCEE-D766-413A-B547-D39F583EEA3B}" sibTransId="{E7DE69B8-D0F0-4E29-A892-3D5C7C929900}"/>
    <dgm:cxn modelId="{166C558F-207C-4EAF-85B2-99DF0DD6B659}" type="presOf" srcId="{337C6BF5-0102-4F24-978E-CADE2D0CF23A}" destId="{24236106-CB2F-4800-8F59-C732CD20FB83}" srcOrd="0" destOrd="0" presId="urn:microsoft.com/office/officeart/2005/8/layout/radial3"/>
    <dgm:cxn modelId="{E400F296-DCDA-4E3C-9867-DEDAA681A5F4}" type="presOf" srcId="{6A764F7B-C835-4BCB-996D-546094154807}" destId="{FACDF469-CC0D-41F1-847D-506CDF7A4A8A}" srcOrd="0" destOrd="0" presId="urn:microsoft.com/office/officeart/2005/8/layout/radial3"/>
    <dgm:cxn modelId="{BC4487A5-A8A2-47F5-AAAE-54E1C9F2F2E2}" srcId="{5BDC901A-C16F-471C-B6EE-F0AA7F1445F9}" destId="{C0DB38EF-8E37-4D18-90A6-B052FD9498E0}" srcOrd="4" destOrd="0" parTransId="{78ACB0E6-3F64-4987-A8C0-D8BDF636D00E}" sibTransId="{A75E37A5-3786-4F5A-A598-33991B8154F5}"/>
    <dgm:cxn modelId="{CF2D17B0-7442-4E1B-8B4B-F29386FDE86A}" srcId="{5BDC901A-C16F-471C-B6EE-F0AA7F1445F9}" destId="{6A764F7B-C835-4BCB-996D-546094154807}" srcOrd="0" destOrd="0" parTransId="{CF8B76CE-3B86-405E-9D0E-90A56C0BC9CA}" sibTransId="{86C9F6BF-7BFA-4AA3-8A97-93FFA51D9EEE}"/>
    <dgm:cxn modelId="{4DA15CEF-27BE-4419-8F68-C6AA44662716}" srcId="{5BDC901A-C16F-471C-B6EE-F0AA7F1445F9}" destId="{BF4E13E7-DF15-4E2A-A2CD-C7D66B4D487D}" srcOrd="3" destOrd="0" parTransId="{A15BC6F1-750E-4302-A243-7F82C2D2C131}" sibTransId="{7B1133B1-B7A8-490B-A254-9E3C1C74297C}"/>
    <dgm:cxn modelId="{9B00580C-97C8-4A20-BFFB-F00904FC93DD}" type="presParOf" srcId="{24236106-CB2F-4800-8F59-C732CD20FB83}" destId="{217CFC9E-BAA3-4BA3-B0A8-BDE1E0A9252F}" srcOrd="0" destOrd="0" presId="urn:microsoft.com/office/officeart/2005/8/layout/radial3"/>
    <dgm:cxn modelId="{224E23DF-6017-47DE-BE1D-8698C09CE16C}" type="presParOf" srcId="{217CFC9E-BAA3-4BA3-B0A8-BDE1E0A9252F}" destId="{127A8B36-9AC3-4879-97C2-55BD0E4DA109}" srcOrd="0" destOrd="0" presId="urn:microsoft.com/office/officeart/2005/8/layout/radial3"/>
    <dgm:cxn modelId="{92B59A62-F136-4516-BA54-BC54A5F45577}" type="presParOf" srcId="{217CFC9E-BAA3-4BA3-B0A8-BDE1E0A9252F}" destId="{FACDF469-CC0D-41F1-847D-506CDF7A4A8A}" srcOrd="1" destOrd="0" presId="urn:microsoft.com/office/officeart/2005/8/layout/radial3"/>
    <dgm:cxn modelId="{F54817BB-1F56-4719-AAAB-0164CD003857}" type="presParOf" srcId="{217CFC9E-BAA3-4BA3-B0A8-BDE1E0A9252F}" destId="{209BB576-379F-4042-9BCE-FED3985870BD}" srcOrd="2" destOrd="0" presId="urn:microsoft.com/office/officeart/2005/8/layout/radial3"/>
    <dgm:cxn modelId="{F80F49AC-64E8-4D5B-9CF4-813A421ED3C8}" type="presParOf" srcId="{217CFC9E-BAA3-4BA3-B0A8-BDE1E0A9252F}" destId="{E3AE1179-996A-46AC-916B-3E92C0052062}" srcOrd="3" destOrd="0" presId="urn:microsoft.com/office/officeart/2005/8/layout/radial3"/>
    <dgm:cxn modelId="{44768854-1905-4576-84B3-354BD02BB6F4}" type="presParOf" srcId="{217CFC9E-BAA3-4BA3-B0A8-BDE1E0A9252F}" destId="{C2BE663C-6615-447D-B2B1-EB3ABCCA9271}" srcOrd="4" destOrd="0" presId="urn:microsoft.com/office/officeart/2005/8/layout/radial3"/>
    <dgm:cxn modelId="{AC2A58C7-0133-4D20-8E8C-5CBE0B5DA745}" type="presParOf" srcId="{217CFC9E-BAA3-4BA3-B0A8-BDE1E0A9252F}" destId="{6A5311D1-FF2C-432A-869E-1C2F5237F974}" srcOrd="5"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103672-613F-4910-8D0E-7FC833A55FAF}"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pl-PL"/>
        </a:p>
      </dgm:t>
    </dgm:pt>
    <dgm:pt modelId="{B461CCFD-2D00-4F90-9400-C3D6C3E2C96A}">
      <dgm:prSet phldrT="[Tekst]" custT="1"/>
      <dgm:spPr/>
      <dgm:t>
        <a:bodyPr/>
        <a:lstStyle/>
        <a:p>
          <a:r>
            <a:rPr lang="pl-PL" sz="1200" b="1"/>
            <a:t>Project objective</a:t>
          </a:r>
        </a:p>
      </dgm:t>
    </dgm:pt>
    <dgm:pt modelId="{C11C4E6B-3CFC-43AF-AE2F-E87A506DB8F2}" type="parTrans" cxnId="{43738C65-1BA7-4606-9227-4DED24B6462D}">
      <dgm:prSet/>
      <dgm:spPr/>
      <dgm:t>
        <a:bodyPr/>
        <a:lstStyle/>
        <a:p>
          <a:endParaRPr lang="pl-PL"/>
        </a:p>
      </dgm:t>
    </dgm:pt>
    <dgm:pt modelId="{DF05FADA-E7B1-418D-86BE-3929B6761B1B}" type="sibTrans" cxnId="{43738C65-1BA7-4606-9227-4DED24B6462D}">
      <dgm:prSet/>
      <dgm:spPr/>
      <dgm:t>
        <a:bodyPr/>
        <a:lstStyle/>
        <a:p>
          <a:endParaRPr lang="pl-PL"/>
        </a:p>
      </dgm:t>
    </dgm:pt>
    <dgm:pt modelId="{FDD89D5F-D260-4653-B93C-4A4D0FF637E2}">
      <dgm:prSet phldrT="[Tekst]" custT="1"/>
      <dgm:spPr/>
      <dgm:t>
        <a:bodyPr/>
        <a:lstStyle/>
        <a:p>
          <a:r>
            <a:rPr lang="pl-PL" sz="1100"/>
            <a:t>carrying out diagnostic screening among pupils from small towns and villages </a:t>
          </a:r>
        </a:p>
      </dgm:t>
    </dgm:pt>
    <dgm:pt modelId="{65DC75AA-B204-4D21-B1BA-B555FD71D299}" type="parTrans" cxnId="{742C330A-2F24-4AE0-9523-882D879F4A14}">
      <dgm:prSet/>
      <dgm:spPr/>
      <dgm:t>
        <a:bodyPr/>
        <a:lstStyle/>
        <a:p>
          <a:endParaRPr lang="pl-PL"/>
        </a:p>
      </dgm:t>
    </dgm:pt>
    <dgm:pt modelId="{69476C9C-3AF2-475F-B3A2-55DF96895A14}" type="sibTrans" cxnId="{742C330A-2F24-4AE0-9523-882D879F4A14}">
      <dgm:prSet/>
      <dgm:spPr/>
      <dgm:t>
        <a:bodyPr/>
        <a:lstStyle/>
        <a:p>
          <a:endParaRPr lang="pl-PL"/>
        </a:p>
      </dgm:t>
    </dgm:pt>
    <dgm:pt modelId="{1D3D68E4-C218-4281-B950-9F94FC5B62E1}">
      <dgm:prSet phldrT="[Tekst]" custT="1"/>
      <dgm:spPr/>
      <dgm:t>
        <a:bodyPr/>
        <a:lstStyle/>
        <a:p>
          <a:r>
            <a:rPr lang="pl-PL" sz="1200" b="1"/>
            <a:t>Communication objective</a:t>
          </a:r>
        </a:p>
      </dgm:t>
    </dgm:pt>
    <dgm:pt modelId="{5285CBD2-0A74-4853-A3E1-94596C616B45}" type="parTrans" cxnId="{95406540-E4C0-469D-85D3-A0737276BFB9}">
      <dgm:prSet/>
      <dgm:spPr/>
      <dgm:t>
        <a:bodyPr/>
        <a:lstStyle/>
        <a:p>
          <a:endParaRPr lang="pl-PL"/>
        </a:p>
      </dgm:t>
    </dgm:pt>
    <dgm:pt modelId="{FD52524D-A803-407C-84A7-6615CCACBF05}" type="sibTrans" cxnId="{95406540-E4C0-469D-85D3-A0737276BFB9}">
      <dgm:prSet/>
      <dgm:spPr/>
      <dgm:t>
        <a:bodyPr/>
        <a:lstStyle/>
        <a:p>
          <a:endParaRPr lang="pl-PL"/>
        </a:p>
      </dgm:t>
    </dgm:pt>
    <dgm:pt modelId="{4E3203AC-41E5-4BBD-9780-8278B870B779}">
      <dgm:prSet phldrT="[Tekst]" custT="1"/>
      <dgm:spPr/>
      <dgm:t>
        <a:bodyPr/>
        <a:lstStyle/>
        <a:p>
          <a:r>
            <a:rPr lang="pl-PL" sz="1100"/>
            <a:t>disseminating information to parents (carers) about the opportunity to participate in screening and encouraging them to register their children for screening</a:t>
          </a:r>
        </a:p>
      </dgm:t>
    </dgm:pt>
    <dgm:pt modelId="{95015D1F-3813-401D-BAD9-A91DD73C17EC}" type="parTrans" cxnId="{9C6F84CB-6FD3-4B10-A239-FD294C402852}">
      <dgm:prSet/>
      <dgm:spPr/>
      <dgm:t>
        <a:bodyPr/>
        <a:lstStyle/>
        <a:p>
          <a:endParaRPr lang="pl-PL"/>
        </a:p>
      </dgm:t>
    </dgm:pt>
    <dgm:pt modelId="{5896BF75-EBB1-4F79-A6BC-13DB87F8B8CB}" type="sibTrans" cxnId="{9C6F84CB-6FD3-4B10-A239-FD294C402852}">
      <dgm:prSet/>
      <dgm:spPr/>
      <dgm:t>
        <a:bodyPr/>
        <a:lstStyle/>
        <a:p>
          <a:endParaRPr lang="pl-PL"/>
        </a:p>
      </dgm:t>
    </dgm:pt>
    <dgm:pt modelId="{BF9B5EC9-7A66-4F03-914B-04F39B347073}" type="pres">
      <dgm:prSet presAssocID="{F5103672-613F-4910-8D0E-7FC833A55FAF}" presName="linearFlow" presStyleCnt="0">
        <dgm:presLayoutVars>
          <dgm:dir/>
          <dgm:animLvl val="lvl"/>
          <dgm:resizeHandles val="exact"/>
        </dgm:presLayoutVars>
      </dgm:prSet>
      <dgm:spPr/>
    </dgm:pt>
    <dgm:pt modelId="{AD56DA2F-97A9-47B7-9642-49C8AE60C1DC}" type="pres">
      <dgm:prSet presAssocID="{B461CCFD-2D00-4F90-9400-C3D6C3E2C96A}" presName="composite" presStyleCnt="0"/>
      <dgm:spPr/>
    </dgm:pt>
    <dgm:pt modelId="{F585149B-C4F7-4BFB-B54F-26FA8AC01A69}" type="pres">
      <dgm:prSet presAssocID="{B461CCFD-2D00-4F90-9400-C3D6C3E2C96A}" presName="parTx" presStyleLbl="node1" presStyleIdx="0" presStyleCnt="2">
        <dgm:presLayoutVars>
          <dgm:chMax val="0"/>
          <dgm:chPref val="0"/>
          <dgm:bulletEnabled val="1"/>
        </dgm:presLayoutVars>
      </dgm:prSet>
      <dgm:spPr/>
    </dgm:pt>
    <dgm:pt modelId="{F1EFCE21-C571-4FBE-96EE-8115929B2C33}" type="pres">
      <dgm:prSet presAssocID="{B461CCFD-2D00-4F90-9400-C3D6C3E2C96A}" presName="parSh" presStyleLbl="node1" presStyleIdx="0" presStyleCnt="2"/>
      <dgm:spPr/>
    </dgm:pt>
    <dgm:pt modelId="{4FEC65AD-3118-46F2-B728-5338E43CD7B8}" type="pres">
      <dgm:prSet presAssocID="{B461CCFD-2D00-4F90-9400-C3D6C3E2C96A}" presName="desTx" presStyleLbl="fgAcc1" presStyleIdx="0" presStyleCnt="2">
        <dgm:presLayoutVars>
          <dgm:bulletEnabled val="1"/>
        </dgm:presLayoutVars>
      </dgm:prSet>
      <dgm:spPr/>
    </dgm:pt>
    <dgm:pt modelId="{F1D7E363-2B1F-407D-9FC4-A0E90261F2E7}" type="pres">
      <dgm:prSet presAssocID="{DF05FADA-E7B1-418D-86BE-3929B6761B1B}" presName="sibTrans" presStyleLbl="sibTrans2D1" presStyleIdx="0" presStyleCnt="1" custLinFactNeighborX="27913" custLinFactNeighborY="21291"/>
      <dgm:spPr/>
    </dgm:pt>
    <dgm:pt modelId="{14151B40-35B1-45B2-8EAB-1E31BB54A079}" type="pres">
      <dgm:prSet presAssocID="{DF05FADA-E7B1-418D-86BE-3929B6761B1B}" presName="connTx" presStyleLbl="sibTrans2D1" presStyleIdx="0" presStyleCnt="1"/>
      <dgm:spPr/>
    </dgm:pt>
    <dgm:pt modelId="{71A7BBAA-247D-4F58-937F-5F78BE92D447}" type="pres">
      <dgm:prSet presAssocID="{1D3D68E4-C218-4281-B950-9F94FC5B62E1}" presName="composite" presStyleCnt="0"/>
      <dgm:spPr/>
    </dgm:pt>
    <dgm:pt modelId="{A17A7C77-3571-4005-B2E1-33AFD82B9467}" type="pres">
      <dgm:prSet presAssocID="{1D3D68E4-C218-4281-B950-9F94FC5B62E1}" presName="parTx" presStyleLbl="node1" presStyleIdx="0" presStyleCnt="2">
        <dgm:presLayoutVars>
          <dgm:chMax val="0"/>
          <dgm:chPref val="0"/>
          <dgm:bulletEnabled val="1"/>
        </dgm:presLayoutVars>
      </dgm:prSet>
      <dgm:spPr/>
    </dgm:pt>
    <dgm:pt modelId="{9193D12B-A508-4A37-B30A-2138D1B6C5FB}" type="pres">
      <dgm:prSet presAssocID="{1D3D68E4-C218-4281-B950-9F94FC5B62E1}" presName="parSh" presStyleLbl="node1" presStyleIdx="1" presStyleCnt="2"/>
      <dgm:spPr/>
    </dgm:pt>
    <dgm:pt modelId="{0169C8C8-F339-45EC-B047-853C70AE3217}" type="pres">
      <dgm:prSet presAssocID="{1D3D68E4-C218-4281-B950-9F94FC5B62E1}" presName="desTx" presStyleLbl="fgAcc1" presStyleIdx="1" presStyleCnt="2">
        <dgm:presLayoutVars>
          <dgm:bulletEnabled val="1"/>
        </dgm:presLayoutVars>
      </dgm:prSet>
      <dgm:spPr/>
    </dgm:pt>
  </dgm:ptLst>
  <dgm:cxnLst>
    <dgm:cxn modelId="{742C330A-2F24-4AE0-9523-882D879F4A14}" srcId="{B461CCFD-2D00-4F90-9400-C3D6C3E2C96A}" destId="{FDD89D5F-D260-4653-B93C-4A4D0FF637E2}" srcOrd="0" destOrd="0" parTransId="{65DC75AA-B204-4D21-B1BA-B555FD71D299}" sibTransId="{69476C9C-3AF2-475F-B3A2-55DF96895A14}"/>
    <dgm:cxn modelId="{B1E8431C-E502-4063-A21E-3F5A73400132}" type="presOf" srcId="{1D3D68E4-C218-4281-B950-9F94FC5B62E1}" destId="{A17A7C77-3571-4005-B2E1-33AFD82B9467}" srcOrd="0" destOrd="0" presId="urn:microsoft.com/office/officeart/2005/8/layout/process3"/>
    <dgm:cxn modelId="{95406540-E4C0-469D-85D3-A0737276BFB9}" srcId="{F5103672-613F-4910-8D0E-7FC833A55FAF}" destId="{1D3D68E4-C218-4281-B950-9F94FC5B62E1}" srcOrd="1" destOrd="0" parTransId="{5285CBD2-0A74-4853-A3E1-94596C616B45}" sibTransId="{FD52524D-A803-407C-84A7-6615CCACBF05}"/>
    <dgm:cxn modelId="{91337764-30EA-4A95-A7BF-0C8714F14CA8}" type="presOf" srcId="{DF05FADA-E7B1-418D-86BE-3929B6761B1B}" destId="{14151B40-35B1-45B2-8EAB-1E31BB54A079}" srcOrd="1" destOrd="0" presId="urn:microsoft.com/office/officeart/2005/8/layout/process3"/>
    <dgm:cxn modelId="{43738C65-1BA7-4606-9227-4DED24B6462D}" srcId="{F5103672-613F-4910-8D0E-7FC833A55FAF}" destId="{B461CCFD-2D00-4F90-9400-C3D6C3E2C96A}" srcOrd="0" destOrd="0" parTransId="{C11C4E6B-3CFC-43AF-AE2F-E87A506DB8F2}" sibTransId="{DF05FADA-E7B1-418D-86BE-3929B6761B1B}"/>
    <dgm:cxn modelId="{FC222D47-22F3-4DB0-B91F-1585FAAB07B0}" type="presOf" srcId="{B461CCFD-2D00-4F90-9400-C3D6C3E2C96A}" destId="{F1EFCE21-C571-4FBE-96EE-8115929B2C33}" srcOrd="1" destOrd="0" presId="urn:microsoft.com/office/officeart/2005/8/layout/process3"/>
    <dgm:cxn modelId="{B2CC2A5A-004D-4C8E-8C38-875581428F53}" type="presOf" srcId="{F5103672-613F-4910-8D0E-7FC833A55FAF}" destId="{BF9B5EC9-7A66-4F03-914B-04F39B347073}" srcOrd="0" destOrd="0" presId="urn:microsoft.com/office/officeart/2005/8/layout/process3"/>
    <dgm:cxn modelId="{2E9D248C-6DED-41A2-A2F3-39933D9B1F0F}" type="presOf" srcId="{1D3D68E4-C218-4281-B950-9F94FC5B62E1}" destId="{9193D12B-A508-4A37-B30A-2138D1B6C5FB}" srcOrd="1" destOrd="0" presId="urn:microsoft.com/office/officeart/2005/8/layout/process3"/>
    <dgm:cxn modelId="{59BEE3B4-42B7-4243-935D-F21E9C1838F4}" type="presOf" srcId="{FDD89D5F-D260-4653-B93C-4A4D0FF637E2}" destId="{4FEC65AD-3118-46F2-B728-5338E43CD7B8}" srcOrd="0" destOrd="0" presId="urn:microsoft.com/office/officeart/2005/8/layout/process3"/>
    <dgm:cxn modelId="{EC5B23C2-AED7-4790-866B-02396D73B770}" type="presOf" srcId="{4E3203AC-41E5-4BBD-9780-8278B870B779}" destId="{0169C8C8-F339-45EC-B047-853C70AE3217}" srcOrd="0" destOrd="0" presId="urn:microsoft.com/office/officeart/2005/8/layout/process3"/>
    <dgm:cxn modelId="{9C6F84CB-6FD3-4B10-A239-FD294C402852}" srcId="{1D3D68E4-C218-4281-B950-9F94FC5B62E1}" destId="{4E3203AC-41E5-4BBD-9780-8278B870B779}" srcOrd="0" destOrd="0" parTransId="{95015D1F-3813-401D-BAD9-A91DD73C17EC}" sibTransId="{5896BF75-EBB1-4F79-A6BC-13DB87F8B8CB}"/>
    <dgm:cxn modelId="{EA3BFEE9-8D03-48CA-BA54-B4E9314A1542}" type="presOf" srcId="{B461CCFD-2D00-4F90-9400-C3D6C3E2C96A}" destId="{F585149B-C4F7-4BFB-B54F-26FA8AC01A69}" srcOrd="0" destOrd="0" presId="urn:microsoft.com/office/officeart/2005/8/layout/process3"/>
    <dgm:cxn modelId="{E1F1F3F8-727D-4A8A-86E1-FE4E9BE0974F}" type="presOf" srcId="{DF05FADA-E7B1-418D-86BE-3929B6761B1B}" destId="{F1D7E363-2B1F-407D-9FC4-A0E90261F2E7}" srcOrd="0" destOrd="0" presId="urn:microsoft.com/office/officeart/2005/8/layout/process3"/>
    <dgm:cxn modelId="{51B7F0D8-FDAC-4E79-AA9F-E3511535EA9A}" type="presParOf" srcId="{BF9B5EC9-7A66-4F03-914B-04F39B347073}" destId="{AD56DA2F-97A9-47B7-9642-49C8AE60C1DC}" srcOrd="0" destOrd="0" presId="urn:microsoft.com/office/officeart/2005/8/layout/process3"/>
    <dgm:cxn modelId="{F6A18C3D-9079-4520-ADB7-F616C9A5C072}" type="presParOf" srcId="{AD56DA2F-97A9-47B7-9642-49C8AE60C1DC}" destId="{F585149B-C4F7-4BFB-B54F-26FA8AC01A69}" srcOrd="0" destOrd="0" presId="urn:microsoft.com/office/officeart/2005/8/layout/process3"/>
    <dgm:cxn modelId="{82BBF628-8D59-4A78-8CE1-A99C9DCE2CE9}" type="presParOf" srcId="{AD56DA2F-97A9-47B7-9642-49C8AE60C1DC}" destId="{F1EFCE21-C571-4FBE-96EE-8115929B2C33}" srcOrd="1" destOrd="0" presId="urn:microsoft.com/office/officeart/2005/8/layout/process3"/>
    <dgm:cxn modelId="{91AEDCC5-8F2C-4613-BA8F-4479EC866E70}" type="presParOf" srcId="{AD56DA2F-97A9-47B7-9642-49C8AE60C1DC}" destId="{4FEC65AD-3118-46F2-B728-5338E43CD7B8}" srcOrd="2" destOrd="0" presId="urn:microsoft.com/office/officeart/2005/8/layout/process3"/>
    <dgm:cxn modelId="{306E17E4-1C14-425D-8B5B-4E6BF2D37A93}" type="presParOf" srcId="{BF9B5EC9-7A66-4F03-914B-04F39B347073}" destId="{F1D7E363-2B1F-407D-9FC4-A0E90261F2E7}" srcOrd="1" destOrd="0" presId="urn:microsoft.com/office/officeart/2005/8/layout/process3"/>
    <dgm:cxn modelId="{EC0372D5-D312-4400-B8C2-3B36AE0B3967}" type="presParOf" srcId="{F1D7E363-2B1F-407D-9FC4-A0E90261F2E7}" destId="{14151B40-35B1-45B2-8EAB-1E31BB54A079}" srcOrd="0" destOrd="0" presId="urn:microsoft.com/office/officeart/2005/8/layout/process3"/>
    <dgm:cxn modelId="{9AB56E36-A72F-41E6-B5DD-D251F5CF41AE}" type="presParOf" srcId="{BF9B5EC9-7A66-4F03-914B-04F39B347073}" destId="{71A7BBAA-247D-4F58-937F-5F78BE92D447}" srcOrd="2" destOrd="0" presId="urn:microsoft.com/office/officeart/2005/8/layout/process3"/>
    <dgm:cxn modelId="{B00F2500-2EF2-4609-A70D-A1D7CADBE016}" type="presParOf" srcId="{71A7BBAA-247D-4F58-937F-5F78BE92D447}" destId="{A17A7C77-3571-4005-B2E1-33AFD82B9467}" srcOrd="0" destOrd="0" presId="urn:microsoft.com/office/officeart/2005/8/layout/process3"/>
    <dgm:cxn modelId="{95C7E373-40AC-41DD-8465-BD7B1E6BE5DA}" type="presParOf" srcId="{71A7BBAA-247D-4F58-937F-5F78BE92D447}" destId="{9193D12B-A508-4A37-B30A-2138D1B6C5FB}" srcOrd="1" destOrd="0" presId="urn:microsoft.com/office/officeart/2005/8/layout/process3"/>
    <dgm:cxn modelId="{73366E1B-B694-41EB-8823-6A76B81446CA}" type="presParOf" srcId="{71A7BBAA-247D-4F58-937F-5F78BE92D447}" destId="{0169C8C8-F339-45EC-B047-853C70AE3217}"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B1F5EF-D81D-46AD-A3D9-19CC45913021}"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pl-PL"/>
        </a:p>
      </dgm:t>
    </dgm:pt>
    <dgm:pt modelId="{4496498C-0172-4214-B500-9D15D0002E4F}">
      <dgm:prSet phldrT="[Tekst]" custT="1"/>
      <dgm:spPr/>
      <dgm:t>
        <a:bodyPr/>
        <a:lstStyle/>
        <a:p>
          <a:r>
            <a:rPr lang="pl-PL" sz="1100" b="1">
              <a:latin typeface="Open Sans" pitchFamily="2" charset="0"/>
              <a:ea typeface="Open Sans" pitchFamily="2" charset="0"/>
              <a:cs typeface="Open Sans" pitchFamily="2" charset="0"/>
            </a:rPr>
            <a:t>photographs</a:t>
          </a:r>
        </a:p>
      </dgm:t>
    </dgm:pt>
    <dgm:pt modelId="{3F6EA6DE-6745-42D9-8238-8D83FD5AB94F}" type="parTrans" cxnId="{96B595BB-51FA-4C65-A8CD-B68D68BE818D}">
      <dgm:prSet/>
      <dgm:spPr/>
      <dgm:t>
        <a:bodyPr/>
        <a:lstStyle/>
        <a:p>
          <a:endParaRPr lang="pl-PL"/>
        </a:p>
      </dgm:t>
    </dgm:pt>
    <dgm:pt modelId="{ED05A61B-6C28-4DDF-ADDE-B6E24A8629DE}" type="sibTrans" cxnId="{96B595BB-51FA-4C65-A8CD-B68D68BE818D}">
      <dgm:prSet/>
      <dgm:spPr/>
      <dgm:t>
        <a:bodyPr/>
        <a:lstStyle/>
        <a:p>
          <a:endParaRPr lang="pl-PL"/>
        </a:p>
      </dgm:t>
    </dgm:pt>
    <dgm:pt modelId="{AB03BC9E-58B5-4518-B236-76C319E006C3}">
      <dgm:prSet phldrT="[Tekst]" custT="1"/>
      <dgm:spPr/>
      <dgm:t>
        <a:bodyPr/>
        <a:lstStyle/>
        <a:p>
          <a:r>
            <a:rPr lang="pl-PL" sz="1000">
              <a:latin typeface="Open Sans" pitchFamily="2" charset="0"/>
              <a:ea typeface="Open Sans" pitchFamily="2" charset="0"/>
              <a:cs typeface="Open Sans" pitchFamily="2" charset="0"/>
            </a:rPr>
            <a:t>resolution min. 2480 × 3508 pixels</a:t>
          </a:r>
        </a:p>
      </dgm:t>
    </dgm:pt>
    <dgm:pt modelId="{E95A239F-1F78-4A2D-8341-4DA5077BE070}" type="parTrans" cxnId="{7FEA9AA1-3B37-48C4-B904-AEA53D65AE8F}">
      <dgm:prSet/>
      <dgm:spPr/>
      <dgm:t>
        <a:bodyPr/>
        <a:lstStyle/>
        <a:p>
          <a:endParaRPr lang="pl-PL"/>
        </a:p>
      </dgm:t>
    </dgm:pt>
    <dgm:pt modelId="{A6A6B13C-6183-4233-A3AC-4BD4E3A39762}" type="sibTrans" cxnId="{7FEA9AA1-3B37-48C4-B904-AEA53D65AE8F}">
      <dgm:prSet/>
      <dgm:spPr/>
      <dgm:t>
        <a:bodyPr/>
        <a:lstStyle/>
        <a:p>
          <a:endParaRPr lang="pl-PL"/>
        </a:p>
      </dgm:t>
    </dgm:pt>
    <dgm:pt modelId="{026916D5-4F15-4266-A879-82401B73D276}">
      <dgm:prSet phldrT="[Tekst]" custT="1"/>
      <dgm:spPr/>
      <dgm:t>
        <a:bodyPr/>
        <a:lstStyle/>
        <a:p>
          <a:r>
            <a:rPr lang="pl-PL" sz="1100" b="1">
              <a:latin typeface="Open Sans" pitchFamily="2" charset="0"/>
              <a:ea typeface="Open Sans" pitchFamily="2" charset="0"/>
              <a:cs typeface="Open Sans" pitchFamily="2" charset="0"/>
            </a:rPr>
            <a:t>films for the Internet</a:t>
          </a:r>
        </a:p>
      </dgm:t>
    </dgm:pt>
    <dgm:pt modelId="{A2061290-7201-4D51-A0A4-D29C6CF57ABB}" type="parTrans" cxnId="{19599D21-D474-4483-88AA-5B1B9DE3659D}">
      <dgm:prSet/>
      <dgm:spPr/>
      <dgm:t>
        <a:bodyPr/>
        <a:lstStyle/>
        <a:p>
          <a:endParaRPr lang="pl-PL"/>
        </a:p>
      </dgm:t>
    </dgm:pt>
    <dgm:pt modelId="{EBAEB4D0-A671-4DC4-A933-296605456CC9}" type="sibTrans" cxnId="{19599D21-D474-4483-88AA-5B1B9DE3659D}">
      <dgm:prSet/>
      <dgm:spPr/>
      <dgm:t>
        <a:bodyPr/>
        <a:lstStyle/>
        <a:p>
          <a:endParaRPr lang="pl-PL"/>
        </a:p>
      </dgm:t>
    </dgm:pt>
    <dgm:pt modelId="{B491429F-E14F-4A1F-B069-B5AE92338BA0}">
      <dgm:prSet phldrT="[Tekst]" custT="1"/>
      <dgm:spPr/>
      <dgm:t>
        <a:bodyPr/>
        <a:lstStyle/>
        <a:p>
          <a:r>
            <a:rPr lang="pl-PL" sz="1000">
              <a:latin typeface="Open Sans" pitchFamily="2" charset="0"/>
              <a:ea typeface="Open Sans" pitchFamily="2" charset="0"/>
              <a:cs typeface="Open Sans" pitchFamily="2" charset="0"/>
            </a:rPr>
            <a:t>resolution 1920x1080 pixels (1080p)</a:t>
          </a:r>
        </a:p>
      </dgm:t>
    </dgm:pt>
    <dgm:pt modelId="{B7ED7F42-9E85-4D00-8B80-F5F4385465E5}" type="parTrans" cxnId="{14ED61FF-19A5-4A31-869A-4AA25571E28C}">
      <dgm:prSet/>
      <dgm:spPr/>
      <dgm:t>
        <a:bodyPr/>
        <a:lstStyle/>
        <a:p>
          <a:endParaRPr lang="pl-PL"/>
        </a:p>
      </dgm:t>
    </dgm:pt>
    <dgm:pt modelId="{52046DCB-07CF-457C-84F2-00FDE017F41B}" type="sibTrans" cxnId="{14ED61FF-19A5-4A31-869A-4AA25571E28C}">
      <dgm:prSet/>
      <dgm:spPr/>
      <dgm:t>
        <a:bodyPr/>
        <a:lstStyle/>
        <a:p>
          <a:endParaRPr lang="pl-PL"/>
        </a:p>
      </dgm:t>
    </dgm:pt>
    <dgm:pt modelId="{E4AF03E8-8FD1-4DAA-919A-431DC41C0B8A}">
      <dgm:prSet phldrT="[Tekst]" custT="1"/>
      <dgm:spPr/>
      <dgm:t>
        <a:bodyPr/>
        <a:lstStyle/>
        <a:p>
          <a:r>
            <a:rPr lang="pl-PL" sz="1000">
              <a:latin typeface="Open Sans" pitchFamily="2" charset="0"/>
              <a:ea typeface="Open Sans" pitchFamily="2" charset="0"/>
              <a:cs typeface="Open Sans" pitchFamily="2" charset="0"/>
            </a:rPr>
            <a:t>the necessary equipment and technical infrastructure to record and transmit webcasts in min. HD quality</a:t>
          </a:r>
        </a:p>
      </dgm:t>
    </dgm:pt>
    <dgm:pt modelId="{CCD34CEA-4128-4F9B-9121-0C390E3B82D6}" type="parTrans" cxnId="{74CC640C-AADF-4B90-866B-F1EBFD27BF98}">
      <dgm:prSet/>
      <dgm:spPr/>
      <dgm:t>
        <a:bodyPr/>
        <a:lstStyle/>
        <a:p>
          <a:endParaRPr lang="pl-PL"/>
        </a:p>
      </dgm:t>
    </dgm:pt>
    <dgm:pt modelId="{6B4D8F15-0287-4413-BFF2-8965C5416913}" type="sibTrans" cxnId="{74CC640C-AADF-4B90-866B-F1EBFD27BF98}">
      <dgm:prSet/>
      <dgm:spPr/>
      <dgm:t>
        <a:bodyPr/>
        <a:lstStyle/>
        <a:p>
          <a:endParaRPr lang="pl-PL"/>
        </a:p>
      </dgm:t>
    </dgm:pt>
    <dgm:pt modelId="{BECE3D17-2236-4D9A-9618-A650C42D15BD}">
      <dgm:prSet custT="1"/>
      <dgm:spPr/>
      <dgm:t>
        <a:bodyPr/>
        <a:lstStyle/>
        <a:p>
          <a:r>
            <a:rPr lang="pl-PL" sz="1100" b="1">
              <a:latin typeface="Open Sans" pitchFamily="2" charset="0"/>
              <a:ea typeface="Open Sans" pitchFamily="2" charset="0"/>
              <a:cs typeface="Open Sans" pitchFamily="2" charset="0"/>
            </a:rPr>
            <a:t>newspaper articles (scans)</a:t>
          </a:r>
        </a:p>
      </dgm:t>
    </dgm:pt>
    <dgm:pt modelId="{7FF6C5AF-230D-414C-9724-2DC8CB8B97FE}" type="parTrans" cxnId="{9EDE573C-A9D3-4187-AC40-673E821B6E0F}">
      <dgm:prSet/>
      <dgm:spPr/>
      <dgm:t>
        <a:bodyPr/>
        <a:lstStyle/>
        <a:p>
          <a:endParaRPr lang="pl-PL"/>
        </a:p>
      </dgm:t>
    </dgm:pt>
    <dgm:pt modelId="{71031950-8CC0-48A7-B41A-050AD5CAAB68}" type="sibTrans" cxnId="{9EDE573C-A9D3-4187-AC40-673E821B6E0F}">
      <dgm:prSet/>
      <dgm:spPr/>
      <dgm:t>
        <a:bodyPr/>
        <a:lstStyle/>
        <a:p>
          <a:endParaRPr lang="pl-PL"/>
        </a:p>
      </dgm:t>
    </dgm:pt>
    <dgm:pt modelId="{511CCB98-CA3C-4509-B365-99058EF97CF0}">
      <dgm:prSet custT="1"/>
      <dgm:spPr/>
      <dgm:t>
        <a:bodyPr/>
        <a:lstStyle/>
        <a:p>
          <a:r>
            <a:rPr lang="pl-PL" sz="1000">
              <a:latin typeface="Open Sans" pitchFamily="2" charset="0"/>
              <a:ea typeface="Open Sans" pitchFamily="2" charset="0"/>
              <a:cs typeface="Open Sans" pitchFamily="2" charset="0"/>
            </a:rPr>
            <a:t>scanning must be carried out at a resolution that ensures the legibility of the information given in the documents - 300 dpi</a:t>
          </a:r>
        </a:p>
      </dgm:t>
    </dgm:pt>
    <dgm:pt modelId="{9A263321-B25F-4699-B462-874C43662BC9}" type="parTrans" cxnId="{17E0CFA9-04C5-4F7F-AA07-A71AF7C8231A}">
      <dgm:prSet/>
      <dgm:spPr/>
      <dgm:t>
        <a:bodyPr/>
        <a:lstStyle/>
        <a:p>
          <a:endParaRPr lang="pl-PL"/>
        </a:p>
      </dgm:t>
    </dgm:pt>
    <dgm:pt modelId="{A7608798-E598-4E30-94EE-866F50D77E73}" type="sibTrans" cxnId="{17E0CFA9-04C5-4F7F-AA07-A71AF7C8231A}">
      <dgm:prSet/>
      <dgm:spPr/>
      <dgm:t>
        <a:bodyPr/>
        <a:lstStyle/>
        <a:p>
          <a:endParaRPr lang="pl-PL"/>
        </a:p>
      </dgm:t>
    </dgm:pt>
    <dgm:pt modelId="{CAAAE053-4563-48E6-A9FA-D66C65D877B5}">
      <dgm:prSet custT="1"/>
      <dgm:spPr/>
      <dgm:t>
        <a:bodyPr/>
        <a:lstStyle/>
        <a:p>
          <a:r>
            <a:rPr lang="pl-PL" sz="1000">
              <a:latin typeface="Open Sans" pitchFamily="2" charset="0"/>
              <a:ea typeface="Open Sans" pitchFamily="2" charset="0"/>
              <a:cs typeface="Open Sans" pitchFamily="2" charset="0"/>
            </a:rPr>
            <a:t>min. 300 dpi</a:t>
          </a:r>
        </a:p>
      </dgm:t>
    </dgm:pt>
    <dgm:pt modelId="{77A43E9A-F446-4AEB-8D68-B054D91D1C04}" type="parTrans" cxnId="{C12F75AD-336D-4331-9476-899C33DB870B}">
      <dgm:prSet/>
      <dgm:spPr/>
      <dgm:t>
        <a:bodyPr/>
        <a:lstStyle/>
        <a:p>
          <a:endParaRPr lang="pl-PL"/>
        </a:p>
      </dgm:t>
    </dgm:pt>
    <dgm:pt modelId="{F2B5D2BE-FFE3-4AB7-AAA3-761DD90FC6D9}" type="sibTrans" cxnId="{C12F75AD-336D-4331-9476-899C33DB870B}">
      <dgm:prSet/>
      <dgm:spPr/>
      <dgm:t>
        <a:bodyPr/>
        <a:lstStyle/>
        <a:p>
          <a:endParaRPr lang="pl-PL"/>
        </a:p>
      </dgm:t>
    </dgm:pt>
    <dgm:pt modelId="{89BE8672-3C36-4125-94F1-BA3E485C0E8F}">
      <dgm:prSet custT="1"/>
      <dgm:spPr/>
      <dgm:t>
        <a:bodyPr/>
        <a:lstStyle/>
        <a:p>
          <a:r>
            <a:rPr lang="pl-PL" sz="1000">
              <a:latin typeface="Open Sans" pitchFamily="2" charset="0"/>
              <a:ea typeface="Open Sans" pitchFamily="2" charset="0"/>
              <a:cs typeface="Open Sans" pitchFamily="2" charset="0"/>
            </a:rPr>
            <a:t>colour materials must be scanned in 256 colour palette</a:t>
          </a:r>
        </a:p>
      </dgm:t>
    </dgm:pt>
    <dgm:pt modelId="{096A73D5-8523-4085-974C-5F36BEE35221}" type="parTrans" cxnId="{C5F0A799-15DF-48B6-A3BF-72691C23DE41}">
      <dgm:prSet/>
      <dgm:spPr/>
      <dgm:t>
        <a:bodyPr/>
        <a:lstStyle/>
        <a:p>
          <a:endParaRPr lang="pl-PL"/>
        </a:p>
      </dgm:t>
    </dgm:pt>
    <dgm:pt modelId="{BE421069-0C45-4956-8F04-4DDF0E1C85B9}" type="sibTrans" cxnId="{C5F0A799-15DF-48B6-A3BF-72691C23DE41}">
      <dgm:prSet/>
      <dgm:spPr/>
      <dgm:t>
        <a:bodyPr/>
        <a:lstStyle/>
        <a:p>
          <a:endParaRPr lang="pl-PL"/>
        </a:p>
      </dgm:t>
    </dgm:pt>
    <dgm:pt modelId="{A9F296FC-0339-402B-8B60-6D954A6574D8}">
      <dgm:prSet custT="1"/>
      <dgm:spPr/>
      <dgm:t>
        <a:bodyPr/>
        <a:lstStyle/>
        <a:p>
          <a:r>
            <a:rPr lang="pl-PL" sz="1000">
              <a:latin typeface="Open Sans" pitchFamily="2" charset="0"/>
              <a:ea typeface="Open Sans" pitchFamily="2" charset="0"/>
              <a:cs typeface="Open Sans" pitchFamily="2" charset="0"/>
            </a:rPr>
            <a:t>monochromatic materials should be scanned in 2 colour palette (monochromatic) or if monochromatic scanning does not ensure appropriate quality then the material should be scanned in colour in 256 colour palette</a:t>
          </a:r>
        </a:p>
      </dgm:t>
    </dgm:pt>
    <dgm:pt modelId="{1ED83635-85FD-444B-87D5-8C37FD91001E}" type="parTrans" cxnId="{5F539E4C-3076-4AB6-91C4-5C8D92F355B2}">
      <dgm:prSet/>
      <dgm:spPr/>
      <dgm:t>
        <a:bodyPr/>
        <a:lstStyle/>
        <a:p>
          <a:endParaRPr lang="pl-PL"/>
        </a:p>
      </dgm:t>
    </dgm:pt>
    <dgm:pt modelId="{26BE2453-C7C9-4B11-958F-867C58E9C92B}" type="sibTrans" cxnId="{5F539E4C-3076-4AB6-91C4-5C8D92F355B2}">
      <dgm:prSet/>
      <dgm:spPr/>
      <dgm:t>
        <a:bodyPr/>
        <a:lstStyle/>
        <a:p>
          <a:endParaRPr lang="pl-PL"/>
        </a:p>
      </dgm:t>
    </dgm:pt>
    <dgm:pt modelId="{BBF2F88D-252F-47A7-9F57-276D77D04D15}">
      <dgm:prSet custT="1"/>
      <dgm:spPr/>
      <dgm:t>
        <a:bodyPr/>
        <a:lstStyle/>
        <a:p>
          <a:r>
            <a:rPr lang="pl-PL" sz="1000">
              <a:latin typeface="Open Sans" pitchFamily="2" charset="0"/>
              <a:ea typeface="Open Sans" pitchFamily="2" charset="0"/>
              <a:cs typeface="Open Sans" pitchFamily="2" charset="0"/>
            </a:rPr>
            <a:t>aspect ratio: 16:9, frame rate 25 fps/s, H.264 codec.</a:t>
          </a:r>
        </a:p>
      </dgm:t>
    </dgm:pt>
    <dgm:pt modelId="{F8F880A3-5852-480C-9C24-0F27C7C0E9AB}" type="parTrans" cxnId="{D2B1F5C8-F99D-4860-A9DF-C00302760F14}">
      <dgm:prSet/>
      <dgm:spPr/>
      <dgm:t>
        <a:bodyPr/>
        <a:lstStyle/>
        <a:p>
          <a:endParaRPr lang="pl-PL"/>
        </a:p>
      </dgm:t>
    </dgm:pt>
    <dgm:pt modelId="{ED4E36D8-D949-4DB9-ABA2-DC9E21D0F006}" type="sibTrans" cxnId="{D2B1F5C8-F99D-4860-A9DF-C00302760F14}">
      <dgm:prSet/>
      <dgm:spPr/>
      <dgm:t>
        <a:bodyPr/>
        <a:lstStyle/>
        <a:p>
          <a:endParaRPr lang="pl-PL"/>
        </a:p>
      </dgm:t>
    </dgm:pt>
    <dgm:pt modelId="{DBA5E576-A39C-463C-8E91-2AEBF04BC5DA}">
      <dgm:prSet custT="1"/>
      <dgm:spPr/>
      <dgm:t>
        <a:bodyPr/>
        <a:lstStyle/>
        <a:p>
          <a:r>
            <a:rPr lang="pl-PL" sz="1000">
              <a:latin typeface="Open Sans" pitchFamily="2" charset="0"/>
              <a:ea typeface="Open Sans" pitchFamily="2" charset="0"/>
              <a:cs typeface="Open Sans" pitchFamily="2" charset="0"/>
            </a:rPr>
            <a:t>audio standard: LPCM 16 or 24 bits/sample</a:t>
          </a:r>
        </a:p>
      </dgm:t>
    </dgm:pt>
    <dgm:pt modelId="{A73C9D96-170D-4EF1-A555-2392A4F22177}" type="parTrans" cxnId="{E1FDF20C-6E63-4BA9-AD34-B7B31F654153}">
      <dgm:prSet/>
      <dgm:spPr/>
      <dgm:t>
        <a:bodyPr/>
        <a:lstStyle/>
        <a:p>
          <a:endParaRPr lang="pl-PL"/>
        </a:p>
      </dgm:t>
    </dgm:pt>
    <dgm:pt modelId="{C33169FB-A984-4B4A-B6AE-1F7395CE83AD}" type="sibTrans" cxnId="{E1FDF20C-6E63-4BA9-AD34-B7B31F654153}">
      <dgm:prSet/>
      <dgm:spPr/>
      <dgm:t>
        <a:bodyPr/>
        <a:lstStyle/>
        <a:p>
          <a:endParaRPr lang="pl-PL"/>
        </a:p>
      </dgm:t>
    </dgm:pt>
    <dgm:pt modelId="{F12CB913-D616-4E8E-B49D-DB2E93102BFF}">
      <dgm:prSet custT="1"/>
      <dgm:spPr/>
      <dgm:t>
        <a:bodyPr/>
        <a:lstStyle/>
        <a:p>
          <a:r>
            <a:rPr lang="pl-PL" sz="1000">
              <a:latin typeface="Open Sans" pitchFamily="2" charset="0"/>
              <a:ea typeface="Open Sans" pitchFamily="2" charset="0"/>
              <a:cs typeface="Open Sans" pitchFamily="2" charset="0"/>
            </a:rPr>
            <a:t>sample rate: 48 kHZ</a:t>
          </a:r>
        </a:p>
      </dgm:t>
    </dgm:pt>
    <dgm:pt modelId="{D0932DDB-A2F7-4437-A6E6-98E4680BC906}" type="parTrans" cxnId="{EE1D7198-2306-4328-9AEF-56AEB84D4915}">
      <dgm:prSet/>
      <dgm:spPr/>
      <dgm:t>
        <a:bodyPr/>
        <a:lstStyle/>
        <a:p>
          <a:endParaRPr lang="pl-PL"/>
        </a:p>
      </dgm:t>
    </dgm:pt>
    <dgm:pt modelId="{EA97A7C2-593B-4FD1-9A97-008CF723F814}" type="sibTrans" cxnId="{EE1D7198-2306-4328-9AEF-56AEB84D4915}">
      <dgm:prSet/>
      <dgm:spPr/>
      <dgm:t>
        <a:bodyPr/>
        <a:lstStyle/>
        <a:p>
          <a:endParaRPr lang="pl-PL"/>
        </a:p>
      </dgm:t>
    </dgm:pt>
    <dgm:pt modelId="{56705091-35CD-44EE-B4DF-E2571D4B491B}">
      <dgm:prSet custT="1"/>
      <dgm:spPr/>
      <dgm:t>
        <a:bodyPr/>
        <a:lstStyle/>
        <a:p>
          <a:r>
            <a:rPr lang="pl-PL" sz="1000">
              <a:latin typeface="Open Sans" pitchFamily="2" charset="0"/>
              <a:ea typeface="Open Sans" pitchFamily="2" charset="0"/>
              <a:cs typeface="Open Sans" pitchFamily="2" charset="0"/>
            </a:rPr>
            <a:t>required file format: mp4</a:t>
          </a:r>
        </a:p>
      </dgm:t>
    </dgm:pt>
    <dgm:pt modelId="{4BFAFF4E-8751-4AB1-BB31-1A1DF710DEDD}" type="parTrans" cxnId="{1CE6FE70-B1CC-4224-81A3-1E373302839D}">
      <dgm:prSet/>
      <dgm:spPr/>
      <dgm:t>
        <a:bodyPr/>
        <a:lstStyle/>
        <a:p>
          <a:endParaRPr lang="pl-PL"/>
        </a:p>
      </dgm:t>
    </dgm:pt>
    <dgm:pt modelId="{E72B3CAD-ED8E-4E4E-A623-E573CCF28272}" type="sibTrans" cxnId="{1CE6FE70-B1CC-4224-81A3-1E373302839D}">
      <dgm:prSet/>
      <dgm:spPr/>
      <dgm:t>
        <a:bodyPr/>
        <a:lstStyle/>
        <a:p>
          <a:endParaRPr lang="pl-PL"/>
        </a:p>
      </dgm:t>
    </dgm:pt>
    <dgm:pt modelId="{ECBE7373-FED8-4C9A-A320-E39594EF4013}">
      <dgm:prSet custT="1"/>
      <dgm:spPr/>
      <dgm:t>
        <a:bodyPr/>
        <a:lstStyle/>
        <a:p>
          <a:r>
            <a:rPr lang="pl-PL" sz="1000">
              <a:latin typeface="Open Sans" pitchFamily="2" charset="0"/>
              <a:ea typeface="Open Sans" pitchFamily="2" charset="0"/>
              <a:cs typeface="Open Sans" pitchFamily="2" charset="0"/>
            </a:rPr>
            <a:t>the video transmission should be accessible via any web browser and should not require the installation of additional software</a:t>
          </a:r>
        </a:p>
      </dgm:t>
    </dgm:pt>
    <dgm:pt modelId="{D4C89C97-EE28-4B0D-89A1-9D7D27E070C8}" type="parTrans" cxnId="{7214A475-C0D6-4224-9B96-B3CE38BC1AC7}">
      <dgm:prSet/>
      <dgm:spPr/>
      <dgm:t>
        <a:bodyPr/>
        <a:lstStyle/>
        <a:p>
          <a:endParaRPr lang="pl-PL"/>
        </a:p>
      </dgm:t>
    </dgm:pt>
    <dgm:pt modelId="{0F445193-EB00-40B9-8CA8-322241DDA79D}" type="sibTrans" cxnId="{7214A475-C0D6-4224-9B96-B3CE38BC1AC7}">
      <dgm:prSet/>
      <dgm:spPr/>
      <dgm:t>
        <a:bodyPr/>
        <a:lstStyle/>
        <a:p>
          <a:endParaRPr lang="pl-PL"/>
        </a:p>
      </dgm:t>
    </dgm:pt>
    <dgm:pt modelId="{54BE3726-8F6F-4213-AD77-FBFC9A5047E5}">
      <dgm:prSet phldrT="[Tekst]" custT="1"/>
      <dgm:spPr/>
      <dgm:t>
        <a:bodyPr/>
        <a:lstStyle/>
        <a:p>
          <a:r>
            <a:rPr lang="pl-PL" sz="1100" b="1">
              <a:latin typeface="Open Sans" pitchFamily="2" charset="0"/>
              <a:ea typeface="Open Sans" pitchFamily="2" charset="0"/>
              <a:cs typeface="Open Sans" pitchFamily="2" charset="0"/>
            </a:rPr>
            <a:t>webcasts</a:t>
          </a:r>
        </a:p>
      </dgm:t>
    </dgm:pt>
    <dgm:pt modelId="{E4F972C1-021A-43D4-B6F9-1E7636192CC8}" type="sibTrans" cxnId="{A973F16D-19C4-46FA-8498-66D7E0F639F5}">
      <dgm:prSet/>
      <dgm:spPr/>
      <dgm:t>
        <a:bodyPr/>
        <a:lstStyle/>
        <a:p>
          <a:endParaRPr lang="pl-PL"/>
        </a:p>
      </dgm:t>
    </dgm:pt>
    <dgm:pt modelId="{D466526A-3BFB-4426-AACB-A324071A6FB1}" type="parTrans" cxnId="{A973F16D-19C4-46FA-8498-66D7E0F639F5}">
      <dgm:prSet/>
      <dgm:spPr/>
      <dgm:t>
        <a:bodyPr/>
        <a:lstStyle/>
        <a:p>
          <a:endParaRPr lang="pl-PL"/>
        </a:p>
      </dgm:t>
    </dgm:pt>
    <dgm:pt modelId="{DC82FAF8-2BCB-49EF-974A-8CC84492B64F}">
      <dgm:prSet phldrT="[Tekst]" custT="1"/>
      <dgm:spPr/>
      <dgm:t>
        <a:bodyPr/>
        <a:lstStyle/>
        <a:p>
          <a:r>
            <a:rPr lang="pl-PL" sz="1100" b="1">
              <a:latin typeface="Open Sans" pitchFamily="2" charset="0"/>
              <a:ea typeface="Open Sans" pitchFamily="2" charset="0"/>
              <a:cs typeface="Open Sans" pitchFamily="2" charset="0"/>
            </a:rPr>
            <a:t>podcasts</a:t>
          </a:r>
          <a:endParaRPr lang="pl-PL" sz="1100">
            <a:latin typeface="Open Sans" pitchFamily="2" charset="0"/>
            <a:ea typeface="Open Sans" pitchFamily="2" charset="0"/>
            <a:cs typeface="Open Sans" pitchFamily="2" charset="0"/>
          </a:endParaRPr>
        </a:p>
      </dgm:t>
    </dgm:pt>
    <dgm:pt modelId="{3334FBFB-6679-410E-B70C-BBAC471C6D85}" type="parTrans" cxnId="{13F1A1EE-0FCE-41B4-9469-8AA427C975AF}">
      <dgm:prSet/>
      <dgm:spPr/>
      <dgm:t>
        <a:bodyPr/>
        <a:lstStyle/>
        <a:p>
          <a:endParaRPr lang="pl-PL"/>
        </a:p>
      </dgm:t>
    </dgm:pt>
    <dgm:pt modelId="{4D7C4738-8B8F-4B58-BE0A-C7B2587AA4CA}" type="sibTrans" cxnId="{13F1A1EE-0FCE-41B4-9469-8AA427C975AF}">
      <dgm:prSet/>
      <dgm:spPr/>
      <dgm:t>
        <a:bodyPr/>
        <a:lstStyle/>
        <a:p>
          <a:endParaRPr lang="pl-PL"/>
        </a:p>
      </dgm:t>
    </dgm:pt>
    <dgm:pt modelId="{7CB61903-8183-4911-A94E-70A2315BE248}">
      <dgm:prSet phldrT="[Tekst]" custT="1"/>
      <dgm:spPr/>
      <dgm:t>
        <a:bodyPr/>
        <a:lstStyle/>
        <a:p>
          <a:r>
            <a:rPr lang="pl-PL" sz="1000">
              <a:latin typeface="Open Sans" pitchFamily="2" charset="0"/>
              <a:ea typeface="Open Sans" pitchFamily="2" charset="0"/>
              <a:cs typeface="Open Sans" pitchFamily="2" charset="0"/>
            </a:rPr>
            <a:t>audio format: WAV 24bit 48 kHZ, master output: -1dBTP / -14 LUFS</a:t>
          </a:r>
        </a:p>
      </dgm:t>
    </dgm:pt>
    <dgm:pt modelId="{C7FF0320-DAFD-4D92-93D5-08CF98986F02}" type="parTrans" cxnId="{727F2C15-8952-4903-A862-DE8A80CBB8EE}">
      <dgm:prSet/>
      <dgm:spPr/>
      <dgm:t>
        <a:bodyPr/>
        <a:lstStyle/>
        <a:p>
          <a:endParaRPr lang="pl-PL"/>
        </a:p>
      </dgm:t>
    </dgm:pt>
    <dgm:pt modelId="{5380F469-DC02-44CF-A7BC-D1C4526DA467}" type="sibTrans" cxnId="{727F2C15-8952-4903-A862-DE8A80CBB8EE}">
      <dgm:prSet/>
      <dgm:spPr/>
      <dgm:t>
        <a:bodyPr/>
        <a:lstStyle/>
        <a:p>
          <a:endParaRPr lang="pl-PL"/>
        </a:p>
      </dgm:t>
    </dgm:pt>
    <dgm:pt modelId="{50A911AD-FFD6-4564-BBAC-73B62B45321A}">
      <dgm:prSet custT="1"/>
      <dgm:spPr/>
      <dgm:t>
        <a:bodyPr/>
        <a:lstStyle/>
        <a:p>
          <a:r>
            <a:rPr lang="pl-PL" sz="1000">
              <a:latin typeface="Open Sans" pitchFamily="2" charset="0"/>
              <a:ea typeface="Open Sans" pitchFamily="2" charset="0"/>
              <a:cs typeface="Open Sans" pitchFamily="2" charset="0"/>
            </a:rPr>
            <a:t>automation of the instrumental track in relation to the voiceover track (when the voiceover starts talking, the instrumental track is muted by 4 - 6 dB depending on the dynamics of the instrumental track)</a:t>
          </a:r>
        </a:p>
      </dgm:t>
    </dgm:pt>
    <dgm:pt modelId="{D0301131-1FA7-495C-8C68-FA1269C77259}" type="parTrans" cxnId="{8AD3FB7F-B015-4A09-B5AA-54BD3BE333BD}">
      <dgm:prSet/>
      <dgm:spPr/>
      <dgm:t>
        <a:bodyPr/>
        <a:lstStyle/>
        <a:p>
          <a:endParaRPr lang="pl-PL"/>
        </a:p>
      </dgm:t>
    </dgm:pt>
    <dgm:pt modelId="{CFB2EDAF-708F-429E-A852-300ABC930472}" type="sibTrans" cxnId="{8AD3FB7F-B015-4A09-B5AA-54BD3BE333BD}">
      <dgm:prSet/>
      <dgm:spPr/>
      <dgm:t>
        <a:bodyPr/>
        <a:lstStyle/>
        <a:p>
          <a:endParaRPr lang="pl-PL"/>
        </a:p>
      </dgm:t>
    </dgm:pt>
    <dgm:pt modelId="{4A3BC4C4-E143-42C6-9775-09918613B9A0}">
      <dgm:prSet custT="1"/>
      <dgm:spPr/>
      <dgm:t>
        <a:bodyPr/>
        <a:lstStyle/>
        <a:p>
          <a:r>
            <a:rPr lang="pl-PL" sz="1000">
              <a:latin typeface="Open Sans" pitchFamily="2" charset="0"/>
              <a:ea typeface="Open Sans" pitchFamily="2" charset="0"/>
              <a:cs typeface="Open Sans" pitchFamily="2" charset="0"/>
            </a:rPr>
            <a:t>recording of the voiceover in an acoustically adjusted room, at appropriate volume levels to obtain a warm and clear signal,</a:t>
          </a:r>
        </a:p>
      </dgm:t>
    </dgm:pt>
    <dgm:pt modelId="{64069A6C-962F-4105-9F0B-49B2AB302DEA}" type="parTrans" cxnId="{7DEB7ECC-8C9F-4D9A-8B8C-9107DD460749}">
      <dgm:prSet/>
      <dgm:spPr/>
      <dgm:t>
        <a:bodyPr/>
        <a:lstStyle/>
        <a:p>
          <a:endParaRPr lang="pl-PL"/>
        </a:p>
      </dgm:t>
    </dgm:pt>
    <dgm:pt modelId="{F9A95474-CF12-4389-ADDD-7D90D107E893}" type="sibTrans" cxnId="{7DEB7ECC-8C9F-4D9A-8B8C-9107DD460749}">
      <dgm:prSet/>
      <dgm:spPr/>
      <dgm:t>
        <a:bodyPr/>
        <a:lstStyle/>
        <a:p>
          <a:endParaRPr lang="pl-PL"/>
        </a:p>
      </dgm:t>
    </dgm:pt>
    <dgm:pt modelId="{1AF58F86-1D52-4CBF-B6F6-A367F4EAE419}">
      <dgm:prSet custT="1"/>
      <dgm:spPr/>
      <dgm:t>
        <a:bodyPr/>
        <a:lstStyle/>
        <a:p>
          <a:r>
            <a:rPr lang="pl-PL" sz="1000">
              <a:latin typeface="Open Sans" pitchFamily="2" charset="0"/>
              <a:ea typeface="Open Sans" pitchFamily="2" charset="0"/>
              <a:cs typeface="Open Sans" pitchFamily="2" charset="0"/>
            </a:rPr>
            <a:t>voiceover audio file should be subjected to processes of compression, correction and sibilance control, balanced and clear mix between instrumental and vocal tracks</a:t>
          </a:r>
        </a:p>
      </dgm:t>
    </dgm:pt>
    <dgm:pt modelId="{8281B818-8DF6-4B65-BB02-B6899FE5E6DF}" type="parTrans" cxnId="{A86F27E0-5D29-4F66-A7E4-475D302145BB}">
      <dgm:prSet/>
      <dgm:spPr/>
      <dgm:t>
        <a:bodyPr/>
        <a:lstStyle/>
        <a:p>
          <a:endParaRPr lang="pl-PL"/>
        </a:p>
      </dgm:t>
    </dgm:pt>
    <dgm:pt modelId="{DE2374DC-A44F-4863-A3BB-509657AB9DDA}" type="sibTrans" cxnId="{A86F27E0-5D29-4F66-A7E4-475D302145BB}">
      <dgm:prSet/>
      <dgm:spPr/>
      <dgm:t>
        <a:bodyPr/>
        <a:lstStyle/>
        <a:p>
          <a:endParaRPr lang="pl-PL"/>
        </a:p>
      </dgm:t>
    </dgm:pt>
    <dgm:pt modelId="{8FEA4FDB-1161-4399-8ED5-9C8CAEA79E85}">
      <dgm:prSet phldrT="[Tekst]" custT="1"/>
      <dgm:spPr/>
      <dgm:t>
        <a:bodyPr/>
        <a:lstStyle/>
        <a:p>
          <a:r>
            <a:rPr lang="pl-PL" sz="1100" b="1">
              <a:latin typeface="Open Sans" pitchFamily="2" charset="0"/>
              <a:ea typeface="Open Sans" pitchFamily="2" charset="0"/>
              <a:cs typeface="Open Sans" pitchFamily="2" charset="0"/>
            </a:rPr>
            <a:t>radio programmes</a:t>
          </a:r>
        </a:p>
      </dgm:t>
    </dgm:pt>
    <dgm:pt modelId="{2F944CB6-5938-4888-9976-A59A6E8D390D}" type="parTrans" cxnId="{1F0B63D9-2A33-42AA-96BE-762BD2F01938}">
      <dgm:prSet/>
      <dgm:spPr/>
      <dgm:t>
        <a:bodyPr/>
        <a:lstStyle/>
        <a:p>
          <a:endParaRPr lang="pl-PL"/>
        </a:p>
      </dgm:t>
    </dgm:pt>
    <dgm:pt modelId="{26EC6EED-CAAD-4B71-94E9-EEFDA8D06F9B}" type="sibTrans" cxnId="{1F0B63D9-2A33-42AA-96BE-762BD2F01938}">
      <dgm:prSet/>
      <dgm:spPr/>
      <dgm:t>
        <a:bodyPr/>
        <a:lstStyle/>
        <a:p>
          <a:endParaRPr lang="pl-PL"/>
        </a:p>
      </dgm:t>
    </dgm:pt>
    <dgm:pt modelId="{D6ACA11E-3A25-4EEE-94A4-59A5C23C6244}">
      <dgm:prSet custT="1"/>
      <dgm:spPr/>
      <dgm:t>
        <a:bodyPr/>
        <a:lstStyle/>
        <a:p>
          <a:r>
            <a:rPr lang="pl-PL" sz="1000">
              <a:latin typeface="Open Sans" pitchFamily="2" charset="0"/>
              <a:ea typeface="Open Sans" pitchFamily="2" charset="0"/>
              <a:cs typeface="Open Sans" pitchFamily="2" charset="0"/>
            </a:rPr>
            <a:t>audio format: WAV 24bit 48 kHZ</a:t>
          </a:r>
        </a:p>
      </dgm:t>
    </dgm:pt>
    <dgm:pt modelId="{07D8A6C8-AF3A-4110-B123-A1BEE9BB5131}" type="parTrans" cxnId="{485C515F-1266-458E-917B-074DF88EA1CF}">
      <dgm:prSet/>
      <dgm:spPr/>
      <dgm:t>
        <a:bodyPr/>
        <a:lstStyle/>
        <a:p>
          <a:endParaRPr lang="pl-PL"/>
        </a:p>
      </dgm:t>
    </dgm:pt>
    <dgm:pt modelId="{5DA39B34-03E8-46AE-A4F1-EA8B6E230D99}" type="sibTrans" cxnId="{485C515F-1266-458E-917B-074DF88EA1CF}">
      <dgm:prSet/>
      <dgm:spPr/>
      <dgm:t>
        <a:bodyPr/>
        <a:lstStyle/>
        <a:p>
          <a:endParaRPr lang="pl-PL"/>
        </a:p>
      </dgm:t>
    </dgm:pt>
    <dgm:pt modelId="{C36746C3-4EA1-4C9F-B502-DC77FA22BC35}">
      <dgm:prSet phldrT="[Tekst]" custT="1"/>
      <dgm:spPr/>
      <dgm:t>
        <a:bodyPr/>
        <a:lstStyle/>
        <a:p>
          <a:r>
            <a:rPr lang="pl-PL" sz="1100" b="1">
              <a:latin typeface="Open Sans" pitchFamily="2" charset="0"/>
              <a:ea typeface="Open Sans" pitchFamily="2" charset="0"/>
              <a:cs typeface="Open Sans" pitchFamily="2" charset="0"/>
            </a:rPr>
            <a:t>TV programmes</a:t>
          </a:r>
        </a:p>
      </dgm:t>
    </dgm:pt>
    <dgm:pt modelId="{EE9DA3BE-9EED-494D-A132-D4D5AFE3BFFD}" type="parTrans" cxnId="{049ADD4F-4BCE-4988-9E16-2C85535F09E6}">
      <dgm:prSet/>
      <dgm:spPr/>
      <dgm:t>
        <a:bodyPr/>
        <a:lstStyle/>
        <a:p>
          <a:endParaRPr lang="pl-PL"/>
        </a:p>
      </dgm:t>
    </dgm:pt>
    <dgm:pt modelId="{EA547CCE-573C-4509-8BCF-A7AA81563DD1}" type="sibTrans" cxnId="{049ADD4F-4BCE-4988-9E16-2C85535F09E6}">
      <dgm:prSet/>
      <dgm:spPr/>
      <dgm:t>
        <a:bodyPr/>
        <a:lstStyle/>
        <a:p>
          <a:endParaRPr lang="pl-PL"/>
        </a:p>
      </dgm:t>
    </dgm:pt>
    <dgm:pt modelId="{379F91B1-890A-4492-AEE7-A4EB9724E487}">
      <dgm:prSet phldrT="[Tekst]" custT="1"/>
      <dgm:spPr/>
      <dgm:t>
        <a:bodyPr/>
        <a:lstStyle/>
        <a:p>
          <a:r>
            <a:rPr lang="pl-PL" sz="1000">
              <a:latin typeface="Open Sans" pitchFamily="2" charset="0"/>
              <a:ea typeface="Open Sans" pitchFamily="2" charset="0"/>
              <a:cs typeface="Open Sans" pitchFamily="2" charset="0"/>
            </a:rPr>
            <a:t>file format: MXF container, XDCAM HD422 codec, 50 Mbps stream</a:t>
          </a:r>
        </a:p>
      </dgm:t>
    </dgm:pt>
    <dgm:pt modelId="{74C328AF-D1D3-4903-92DC-01E8213D8A4B}" type="parTrans" cxnId="{687DB6AF-C223-4207-9643-40B96F014934}">
      <dgm:prSet/>
      <dgm:spPr/>
      <dgm:t>
        <a:bodyPr/>
        <a:lstStyle/>
        <a:p>
          <a:endParaRPr lang="pl-PL"/>
        </a:p>
      </dgm:t>
    </dgm:pt>
    <dgm:pt modelId="{A20FAE71-0542-4DE3-87F4-6A2C8FFBA617}" type="sibTrans" cxnId="{687DB6AF-C223-4207-9643-40B96F014934}">
      <dgm:prSet/>
      <dgm:spPr/>
      <dgm:t>
        <a:bodyPr/>
        <a:lstStyle/>
        <a:p>
          <a:endParaRPr lang="pl-PL"/>
        </a:p>
      </dgm:t>
    </dgm:pt>
    <dgm:pt modelId="{8043E992-7C8C-4084-928B-BC08B233E065}">
      <dgm:prSet custT="1"/>
      <dgm:spPr/>
      <dgm:t>
        <a:bodyPr/>
        <a:lstStyle/>
        <a:p>
          <a:r>
            <a:rPr lang="pl-PL" sz="1000">
              <a:latin typeface="Open Sans" pitchFamily="2" charset="0"/>
              <a:ea typeface="Open Sans" pitchFamily="2" charset="0"/>
              <a:cs typeface="Open Sans" pitchFamily="2" charset="0"/>
            </a:rPr>
            <a:t>video standard: 1080i/25, image resolution 1920x1080 pixels, 16:9 aspect ratio, scan mode: interlaced, upper field first</a:t>
          </a:r>
        </a:p>
      </dgm:t>
    </dgm:pt>
    <dgm:pt modelId="{62D9BBCC-01D8-4E4A-B254-0F8CF08A917B}" type="parTrans" cxnId="{CCF0BC1C-DAB8-4A1E-B8AA-F9971C7FEF09}">
      <dgm:prSet/>
      <dgm:spPr/>
      <dgm:t>
        <a:bodyPr/>
        <a:lstStyle/>
        <a:p>
          <a:endParaRPr lang="pl-PL"/>
        </a:p>
      </dgm:t>
    </dgm:pt>
    <dgm:pt modelId="{866C5784-1C41-44D8-A631-C6A406769EAC}" type="sibTrans" cxnId="{CCF0BC1C-DAB8-4A1E-B8AA-F9971C7FEF09}">
      <dgm:prSet/>
      <dgm:spPr/>
      <dgm:t>
        <a:bodyPr/>
        <a:lstStyle/>
        <a:p>
          <a:endParaRPr lang="pl-PL"/>
        </a:p>
      </dgm:t>
    </dgm:pt>
    <dgm:pt modelId="{069260C1-A4AF-4098-BED4-1317330C0B86}">
      <dgm:prSet custT="1"/>
      <dgm:spPr/>
      <dgm:t>
        <a:bodyPr/>
        <a:lstStyle/>
        <a:p>
          <a:r>
            <a:rPr lang="pl-PL" sz="1000">
              <a:latin typeface="Open Sans" pitchFamily="2" charset="0"/>
              <a:ea typeface="Open Sans" pitchFamily="2" charset="0"/>
              <a:cs typeface="Open Sans" pitchFamily="2" charset="0"/>
            </a:rPr>
            <a:t>audio standard: LPCM 16 or 24 bits/sample, sample rate 48 kHZ, signal volume level measured from the beginning to the end of the recording should be -23LUFS, Maximum instantaneous signal level ("True Peak") must not exceed -1 dBTP</a:t>
          </a:r>
        </a:p>
      </dgm:t>
    </dgm:pt>
    <dgm:pt modelId="{E1E1AC66-645E-49ED-9E97-2A0ABD386A22}" type="parTrans" cxnId="{5FBFE497-3150-442A-BF66-59DE394F3349}">
      <dgm:prSet/>
      <dgm:spPr/>
      <dgm:t>
        <a:bodyPr/>
        <a:lstStyle/>
        <a:p>
          <a:endParaRPr lang="pl-PL"/>
        </a:p>
      </dgm:t>
    </dgm:pt>
    <dgm:pt modelId="{79FB3E27-FBE1-4C19-837C-E2B5C27D8E56}" type="sibTrans" cxnId="{5FBFE497-3150-442A-BF66-59DE394F3349}">
      <dgm:prSet/>
      <dgm:spPr/>
      <dgm:t>
        <a:bodyPr/>
        <a:lstStyle/>
        <a:p>
          <a:endParaRPr lang="pl-PL"/>
        </a:p>
      </dgm:t>
    </dgm:pt>
    <dgm:pt modelId="{3B852E47-A052-47A4-9468-0134A0794A40}" type="pres">
      <dgm:prSet presAssocID="{B5B1F5EF-D81D-46AD-A3D9-19CC45913021}" presName="linear" presStyleCnt="0">
        <dgm:presLayoutVars>
          <dgm:dir/>
          <dgm:animLvl val="lvl"/>
          <dgm:resizeHandles val="exact"/>
        </dgm:presLayoutVars>
      </dgm:prSet>
      <dgm:spPr/>
    </dgm:pt>
    <dgm:pt modelId="{120A2C3F-D765-4D80-98CE-97C69F6D185D}" type="pres">
      <dgm:prSet presAssocID="{4496498C-0172-4214-B500-9D15D0002E4F}" presName="parentLin" presStyleCnt="0"/>
      <dgm:spPr/>
    </dgm:pt>
    <dgm:pt modelId="{706909E0-36CC-4D30-975A-4DCFC5C4B020}" type="pres">
      <dgm:prSet presAssocID="{4496498C-0172-4214-B500-9D15D0002E4F}" presName="parentLeftMargin" presStyleLbl="node1" presStyleIdx="0" presStyleCnt="7"/>
      <dgm:spPr/>
    </dgm:pt>
    <dgm:pt modelId="{CED4A72C-7692-4592-B9E2-5A2147FAB912}" type="pres">
      <dgm:prSet presAssocID="{4496498C-0172-4214-B500-9D15D0002E4F}" presName="parentText" presStyleLbl="node1" presStyleIdx="0" presStyleCnt="7">
        <dgm:presLayoutVars>
          <dgm:chMax val="0"/>
          <dgm:bulletEnabled val="1"/>
        </dgm:presLayoutVars>
      </dgm:prSet>
      <dgm:spPr/>
    </dgm:pt>
    <dgm:pt modelId="{3DF8C8EB-46B3-4DEE-B34B-FEEF5EA53BC7}" type="pres">
      <dgm:prSet presAssocID="{4496498C-0172-4214-B500-9D15D0002E4F}" presName="negativeSpace" presStyleCnt="0"/>
      <dgm:spPr/>
    </dgm:pt>
    <dgm:pt modelId="{2198109D-9BE0-442B-8CD3-9CC804551134}" type="pres">
      <dgm:prSet presAssocID="{4496498C-0172-4214-B500-9D15D0002E4F}" presName="childText" presStyleLbl="conFgAcc1" presStyleIdx="0" presStyleCnt="7">
        <dgm:presLayoutVars>
          <dgm:bulletEnabled val="1"/>
        </dgm:presLayoutVars>
      </dgm:prSet>
      <dgm:spPr/>
    </dgm:pt>
    <dgm:pt modelId="{9AFDBC0B-C626-4DED-9C08-900F9C58E9C5}" type="pres">
      <dgm:prSet presAssocID="{ED05A61B-6C28-4DDF-ADDE-B6E24A8629DE}" presName="spaceBetweenRectangles" presStyleCnt="0"/>
      <dgm:spPr/>
    </dgm:pt>
    <dgm:pt modelId="{EEBE4FB1-51E8-45B6-8A2C-43C31C3938C2}" type="pres">
      <dgm:prSet presAssocID="{BECE3D17-2236-4D9A-9618-A650C42D15BD}" presName="parentLin" presStyleCnt="0"/>
      <dgm:spPr/>
    </dgm:pt>
    <dgm:pt modelId="{D0FA9D7C-0AFE-417D-A08D-171A63F00C50}" type="pres">
      <dgm:prSet presAssocID="{BECE3D17-2236-4D9A-9618-A650C42D15BD}" presName="parentLeftMargin" presStyleLbl="node1" presStyleIdx="0" presStyleCnt="7"/>
      <dgm:spPr/>
    </dgm:pt>
    <dgm:pt modelId="{104181A6-551A-4E39-9656-20B87BE00A65}" type="pres">
      <dgm:prSet presAssocID="{BECE3D17-2236-4D9A-9618-A650C42D15BD}" presName="parentText" presStyleLbl="node1" presStyleIdx="1" presStyleCnt="7">
        <dgm:presLayoutVars>
          <dgm:chMax val="0"/>
          <dgm:bulletEnabled val="1"/>
        </dgm:presLayoutVars>
      </dgm:prSet>
      <dgm:spPr/>
    </dgm:pt>
    <dgm:pt modelId="{32170E88-9DFA-4942-BCCE-DD5C2171BAFC}" type="pres">
      <dgm:prSet presAssocID="{BECE3D17-2236-4D9A-9618-A650C42D15BD}" presName="negativeSpace" presStyleCnt="0"/>
      <dgm:spPr/>
    </dgm:pt>
    <dgm:pt modelId="{E2C5A4E7-B3EF-4C52-8F01-A5F9FE19352C}" type="pres">
      <dgm:prSet presAssocID="{BECE3D17-2236-4D9A-9618-A650C42D15BD}" presName="childText" presStyleLbl="conFgAcc1" presStyleIdx="1" presStyleCnt="7">
        <dgm:presLayoutVars>
          <dgm:bulletEnabled val="1"/>
        </dgm:presLayoutVars>
      </dgm:prSet>
      <dgm:spPr/>
    </dgm:pt>
    <dgm:pt modelId="{BF7A05F0-162A-4AB8-BED5-2F66D7BA8AC1}" type="pres">
      <dgm:prSet presAssocID="{71031950-8CC0-48A7-B41A-050AD5CAAB68}" presName="spaceBetweenRectangles" presStyleCnt="0"/>
      <dgm:spPr/>
    </dgm:pt>
    <dgm:pt modelId="{ECB3C0F9-DA86-45AF-B16D-752CF5A5422E}" type="pres">
      <dgm:prSet presAssocID="{026916D5-4F15-4266-A879-82401B73D276}" presName="parentLin" presStyleCnt="0"/>
      <dgm:spPr/>
    </dgm:pt>
    <dgm:pt modelId="{8C5997D4-B94B-4CAF-B536-03E63B850628}" type="pres">
      <dgm:prSet presAssocID="{026916D5-4F15-4266-A879-82401B73D276}" presName="parentLeftMargin" presStyleLbl="node1" presStyleIdx="1" presStyleCnt="7"/>
      <dgm:spPr/>
    </dgm:pt>
    <dgm:pt modelId="{52655E52-209F-4819-B154-C7FCA4D1A82C}" type="pres">
      <dgm:prSet presAssocID="{026916D5-4F15-4266-A879-82401B73D276}" presName="parentText" presStyleLbl="node1" presStyleIdx="2" presStyleCnt="7">
        <dgm:presLayoutVars>
          <dgm:chMax val="0"/>
          <dgm:bulletEnabled val="1"/>
        </dgm:presLayoutVars>
      </dgm:prSet>
      <dgm:spPr/>
    </dgm:pt>
    <dgm:pt modelId="{A82F9FEC-682A-4CE5-A092-415B9153B2FA}" type="pres">
      <dgm:prSet presAssocID="{026916D5-4F15-4266-A879-82401B73D276}" presName="negativeSpace" presStyleCnt="0"/>
      <dgm:spPr/>
    </dgm:pt>
    <dgm:pt modelId="{FC4A67B4-69A6-4AD4-8B64-C57DB44FA01F}" type="pres">
      <dgm:prSet presAssocID="{026916D5-4F15-4266-A879-82401B73D276}" presName="childText" presStyleLbl="conFgAcc1" presStyleIdx="2" presStyleCnt="7">
        <dgm:presLayoutVars>
          <dgm:bulletEnabled val="1"/>
        </dgm:presLayoutVars>
      </dgm:prSet>
      <dgm:spPr/>
    </dgm:pt>
    <dgm:pt modelId="{63E94E45-B8CB-415B-8C22-0FD75DD4F8F1}" type="pres">
      <dgm:prSet presAssocID="{EBAEB4D0-A671-4DC4-A933-296605456CC9}" presName="spaceBetweenRectangles" presStyleCnt="0"/>
      <dgm:spPr/>
    </dgm:pt>
    <dgm:pt modelId="{EDBD40ED-3857-4583-A461-759AD91C41E0}" type="pres">
      <dgm:prSet presAssocID="{54BE3726-8F6F-4213-AD77-FBFC9A5047E5}" presName="parentLin" presStyleCnt="0"/>
      <dgm:spPr/>
    </dgm:pt>
    <dgm:pt modelId="{A0962356-F2A2-4D90-AD5D-35002BAC776B}" type="pres">
      <dgm:prSet presAssocID="{54BE3726-8F6F-4213-AD77-FBFC9A5047E5}" presName="parentLeftMargin" presStyleLbl="node1" presStyleIdx="2" presStyleCnt="7"/>
      <dgm:spPr/>
    </dgm:pt>
    <dgm:pt modelId="{B328C0D0-EA6F-4764-917F-76EE239F94F7}" type="pres">
      <dgm:prSet presAssocID="{54BE3726-8F6F-4213-AD77-FBFC9A5047E5}" presName="parentText" presStyleLbl="node1" presStyleIdx="3" presStyleCnt="7">
        <dgm:presLayoutVars>
          <dgm:chMax val="0"/>
          <dgm:bulletEnabled val="1"/>
        </dgm:presLayoutVars>
      </dgm:prSet>
      <dgm:spPr/>
    </dgm:pt>
    <dgm:pt modelId="{4259F1F6-C7CD-4D0E-B574-84A85299E523}" type="pres">
      <dgm:prSet presAssocID="{54BE3726-8F6F-4213-AD77-FBFC9A5047E5}" presName="negativeSpace" presStyleCnt="0"/>
      <dgm:spPr/>
    </dgm:pt>
    <dgm:pt modelId="{F546F456-0250-4D3D-B064-3778D8D6F284}" type="pres">
      <dgm:prSet presAssocID="{54BE3726-8F6F-4213-AD77-FBFC9A5047E5}" presName="childText" presStyleLbl="conFgAcc1" presStyleIdx="3" presStyleCnt="7">
        <dgm:presLayoutVars>
          <dgm:bulletEnabled val="1"/>
        </dgm:presLayoutVars>
      </dgm:prSet>
      <dgm:spPr/>
    </dgm:pt>
    <dgm:pt modelId="{633A15BF-332F-42B3-B5E1-A8103D4B15A0}" type="pres">
      <dgm:prSet presAssocID="{E4F972C1-021A-43D4-B6F9-1E7636192CC8}" presName="spaceBetweenRectangles" presStyleCnt="0"/>
      <dgm:spPr/>
    </dgm:pt>
    <dgm:pt modelId="{7DABAD1D-5ABF-418C-AFED-132975830D9D}" type="pres">
      <dgm:prSet presAssocID="{DC82FAF8-2BCB-49EF-974A-8CC84492B64F}" presName="parentLin" presStyleCnt="0"/>
      <dgm:spPr/>
    </dgm:pt>
    <dgm:pt modelId="{C9347779-51D3-4224-AC2D-B7A1BA3989C5}" type="pres">
      <dgm:prSet presAssocID="{DC82FAF8-2BCB-49EF-974A-8CC84492B64F}" presName="parentLeftMargin" presStyleLbl="node1" presStyleIdx="3" presStyleCnt="7"/>
      <dgm:spPr/>
    </dgm:pt>
    <dgm:pt modelId="{7D51BA92-0113-4320-93D8-F8BDCEED1A0D}" type="pres">
      <dgm:prSet presAssocID="{DC82FAF8-2BCB-49EF-974A-8CC84492B64F}" presName="parentText" presStyleLbl="node1" presStyleIdx="4" presStyleCnt="7">
        <dgm:presLayoutVars>
          <dgm:chMax val="0"/>
          <dgm:bulletEnabled val="1"/>
        </dgm:presLayoutVars>
      </dgm:prSet>
      <dgm:spPr/>
    </dgm:pt>
    <dgm:pt modelId="{16217FB6-69BB-4F8E-804C-D062D9C5E566}" type="pres">
      <dgm:prSet presAssocID="{DC82FAF8-2BCB-49EF-974A-8CC84492B64F}" presName="negativeSpace" presStyleCnt="0"/>
      <dgm:spPr/>
    </dgm:pt>
    <dgm:pt modelId="{0878160E-22FC-4068-97E2-5AE4432CE01B}" type="pres">
      <dgm:prSet presAssocID="{DC82FAF8-2BCB-49EF-974A-8CC84492B64F}" presName="childText" presStyleLbl="conFgAcc1" presStyleIdx="4" presStyleCnt="7">
        <dgm:presLayoutVars>
          <dgm:bulletEnabled val="1"/>
        </dgm:presLayoutVars>
      </dgm:prSet>
      <dgm:spPr/>
    </dgm:pt>
    <dgm:pt modelId="{5D26DECD-28AB-40E3-BA99-96AD38870A47}" type="pres">
      <dgm:prSet presAssocID="{4D7C4738-8B8F-4B58-BE0A-C7B2587AA4CA}" presName="spaceBetweenRectangles" presStyleCnt="0"/>
      <dgm:spPr/>
    </dgm:pt>
    <dgm:pt modelId="{5CA58E4F-6160-433D-8D89-5615C271D254}" type="pres">
      <dgm:prSet presAssocID="{8FEA4FDB-1161-4399-8ED5-9C8CAEA79E85}" presName="parentLin" presStyleCnt="0"/>
      <dgm:spPr/>
    </dgm:pt>
    <dgm:pt modelId="{5D8B6EFE-7839-4ACB-88A8-249DC2989EE2}" type="pres">
      <dgm:prSet presAssocID="{8FEA4FDB-1161-4399-8ED5-9C8CAEA79E85}" presName="parentLeftMargin" presStyleLbl="node1" presStyleIdx="4" presStyleCnt="7"/>
      <dgm:spPr/>
    </dgm:pt>
    <dgm:pt modelId="{E3586917-69E5-4BCF-93F7-A6DD101DE835}" type="pres">
      <dgm:prSet presAssocID="{8FEA4FDB-1161-4399-8ED5-9C8CAEA79E85}" presName="parentText" presStyleLbl="node1" presStyleIdx="5" presStyleCnt="7">
        <dgm:presLayoutVars>
          <dgm:chMax val="0"/>
          <dgm:bulletEnabled val="1"/>
        </dgm:presLayoutVars>
      </dgm:prSet>
      <dgm:spPr/>
    </dgm:pt>
    <dgm:pt modelId="{C3DA7ABC-7500-458D-B1A5-467DACAA1DC5}" type="pres">
      <dgm:prSet presAssocID="{8FEA4FDB-1161-4399-8ED5-9C8CAEA79E85}" presName="negativeSpace" presStyleCnt="0"/>
      <dgm:spPr/>
    </dgm:pt>
    <dgm:pt modelId="{695C71DD-8D3E-41BD-8BB1-3AE4DBA9E094}" type="pres">
      <dgm:prSet presAssocID="{8FEA4FDB-1161-4399-8ED5-9C8CAEA79E85}" presName="childText" presStyleLbl="conFgAcc1" presStyleIdx="5" presStyleCnt="7">
        <dgm:presLayoutVars>
          <dgm:bulletEnabled val="1"/>
        </dgm:presLayoutVars>
      </dgm:prSet>
      <dgm:spPr/>
    </dgm:pt>
    <dgm:pt modelId="{31F7AFF6-A0ED-4991-B653-3D4AEDC4C12E}" type="pres">
      <dgm:prSet presAssocID="{26EC6EED-CAAD-4B71-94E9-EEFDA8D06F9B}" presName="spaceBetweenRectangles" presStyleCnt="0"/>
      <dgm:spPr/>
    </dgm:pt>
    <dgm:pt modelId="{4C0AB55A-3977-4E30-89B6-5D3F5B5CF81A}" type="pres">
      <dgm:prSet presAssocID="{C36746C3-4EA1-4C9F-B502-DC77FA22BC35}" presName="parentLin" presStyleCnt="0"/>
      <dgm:spPr/>
    </dgm:pt>
    <dgm:pt modelId="{427EFD62-A7F8-443E-ABA0-65E58CE34F18}" type="pres">
      <dgm:prSet presAssocID="{C36746C3-4EA1-4C9F-B502-DC77FA22BC35}" presName="parentLeftMargin" presStyleLbl="node1" presStyleIdx="5" presStyleCnt="7"/>
      <dgm:spPr/>
    </dgm:pt>
    <dgm:pt modelId="{692AEF7A-A0D9-4C83-AC51-4A306EE7EB7B}" type="pres">
      <dgm:prSet presAssocID="{C36746C3-4EA1-4C9F-B502-DC77FA22BC35}" presName="parentText" presStyleLbl="node1" presStyleIdx="6" presStyleCnt="7">
        <dgm:presLayoutVars>
          <dgm:chMax val="0"/>
          <dgm:bulletEnabled val="1"/>
        </dgm:presLayoutVars>
      </dgm:prSet>
      <dgm:spPr/>
    </dgm:pt>
    <dgm:pt modelId="{3AC2CB47-BDFF-4F68-AE3A-683D62BE3BD0}" type="pres">
      <dgm:prSet presAssocID="{C36746C3-4EA1-4C9F-B502-DC77FA22BC35}" presName="negativeSpace" presStyleCnt="0"/>
      <dgm:spPr/>
    </dgm:pt>
    <dgm:pt modelId="{FFB2FABE-A38F-4392-9B33-E3132DBCAC3C}" type="pres">
      <dgm:prSet presAssocID="{C36746C3-4EA1-4C9F-B502-DC77FA22BC35}" presName="childText" presStyleLbl="conFgAcc1" presStyleIdx="6" presStyleCnt="7">
        <dgm:presLayoutVars>
          <dgm:bulletEnabled val="1"/>
        </dgm:presLayoutVars>
      </dgm:prSet>
      <dgm:spPr/>
    </dgm:pt>
  </dgm:ptLst>
  <dgm:cxnLst>
    <dgm:cxn modelId="{F6B0F709-5D70-4E22-B5CF-903AEB0D8CAF}" type="presOf" srcId="{89BE8672-3C36-4125-94F1-BA3E485C0E8F}" destId="{E2C5A4E7-B3EF-4C52-8F01-A5F9FE19352C}" srcOrd="0" destOrd="1" presId="urn:microsoft.com/office/officeart/2005/8/layout/list1"/>
    <dgm:cxn modelId="{B6EE330C-33AA-48D0-8510-948973B665C9}" type="presOf" srcId="{50A911AD-FFD6-4564-BBAC-73B62B45321A}" destId="{0878160E-22FC-4068-97E2-5AE4432CE01B}" srcOrd="0" destOrd="1" presId="urn:microsoft.com/office/officeart/2005/8/layout/list1"/>
    <dgm:cxn modelId="{74CC640C-AADF-4B90-866B-F1EBFD27BF98}" srcId="{54BE3726-8F6F-4213-AD77-FBFC9A5047E5}" destId="{E4AF03E8-8FD1-4DAA-919A-431DC41C0B8A}" srcOrd="0" destOrd="0" parTransId="{CCD34CEA-4128-4F9B-9121-0C390E3B82D6}" sibTransId="{6B4D8F15-0287-4413-BFF2-8965C5416913}"/>
    <dgm:cxn modelId="{E1FDF20C-6E63-4BA9-AD34-B7B31F654153}" srcId="{026916D5-4F15-4266-A879-82401B73D276}" destId="{DBA5E576-A39C-463C-8E91-2AEBF04BC5DA}" srcOrd="2" destOrd="0" parTransId="{A73C9D96-170D-4EF1-A555-2392A4F22177}" sibTransId="{C33169FB-A984-4B4A-B6AE-1F7395CE83AD}"/>
    <dgm:cxn modelId="{A13F3B0D-1470-474B-9B32-ED0CE9040B24}" type="presOf" srcId="{C36746C3-4EA1-4C9F-B502-DC77FA22BC35}" destId="{692AEF7A-A0D9-4C83-AC51-4A306EE7EB7B}" srcOrd="1" destOrd="0" presId="urn:microsoft.com/office/officeart/2005/8/layout/list1"/>
    <dgm:cxn modelId="{E7EA560D-C4D7-477A-B237-7D36B6704493}" type="presOf" srcId="{8043E992-7C8C-4084-928B-BC08B233E065}" destId="{FFB2FABE-A38F-4392-9B33-E3132DBCAC3C}" srcOrd="0" destOrd="1" presId="urn:microsoft.com/office/officeart/2005/8/layout/list1"/>
    <dgm:cxn modelId="{727F2C15-8952-4903-A862-DE8A80CBB8EE}" srcId="{DC82FAF8-2BCB-49EF-974A-8CC84492B64F}" destId="{7CB61903-8183-4911-A94E-70A2315BE248}" srcOrd="0" destOrd="0" parTransId="{C7FF0320-DAFD-4D92-93D5-08CF98986F02}" sibTransId="{5380F469-DC02-44CF-A7BC-D1C4526DA467}"/>
    <dgm:cxn modelId="{B90BF91B-E7BB-43CC-8165-2CB96410A953}" type="presOf" srcId="{DC82FAF8-2BCB-49EF-974A-8CC84492B64F}" destId="{C9347779-51D3-4224-AC2D-B7A1BA3989C5}" srcOrd="0" destOrd="0" presId="urn:microsoft.com/office/officeart/2005/8/layout/list1"/>
    <dgm:cxn modelId="{CCF0BC1C-DAB8-4A1E-B8AA-F9971C7FEF09}" srcId="{C36746C3-4EA1-4C9F-B502-DC77FA22BC35}" destId="{8043E992-7C8C-4084-928B-BC08B233E065}" srcOrd="1" destOrd="0" parTransId="{62D9BBCC-01D8-4E4A-B254-0F8CF08A917B}" sibTransId="{866C5784-1C41-44D8-A631-C6A406769EAC}"/>
    <dgm:cxn modelId="{B83AD11F-DAFB-42ED-B123-F71578ADCE57}" type="presOf" srcId="{BECE3D17-2236-4D9A-9618-A650C42D15BD}" destId="{104181A6-551A-4E39-9656-20B87BE00A65}" srcOrd="1" destOrd="0" presId="urn:microsoft.com/office/officeart/2005/8/layout/list1"/>
    <dgm:cxn modelId="{F08E5B20-34E1-472D-9D9E-E1AEEB177D33}" type="presOf" srcId="{026916D5-4F15-4266-A879-82401B73D276}" destId="{8C5997D4-B94B-4CAF-B536-03E63B850628}" srcOrd="0" destOrd="0" presId="urn:microsoft.com/office/officeart/2005/8/layout/list1"/>
    <dgm:cxn modelId="{19599D21-D474-4483-88AA-5B1B9DE3659D}" srcId="{B5B1F5EF-D81D-46AD-A3D9-19CC45913021}" destId="{026916D5-4F15-4266-A879-82401B73D276}" srcOrd="2" destOrd="0" parTransId="{A2061290-7201-4D51-A0A4-D29C6CF57ABB}" sibTransId="{EBAEB4D0-A671-4DC4-A933-296605456CC9}"/>
    <dgm:cxn modelId="{677DAF29-9F96-4ACC-9161-364B5E03A241}" type="presOf" srcId="{54BE3726-8F6F-4213-AD77-FBFC9A5047E5}" destId="{B328C0D0-EA6F-4764-917F-76EE239F94F7}" srcOrd="1" destOrd="0" presId="urn:microsoft.com/office/officeart/2005/8/layout/list1"/>
    <dgm:cxn modelId="{6A872131-267C-47F7-9FBC-9BE51C93A0A5}" type="presOf" srcId="{ECBE7373-FED8-4C9A-A320-E39594EF4013}" destId="{F546F456-0250-4D3D-B064-3778D8D6F284}" srcOrd="0" destOrd="1" presId="urn:microsoft.com/office/officeart/2005/8/layout/list1"/>
    <dgm:cxn modelId="{9EDE573C-A9D3-4187-AC40-673E821B6E0F}" srcId="{B5B1F5EF-D81D-46AD-A3D9-19CC45913021}" destId="{BECE3D17-2236-4D9A-9618-A650C42D15BD}" srcOrd="1" destOrd="0" parTransId="{7FF6C5AF-230D-414C-9724-2DC8CB8B97FE}" sibTransId="{71031950-8CC0-48A7-B41A-050AD5CAAB68}"/>
    <dgm:cxn modelId="{D82AB23D-8187-4657-9025-97DF3B03B36E}" type="presOf" srcId="{C36746C3-4EA1-4C9F-B502-DC77FA22BC35}" destId="{427EFD62-A7F8-443E-ABA0-65E58CE34F18}" srcOrd="0" destOrd="0" presId="urn:microsoft.com/office/officeart/2005/8/layout/list1"/>
    <dgm:cxn modelId="{8091E75C-FB7B-4612-9AD6-FD730234E1D4}" type="presOf" srcId="{379F91B1-890A-4492-AEE7-A4EB9724E487}" destId="{FFB2FABE-A38F-4392-9B33-E3132DBCAC3C}" srcOrd="0" destOrd="0" presId="urn:microsoft.com/office/officeart/2005/8/layout/list1"/>
    <dgm:cxn modelId="{EEA66E5F-A454-440A-89E1-37CBD177B17C}" type="presOf" srcId="{AB03BC9E-58B5-4518-B236-76C319E006C3}" destId="{2198109D-9BE0-442B-8CD3-9CC804551134}" srcOrd="0" destOrd="0" presId="urn:microsoft.com/office/officeart/2005/8/layout/list1"/>
    <dgm:cxn modelId="{485C515F-1266-458E-917B-074DF88EA1CF}" srcId="{8FEA4FDB-1161-4399-8ED5-9C8CAEA79E85}" destId="{D6ACA11E-3A25-4EEE-94A4-59A5C23C6244}" srcOrd="0" destOrd="0" parTransId="{07D8A6C8-AF3A-4110-B123-A1BEE9BB5131}" sibTransId="{5DA39B34-03E8-46AE-A4F1-EA8B6E230D99}"/>
    <dgm:cxn modelId="{5F539E4C-3076-4AB6-91C4-5C8D92F355B2}" srcId="{BECE3D17-2236-4D9A-9618-A650C42D15BD}" destId="{A9F296FC-0339-402B-8B60-6D954A6574D8}" srcOrd="2" destOrd="0" parTransId="{1ED83635-85FD-444B-87D5-8C37FD91001E}" sibTransId="{26BE2453-C7C9-4B11-958F-867C58E9C92B}"/>
    <dgm:cxn modelId="{A973F16D-19C4-46FA-8498-66D7E0F639F5}" srcId="{B5B1F5EF-D81D-46AD-A3D9-19CC45913021}" destId="{54BE3726-8F6F-4213-AD77-FBFC9A5047E5}" srcOrd="3" destOrd="0" parTransId="{D466526A-3BFB-4426-AACB-A324071A6FB1}" sibTransId="{E4F972C1-021A-43D4-B6F9-1E7636192CC8}"/>
    <dgm:cxn modelId="{CAD6256F-2F31-49A2-AA8C-D95EBCAE09C5}" type="presOf" srcId="{4496498C-0172-4214-B500-9D15D0002E4F}" destId="{706909E0-36CC-4D30-975A-4DCFC5C4B020}" srcOrd="0" destOrd="0" presId="urn:microsoft.com/office/officeart/2005/8/layout/list1"/>
    <dgm:cxn modelId="{049ADD4F-4BCE-4988-9E16-2C85535F09E6}" srcId="{B5B1F5EF-D81D-46AD-A3D9-19CC45913021}" destId="{C36746C3-4EA1-4C9F-B502-DC77FA22BC35}" srcOrd="6" destOrd="0" parTransId="{EE9DA3BE-9EED-494D-A132-D4D5AFE3BFFD}" sibTransId="{EA547CCE-573C-4509-8BCF-A7AA81563DD1}"/>
    <dgm:cxn modelId="{1CE6FE70-B1CC-4224-81A3-1E373302839D}" srcId="{026916D5-4F15-4266-A879-82401B73D276}" destId="{56705091-35CD-44EE-B4DF-E2571D4B491B}" srcOrd="4" destOrd="0" parTransId="{4BFAFF4E-8751-4AB1-BB31-1A1DF710DEDD}" sibTransId="{E72B3CAD-ED8E-4E4E-A623-E573CCF28272}"/>
    <dgm:cxn modelId="{FF6A4B72-FA9A-47DE-A04F-68360675CD3B}" type="presOf" srcId="{B5B1F5EF-D81D-46AD-A3D9-19CC45913021}" destId="{3B852E47-A052-47A4-9468-0134A0794A40}" srcOrd="0" destOrd="0" presId="urn:microsoft.com/office/officeart/2005/8/layout/list1"/>
    <dgm:cxn modelId="{7214A475-C0D6-4224-9B96-B3CE38BC1AC7}" srcId="{54BE3726-8F6F-4213-AD77-FBFC9A5047E5}" destId="{ECBE7373-FED8-4C9A-A320-E39594EF4013}" srcOrd="1" destOrd="0" parTransId="{D4C89C97-EE28-4B0D-89A1-9D7D27E070C8}" sibTransId="{0F445193-EB00-40B9-8CA8-322241DDA79D}"/>
    <dgm:cxn modelId="{EEC3F87B-CB00-436D-BB28-50B4339AC0DE}" type="presOf" srcId="{F12CB913-D616-4E8E-B49D-DB2E93102BFF}" destId="{FC4A67B4-69A6-4AD4-8B64-C57DB44FA01F}" srcOrd="0" destOrd="3" presId="urn:microsoft.com/office/officeart/2005/8/layout/list1"/>
    <dgm:cxn modelId="{8AD3FB7F-B015-4A09-B5AA-54BD3BE333BD}" srcId="{DC82FAF8-2BCB-49EF-974A-8CC84492B64F}" destId="{50A911AD-FFD6-4564-BBAC-73B62B45321A}" srcOrd="1" destOrd="0" parTransId="{D0301131-1FA7-495C-8C68-FA1269C77259}" sibTransId="{CFB2EDAF-708F-429E-A852-300ABC930472}"/>
    <dgm:cxn modelId="{A9765B87-F9B8-4356-916F-1710AC3CEC37}" type="presOf" srcId="{BBF2F88D-252F-47A7-9F57-276D77D04D15}" destId="{FC4A67B4-69A6-4AD4-8B64-C57DB44FA01F}" srcOrd="0" destOrd="1" presId="urn:microsoft.com/office/officeart/2005/8/layout/list1"/>
    <dgm:cxn modelId="{6574F989-823C-4691-8EB6-4C91BD8E6D0C}" type="presOf" srcId="{7CB61903-8183-4911-A94E-70A2315BE248}" destId="{0878160E-22FC-4068-97E2-5AE4432CE01B}" srcOrd="0" destOrd="0" presId="urn:microsoft.com/office/officeart/2005/8/layout/list1"/>
    <dgm:cxn modelId="{EFA95F96-4108-40D9-B244-E364FCE3B588}" type="presOf" srcId="{8FEA4FDB-1161-4399-8ED5-9C8CAEA79E85}" destId="{E3586917-69E5-4BCF-93F7-A6DD101DE835}" srcOrd="1" destOrd="0" presId="urn:microsoft.com/office/officeart/2005/8/layout/list1"/>
    <dgm:cxn modelId="{5FBFE497-3150-442A-BF66-59DE394F3349}" srcId="{C36746C3-4EA1-4C9F-B502-DC77FA22BC35}" destId="{069260C1-A4AF-4098-BED4-1317330C0B86}" srcOrd="2" destOrd="0" parTransId="{E1E1AC66-645E-49ED-9E97-2A0ABD386A22}" sibTransId="{79FB3E27-FBE1-4C19-837C-E2B5C27D8E56}"/>
    <dgm:cxn modelId="{EE1D7198-2306-4328-9AEF-56AEB84D4915}" srcId="{026916D5-4F15-4266-A879-82401B73D276}" destId="{F12CB913-D616-4E8E-B49D-DB2E93102BFF}" srcOrd="3" destOrd="0" parTransId="{D0932DDB-A2F7-4437-A6E6-98E4680BC906}" sibTransId="{EA97A7C2-593B-4FD1-9A97-008CF723F814}"/>
    <dgm:cxn modelId="{2577B098-6CB5-4536-A8B6-F3EFF04399EA}" type="presOf" srcId="{CAAAE053-4563-48E6-A9FA-D66C65D877B5}" destId="{2198109D-9BE0-442B-8CD3-9CC804551134}" srcOrd="0" destOrd="1" presId="urn:microsoft.com/office/officeart/2005/8/layout/list1"/>
    <dgm:cxn modelId="{C5F0A799-15DF-48B6-A3BF-72691C23DE41}" srcId="{BECE3D17-2236-4D9A-9618-A650C42D15BD}" destId="{89BE8672-3C36-4125-94F1-BA3E485C0E8F}" srcOrd="1" destOrd="0" parTransId="{096A73D5-8523-4085-974C-5F36BEE35221}" sibTransId="{BE421069-0C45-4956-8F04-4DDF0E1C85B9}"/>
    <dgm:cxn modelId="{711AAD9B-7A6E-4D33-B6C7-66339831625C}" type="presOf" srcId="{B491429F-E14F-4A1F-B069-B5AE92338BA0}" destId="{FC4A67B4-69A6-4AD4-8B64-C57DB44FA01F}" srcOrd="0" destOrd="0" presId="urn:microsoft.com/office/officeart/2005/8/layout/list1"/>
    <dgm:cxn modelId="{D738DD9B-82FE-49BF-99C4-F620A23B0EF7}" type="presOf" srcId="{8FEA4FDB-1161-4399-8ED5-9C8CAEA79E85}" destId="{5D8B6EFE-7839-4ACB-88A8-249DC2989EE2}" srcOrd="0" destOrd="0" presId="urn:microsoft.com/office/officeart/2005/8/layout/list1"/>
    <dgm:cxn modelId="{7FEA9AA1-3B37-48C4-B904-AEA53D65AE8F}" srcId="{4496498C-0172-4214-B500-9D15D0002E4F}" destId="{AB03BC9E-58B5-4518-B236-76C319E006C3}" srcOrd="0" destOrd="0" parTransId="{E95A239F-1F78-4A2D-8341-4DA5077BE070}" sibTransId="{A6A6B13C-6183-4233-A3AC-4BD4E3A39762}"/>
    <dgm:cxn modelId="{9E4EF3A5-480D-459D-990F-536219D219E1}" type="presOf" srcId="{511CCB98-CA3C-4509-B365-99058EF97CF0}" destId="{E2C5A4E7-B3EF-4C52-8F01-A5F9FE19352C}" srcOrd="0" destOrd="0" presId="urn:microsoft.com/office/officeart/2005/8/layout/list1"/>
    <dgm:cxn modelId="{939164A9-BF67-433A-9D27-34FAB80B1B9F}" type="presOf" srcId="{026916D5-4F15-4266-A879-82401B73D276}" destId="{52655E52-209F-4819-B154-C7FCA4D1A82C}" srcOrd="1" destOrd="0" presId="urn:microsoft.com/office/officeart/2005/8/layout/list1"/>
    <dgm:cxn modelId="{FEF98CA9-A3B2-4272-83DF-20C97FF5FB20}" type="presOf" srcId="{54BE3726-8F6F-4213-AD77-FBFC9A5047E5}" destId="{A0962356-F2A2-4D90-AD5D-35002BAC776B}" srcOrd="0" destOrd="0" presId="urn:microsoft.com/office/officeart/2005/8/layout/list1"/>
    <dgm:cxn modelId="{17E0CFA9-04C5-4F7F-AA07-A71AF7C8231A}" srcId="{BECE3D17-2236-4D9A-9618-A650C42D15BD}" destId="{511CCB98-CA3C-4509-B365-99058EF97CF0}" srcOrd="0" destOrd="0" parTransId="{9A263321-B25F-4699-B462-874C43662BC9}" sibTransId="{A7608798-E598-4E30-94EE-866F50D77E73}"/>
    <dgm:cxn modelId="{BFB266AD-8C69-4E9F-AC85-E406E781C48F}" type="presOf" srcId="{4496498C-0172-4214-B500-9D15D0002E4F}" destId="{CED4A72C-7692-4592-B9E2-5A2147FAB912}" srcOrd="1" destOrd="0" presId="urn:microsoft.com/office/officeart/2005/8/layout/list1"/>
    <dgm:cxn modelId="{C12F75AD-336D-4331-9476-899C33DB870B}" srcId="{4496498C-0172-4214-B500-9D15D0002E4F}" destId="{CAAAE053-4563-48E6-A9FA-D66C65D877B5}" srcOrd="1" destOrd="0" parTransId="{77A43E9A-F446-4AEB-8D68-B054D91D1C04}" sibTransId="{F2B5D2BE-FFE3-4AB7-AAA3-761DD90FC6D9}"/>
    <dgm:cxn modelId="{687DB6AF-C223-4207-9643-40B96F014934}" srcId="{C36746C3-4EA1-4C9F-B502-DC77FA22BC35}" destId="{379F91B1-890A-4492-AEE7-A4EB9724E487}" srcOrd="0" destOrd="0" parTransId="{74C328AF-D1D3-4903-92DC-01E8213D8A4B}" sibTransId="{A20FAE71-0542-4DE3-87F4-6A2C8FFBA617}"/>
    <dgm:cxn modelId="{6F5266B3-8752-45C4-9451-A30906479C7B}" type="presOf" srcId="{D6ACA11E-3A25-4EEE-94A4-59A5C23C6244}" destId="{695C71DD-8D3E-41BD-8BB1-3AE4DBA9E094}" srcOrd="0" destOrd="0" presId="urn:microsoft.com/office/officeart/2005/8/layout/list1"/>
    <dgm:cxn modelId="{EAECAAB7-7A22-44E4-866D-25B1667EB365}" type="presOf" srcId="{1AF58F86-1D52-4CBF-B6F6-A367F4EAE419}" destId="{0878160E-22FC-4068-97E2-5AE4432CE01B}" srcOrd="0" destOrd="3" presId="urn:microsoft.com/office/officeart/2005/8/layout/list1"/>
    <dgm:cxn modelId="{96B595BB-51FA-4C65-A8CD-B68D68BE818D}" srcId="{B5B1F5EF-D81D-46AD-A3D9-19CC45913021}" destId="{4496498C-0172-4214-B500-9D15D0002E4F}" srcOrd="0" destOrd="0" parTransId="{3F6EA6DE-6745-42D9-8238-8D83FD5AB94F}" sibTransId="{ED05A61B-6C28-4DDF-ADDE-B6E24A8629DE}"/>
    <dgm:cxn modelId="{C21356BD-F07E-45CF-B1A2-8460FC7CC04C}" type="presOf" srcId="{A9F296FC-0339-402B-8B60-6D954A6574D8}" destId="{E2C5A4E7-B3EF-4C52-8F01-A5F9FE19352C}" srcOrd="0" destOrd="2" presId="urn:microsoft.com/office/officeart/2005/8/layout/list1"/>
    <dgm:cxn modelId="{D0DECBC5-9E69-45A8-B2E2-C91436900487}" type="presOf" srcId="{DC82FAF8-2BCB-49EF-974A-8CC84492B64F}" destId="{7D51BA92-0113-4320-93D8-F8BDCEED1A0D}" srcOrd="1" destOrd="0" presId="urn:microsoft.com/office/officeart/2005/8/layout/list1"/>
    <dgm:cxn modelId="{D2B1F5C8-F99D-4860-A9DF-C00302760F14}" srcId="{026916D5-4F15-4266-A879-82401B73D276}" destId="{BBF2F88D-252F-47A7-9F57-276D77D04D15}" srcOrd="1" destOrd="0" parTransId="{F8F880A3-5852-480C-9C24-0F27C7C0E9AB}" sibTransId="{ED4E36D8-D949-4DB9-ABA2-DC9E21D0F006}"/>
    <dgm:cxn modelId="{34F40EC9-902F-4536-8BEC-7AD850EC528F}" type="presOf" srcId="{56705091-35CD-44EE-B4DF-E2571D4B491B}" destId="{FC4A67B4-69A6-4AD4-8B64-C57DB44FA01F}" srcOrd="0" destOrd="4" presId="urn:microsoft.com/office/officeart/2005/8/layout/list1"/>
    <dgm:cxn modelId="{7DEB7ECC-8C9F-4D9A-8B8C-9107DD460749}" srcId="{DC82FAF8-2BCB-49EF-974A-8CC84492B64F}" destId="{4A3BC4C4-E143-42C6-9775-09918613B9A0}" srcOrd="2" destOrd="0" parTransId="{64069A6C-962F-4105-9F0B-49B2AB302DEA}" sibTransId="{F9A95474-CF12-4389-ADDD-7D90D107E893}"/>
    <dgm:cxn modelId="{82CCDFD1-03FE-468A-BA34-6E0231E7EE2B}" type="presOf" srcId="{E4AF03E8-8FD1-4DAA-919A-431DC41C0B8A}" destId="{F546F456-0250-4D3D-B064-3778D8D6F284}" srcOrd="0" destOrd="0" presId="urn:microsoft.com/office/officeart/2005/8/layout/list1"/>
    <dgm:cxn modelId="{C88678D8-4A11-46FD-9386-435510A24C40}" type="presOf" srcId="{069260C1-A4AF-4098-BED4-1317330C0B86}" destId="{FFB2FABE-A38F-4392-9B33-E3132DBCAC3C}" srcOrd="0" destOrd="2" presId="urn:microsoft.com/office/officeart/2005/8/layout/list1"/>
    <dgm:cxn modelId="{1F0B63D9-2A33-42AA-96BE-762BD2F01938}" srcId="{B5B1F5EF-D81D-46AD-A3D9-19CC45913021}" destId="{8FEA4FDB-1161-4399-8ED5-9C8CAEA79E85}" srcOrd="5" destOrd="0" parTransId="{2F944CB6-5938-4888-9976-A59A6E8D390D}" sibTransId="{26EC6EED-CAAD-4B71-94E9-EEFDA8D06F9B}"/>
    <dgm:cxn modelId="{A86F27E0-5D29-4F66-A7E4-475D302145BB}" srcId="{DC82FAF8-2BCB-49EF-974A-8CC84492B64F}" destId="{1AF58F86-1D52-4CBF-B6F6-A367F4EAE419}" srcOrd="3" destOrd="0" parTransId="{8281B818-8DF6-4B65-BB02-B6899FE5E6DF}" sibTransId="{DE2374DC-A44F-4863-A3BB-509657AB9DDA}"/>
    <dgm:cxn modelId="{1099C1E7-FE37-411B-A357-09AE3CAC4AE5}" type="presOf" srcId="{4A3BC4C4-E143-42C6-9775-09918613B9A0}" destId="{0878160E-22FC-4068-97E2-5AE4432CE01B}" srcOrd="0" destOrd="2" presId="urn:microsoft.com/office/officeart/2005/8/layout/list1"/>
    <dgm:cxn modelId="{BDF04EEC-2950-4478-AD25-28EE6714FC27}" type="presOf" srcId="{BECE3D17-2236-4D9A-9618-A650C42D15BD}" destId="{D0FA9D7C-0AFE-417D-A08D-171A63F00C50}" srcOrd="0" destOrd="0" presId="urn:microsoft.com/office/officeart/2005/8/layout/list1"/>
    <dgm:cxn modelId="{E702F7ED-36AB-4805-87CF-716A568FD7D8}" type="presOf" srcId="{DBA5E576-A39C-463C-8E91-2AEBF04BC5DA}" destId="{FC4A67B4-69A6-4AD4-8B64-C57DB44FA01F}" srcOrd="0" destOrd="2" presId="urn:microsoft.com/office/officeart/2005/8/layout/list1"/>
    <dgm:cxn modelId="{13F1A1EE-0FCE-41B4-9469-8AA427C975AF}" srcId="{B5B1F5EF-D81D-46AD-A3D9-19CC45913021}" destId="{DC82FAF8-2BCB-49EF-974A-8CC84492B64F}" srcOrd="4" destOrd="0" parTransId="{3334FBFB-6679-410E-B70C-BBAC471C6D85}" sibTransId="{4D7C4738-8B8F-4B58-BE0A-C7B2587AA4CA}"/>
    <dgm:cxn modelId="{14ED61FF-19A5-4A31-869A-4AA25571E28C}" srcId="{026916D5-4F15-4266-A879-82401B73D276}" destId="{B491429F-E14F-4A1F-B069-B5AE92338BA0}" srcOrd="0" destOrd="0" parTransId="{B7ED7F42-9E85-4D00-8B80-F5F4385465E5}" sibTransId="{52046DCB-07CF-457C-84F2-00FDE017F41B}"/>
    <dgm:cxn modelId="{02CEA4CA-D97B-4871-AA03-C1F1C23B791C}" type="presParOf" srcId="{3B852E47-A052-47A4-9468-0134A0794A40}" destId="{120A2C3F-D765-4D80-98CE-97C69F6D185D}" srcOrd="0" destOrd="0" presId="urn:microsoft.com/office/officeart/2005/8/layout/list1"/>
    <dgm:cxn modelId="{17C8EF39-C35F-436C-AEFE-3139BB1255E5}" type="presParOf" srcId="{120A2C3F-D765-4D80-98CE-97C69F6D185D}" destId="{706909E0-36CC-4D30-975A-4DCFC5C4B020}" srcOrd="0" destOrd="0" presId="urn:microsoft.com/office/officeart/2005/8/layout/list1"/>
    <dgm:cxn modelId="{673FFA86-5EC4-4858-A2FC-D9AE18F92B27}" type="presParOf" srcId="{120A2C3F-D765-4D80-98CE-97C69F6D185D}" destId="{CED4A72C-7692-4592-B9E2-5A2147FAB912}" srcOrd="1" destOrd="0" presId="urn:microsoft.com/office/officeart/2005/8/layout/list1"/>
    <dgm:cxn modelId="{D9C3FBC4-075C-4C4D-9598-32AF2FF26FD3}" type="presParOf" srcId="{3B852E47-A052-47A4-9468-0134A0794A40}" destId="{3DF8C8EB-46B3-4DEE-B34B-FEEF5EA53BC7}" srcOrd="1" destOrd="0" presId="urn:microsoft.com/office/officeart/2005/8/layout/list1"/>
    <dgm:cxn modelId="{B786DB4C-EB9A-4022-95F6-CCED572D7782}" type="presParOf" srcId="{3B852E47-A052-47A4-9468-0134A0794A40}" destId="{2198109D-9BE0-442B-8CD3-9CC804551134}" srcOrd="2" destOrd="0" presId="urn:microsoft.com/office/officeart/2005/8/layout/list1"/>
    <dgm:cxn modelId="{B375286E-CB77-4093-AA3D-34D2AFE4134A}" type="presParOf" srcId="{3B852E47-A052-47A4-9468-0134A0794A40}" destId="{9AFDBC0B-C626-4DED-9C08-900F9C58E9C5}" srcOrd="3" destOrd="0" presId="urn:microsoft.com/office/officeart/2005/8/layout/list1"/>
    <dgm:cxn modelId="{74B5E000-EAA8-4B0A-BBFB-3594B76DAF66}" type="presParOf" srcId="{3B852E47-A052-47A4-9468-0134A0794A40}" destId="{EEBE4FB1-51E8-45B6-8A2C-43C31C3938C2}" srcOrd="4" destOrd="0" presId="urn:microsoft.com/office/officeart/2005/8/layout/list1"/>
    <dgm:cxn modelId="{250E9599-3317-4339-BDB0-A18A297EE8C3}" type="presParOf" srcId="{EEBE4FB1-51E8-45B6-8A2C-43C31C3938C2}" destId="{D0FA9D7C-0AFE-417D-A08D-171A63F00C50}" srcOrd="0" destOrd="0" presId="urn:microsoft.com/office/officeart/2005/8/layout/list1"/>
    <dgm:cxn modelId="{943EF359-8C78-4427-A1CC-4695F5CFCF8F}" type="presParOf" srcId="{EEBE4FB1-51E8-45B6-8A2C-43C31C3938C2}" destId="{104181A6-551A-4E39-9656-20B87BE00A65}" srcOrd="1" destOrd="0" presId="urn:microsoft.com/office/officeart/2005/8/layout/list1"/>
    <dgm:cxn modelId="{51F96D94-D27D-431A-87F8-E250A5E10633}" type="presParOf" srcId="{3B852E47-A052-47A4-9468-0134A0794A40}" destId="{32170E88-9DFA-4942-BCCE-DD5C2171BAFC}" srcOrd="5" destOrd="0" presId="urn:microsoft.com/office/officeart/2005/8/layout/list1"/>
    <dgm:cxn modelId="{4DD8A30A-9D1B-4E3E-A1AE-3E640963B9C0}" type="presParOf" srcId="{3B852E47-A052-47A4-9468-0134A0794A40}" destId="{E2C5A4E7-B3EF-4C52-8F01-A5F9FE19352C}" srcOrd="6" destOrd="0" presId="urn:microsoft.com/office/officeart/2005/8/layout/list1"/>
    <dgm:cxn modelId="{8B980534-2EA5-46E2-8862-C1B0BF517F3B}" type="presParOf" srcId="{3B852E47-A052-47A4-9468-0134A0794A40}" destId="{BF7A05F0-162A-4AB8-BED5-2F66D7BA8AC1}" srcOrd="7" destOrd="0" presId="urn:microsoft.com/office/officeart/2005/8/layout/list1"/>
    <dgm:cxn modelId="{590761CB-69EC-4657-B166-FA171F309A3B}" type="presParOf" srcId="{3B852E47-A052-47A4-9468-0134A0794A40}" destId="{ECB3C0F9-DA86-45AF-B16D-752CF5A5422E}" srcOrd="8" destOrd="0" presId="urn:microsoft.com/office/officeart/2005/8/layout/list1"/>
    <dgm:cxn modelId="{B7EC33C1-A9D4-48B6-8063-553D2549A08D}" type="presParOf" srcId="{ECB3C0F9-DA86-45AF-B16D-752CF5A5422E}" destId="{8C5997D4-B94B-4CAF-B536-03E63B850628}" srcOrd="0" destOrd="0" presId="urn:microsoft.com/office/officeart/2005/8/layout/list1"/>
    <dgm:cxn modelId="{55D8B4CB-89F5-46F2-A9F3-B5776948A810}" type="presParOf" srcId="{ECB3C0F9-DA86-45AF-B16D-752CF5A5422E}" destId="{52655E52-209F-4819-B154-C7FCA4D1A82C}" srcOrd="1" destOrd="0" presId="urn:microsoft.com/office/officeart/2005/8/layout/list1"/>
    <dgm:cxn modelId="{711A276E-6F8E-4F6B-AADA-9A52DE883A13}" type="presParOf" srcId="{3B852E47-A052-47A4-9468-0134A0794A40}" destId="{A82F9FEC-682A-4CE5-A092-415B9153B2FA}" srcOrd="9" destOrd="0" presId="urn:microsoft.com/office/officeart/2005/8/layout/list1"/>
    <dgm:cxn modelId="{151CF8F6-9C24-4D63-BF7C-AC3FEE685E0B}" type="presParOf" srcId="{3B852E47-A052-47A4-9468-0134A0794A40}" destId="{FC4A67B4-69A6-4AD4-8B64-C57DB44FA01F}" srcOrd="10" destOrd="0" presId="urn:microsoft.com/office/officeart/2005/8/layout/list1"/>
    <dgm:cxn modelId="{8B9B1ED2-F85B-4ED8-9DC1-A46B0D2EA59C}" type="presParOf" srcId="{3B852E47-A052-47A4-9468-0134A0794A40}" destId="{63E94E45-B8CB-415B-8C22-0FD75DD4F8F1}" srcOrd="11" destOrd="0" presId="urn:microsoft.com/office/officeart/2005/8/layout/list1"/>
    <dgm:cxn modelId="{866B702D-CC8C-4684-8D48-7EB9CA0591F7}" type="presParOf" srcId="{3B852E47-A052-47A4-9468-0134A0794A40}" destId="{EDBD40ED-3857-4583-A461-759AD91C41E0}" srcOrd="12" destOrd="0" presId="urn:microsoft.com/office/officeart/2005/8/layout/list1"/>
    <dgm:cxn modelId="{D0386FDF-4EB9-4238-8811-7D04C1365853}" type="presParOf" srcId="{EDBD40ED-3857-4583-A461-759AD91C41E0}" destId="{A0962356-F2A2-4D90-AD5D-35002BAC776B}" srcOrd="0" destOrd="0" presId="urn:microsoft.com/office/officeart/2005/8/layout/list1"/>
    <dgm:cxn modelId="{D5DD2B15-56FF-44E2-902E-C4810A5462BB}" type="presParOf" srcId="{EDBD40ED-3857-4583-A461-759AD91C41E0}" destId="{B328C0D0-EA6F-4764-917F-76EE239F94F7}" srcOrd="1" destOrd="0" presId="urn:microsoft.com/office/officeart/2005/8/layout/list1"/>
    <dgm:cxn modelId="{C9420530-FD31-436D-B97A-AD5CB70D882D}" type="presParOf" srcId="{3B852E47-A052-47A4-9468-0134A0794A40}" destId="{4259F1F6-C7CD-4D0E-B574-84A85299E523}" srcOrd="13" destOrd="0" presId="urn:microsoft.com/office/officeart/2005/8/layout/list1"/>
    <dgm:cxn modelId="{D40547BE-4F4E-4BDA-954D-C1658A8533B4}" type="presParOf" srcId="{3B852E47-A052-47A4-9468-0134A0794A40}" destId="{F546F456-0250-4D3D-B064-3778D8D6F284}" srcOrd="14" destOrd="0" presId="urn:microsoft.com/office/officeart/2005/8/layout/list1"/>
    <dgm:cxn modelId="{6DBE00A3-F732-4416-B564-E105FDF608C6}" type="presParOf" srcId="{3B852E47-A052-47A4-9468-0134A0794A40}" destId="{633A15BF-332F-42B3-B5E1-A8103D4B15A0}" srcOrd="15" destOrd="0" presId="urn:microsoft.com/office/officeart/2005/8/layout/list1"/>
    <dgm:cxn modelId="{690A2A6A-648C-48C9-9EA1-ECE0027CCF87}" type="presParOf" srcId="{3B852E47-A052-47A4-9468-0134A0794A40}" destId="{7DABAD1D-5ABF-418C-AFED-132975830D9D}" srcOrd="16" destOrd="0" presId="urn:microsoft.com/office/officeart/2005/8/layout/list1"/>
    <dgm:cxn modelId="{79A6EF9F-1805-4330-B487-D911BA8EFDC7}" type="presParOf" srcId="{7DABAD1D-5ABF-418C-AFED-132975830D9D}" destId="{C9347779-51D3-4224-AC2D-B7A1BA3989C5}" srcOrd="0" destOrd="0" presId="urn:microsoft.com/office/officeart/2005/8/layout/list1"/>
    <dgm:cxn modelId="{0783C81F-9336-44A7-90F8-FFFB6515FB1B}" type="presParOf" srcId="{7DABAD1D-5ABF-418C-AFED-132975830D9D}" destId="{7D51BA92-0113-4320-93D8-F8BDCEED1A0D}" srcOrd="1" destOrd="0" presId="urn:microsoft.com/office/officeart/2005/8/layout/list1"/>
    <dgm:cxn modelId="{99422F0E-3591-4C86-9921-63EDA1E619A2}" type="presParOf" srcId="{3B852E47-A052-47A4-9468-0134A0794A40}" destId="{16217FB6-69BB-4F8E-804C-D062D9C5E566}" srcOrd="17" destOrd="0" presId="urn:microsoft.com/office/officeart/2005/8/layout/list1"/>
    <dgm:cxn modelId="{362931C9-6870-45C6-AF3D-F1B2DF9FB439}" type="presParOf" srcId="{3B852E47-A052-47A4-9468-0134A0794A40}" destId="{0878160E-22FC-4068-97E2-5AE4432CE01B}" srcOrd="18" destOrd="0" presId="urn:microsoft.com/office/officeart/2005/8/layout/list1"/>
    <dgm:cxn modelId="{EC0D9AD2-E0EC-4C1A-8C58-BD0B9D99B1ED}" type="presParOf" srcId="{3B852E47-A052-47A4-9468-0134A0794A40}" destId="{5D26DECD-28AB-40E3-BA99-96AD38870A47}" srcOrd="19" destOrd="0" presId="urn:microsoft.com/office/officeart/2005/8/layout/list1"/>
    <dgm:cxn modelId="{75C77461-A2FB-42D8-9878-E2F50227D16A}" type="presParOf" srcId="{3B852E47-A052-47A4-9468-0134A0794A40}" destId="{5CA58E4F-6160-433D-8D89-5615C271D254}" srcOrd="20" destOrd="0" presId="urn:microsoft.com/office/officeart/2005/8/layout/list1"/>
    <dgm:cxn modelId="{9F286291-6367-40D4-B333-1188804BC992}" type="presParOf" srcId="{5CA58E4F-6160-433D-8D89-5615C271D254}" destId="{5D8B6EFE-7839-4ACB-88A8-249DC2989EE2}" srcOrd="0" destOrd="0" presId="urn:microsoft.com/office/officeart/2005/8/layout/list1"/>
    <dgm:cxn modelId="{806C3586-BB9D-4AB6-A801-A394DF7C7521}" type="presParOf" srcId="{5CA58E4F-6160-433D-8D89-5615C271D254}" destId="{E3586917-69E5-4BCF-93F7-A6DD101DE835}" srcOrd="1" destOrd="0" presId="urn:microsoft.com/office/officeart/2005/8/layout/list1"/>
    <dgm:cxn modelId="{A0190116-B9CD-4B84-A713-E7FFB396A410}" type="presParOf" srcId="{3B852E47-A052-47A4-9468-0134A0794A40}" destId="{C3DA7ABC-7500-458D-B1A5-467DACAA1DC5}" srcOrd="21" destOrd="0" presId="urn:microsoft.com/office/officeart/2005/8/layout/list1"/>
    <dgm:cxn modelId="{DB730392-262F-4339-823C-8641C6075E70}" type="presParOf" srcId="{3B852E47-A052-47A4-9468-0134A0794A40}" destId="{695C71DD-8D3E-41BD-8BB1-3AE4DBA9E094}" srcOrd="22" destOrd="0" presId="urn:microsoft.com/office/officeart/2005/8/layout/list1"/>
    <dgm:cxn modelId="{2AA3B9DF-3D8D-4408-BC99-E1240EBB6D3A}" type="presParOf" srcId="{3B852E47-A052-47A4-9468-0134A0794A40}" destId="{31F7AFF6-A0ED-4991-B653-3D4AEDC4C12E}" srcOrd="23" destOrd="0" presId="urn:microsoft.com/office/officeart/2005/8/layout/list1"/>
    <dgm:cxn modelId="{55F69207-FD85-4391-AD26-365161E5B9A9}" type="presParOf" srcId="{3B852E47-A052-47A4-9468-0134A0794A40}" destId="{4C0AB55A-3977-4E30-89B6-5D3F5B5CF81A}" srcOrd="24" destOrd="0" presId="urn:microsoft.com/office/officeart/2005/8/layout/list1"/>
    <dgm:cxn modelId="{2D42FC24-E0D3-4169-9000-CAEB6E749436}" type="presParOf" srcId="{4C0AB55A-3977-4E30-89B6-5D3F5B5CF81A}" destId="{427EFD62-A7F8-443E-ABA0-65E58CE34F18}" srcOrd="0" destOrd="0" presId="urn:microsoft.com/office/officeart/2005/8/layout/list1"/>
    <dgm:cxn modelId="{D2542FE2-13D1-4B69-BCB8-58C547C959A7}" type="presParOf" srcId="{4C0AB55A-3977-4E30-89B6-5D3F5B5CF81A}" destId="{692AEF7A-A0D9-4C83-AC51-4A306EE7EB7B}" srcOrd="1" destOrd="0" presId="urn:microsoft.com/office/officeart/2005/8/layout/list1"/>
    <dgm:cxn modelId="{FF4E0FE7-6D97-4CC6-8A05-E1B0B7619686}" type="presParOf" srcId="{3B852E47-A052-47A4-9468-0134A0794A40}" destId="{3AC2CB47-BDFF-4F68-AE3A-683D62BE3BD0}" srcOrd="25" destOrd="0" presId="urn:microsoft.com/office/officeart/2005/8/layout/list1"/>
    <dgm:cxn modelId="{2E460174-6F45-4FBA-80E3-3FEC5EB7A492}" type="presParOf" srcId="{3B852E47-A052-47A4-9468-0134A0794A40}" destId="{FFB2FABE-A38F-4392-9B33-E3132DBCAC3C}" srcOrd="26"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A8B36-9AC3-4879-97C2-55BD0E4DA109}">
      <dsp:nvSpPr>
        <dsp:cNvPr id="0" name=""/>
        <dsp:cNvSpPr/>
      </dsp:nvSpPr>
      <dsp:spPr>
        <a:xfrm>
          <a:off x="1497706" y="856812"/>
          <a:ext cx="1986162" cy="198616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a:ea typeface="+mn-ea"/>
              <a:cs typeface="+mn-cs"/>
            </a:rPr>
            <a:t>Project communication plan</a:t>
          </a:r>
        </a:p>
      </dsp:txBody>
      <dsp:txXfrm>
        <a:off x="1788573" y="1147679"/>
        <a:ext cx="1404428" cy="1404428"/>
      </dsp:txXfrm>
    </dsp:sp>
    <dsp:sp modelId="{FACDF469-CC0D-41F1-847D-506CDF7A4A8A}">
      <dsp:nvSpPr>
        <dsp:cNvPr id="0" name=""/>
        <dsp:cNvSpPr/>
      </dsp:nvSpPr>
      <dsp:spPr>
        <a:xfrm>
          <a:off x="1866481" y="-66487"/>
          <a:ext cx="1248611" cy="124861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ysClr val="windowText" lastClr="000000"/>
              </a:solidFill>
              <a:latin typeface="Calibri"/>
              <a:ea typeface="+mn-ea"/>
              <a:cs typeface="+mn-cs"/>
            </a:rPr>
            <a:t>2. Target group</a:t>
          </a:r>
        </a:p>
      </dsp:txBody>
      <dsp:txXfrm>
        <a:off x="2049336" y="116368"/>
        <a:ext cx="882901" cy="882901"/>
      </dsp:txXfrm>
    </dsp:sp>
    <dsp:sp modelId="{209BB576-379F-4042-9BCE-FED3985870BD}">
      <dsp:nvSpPr>
        <dsp:cNvPr id="0" name=""/>
        <dsp:cNvSpPr/>
      </dsp:nvSpPr>
      <dsp:spPr>
        <a:xfrm>
          <a:off x="3095318" y="826314"/>
          <a:ext cx="1248611" cy="124861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ysClr val="windowText" lastClr="000000"/>
              </a:solidFill>
              <a:latin typeface="Calibri"/>
              <a:ea typeface="+mn-ea"/>
              <a:cs typeface="+mn-cs"/>
            </a:rPr>
            <a:t>3. Communication activity</a:t>
          </a:r>
        </a:p>
      </dsp:txBody>
      <dsp:txXfrm>
        <a:off x="3278173" y="1009169"/>
        <a:ext cx="882901" cy="882901"/>
      </dsp:txXfrm>
    </dsp:sp>
    <dsp:sp modelId="{E3AE1179-996A-46AC-916B-3E92C0052062}">
      <dsp:nvSpPr>
        <dsp:cNvPr id="0" name=""/>
        <dsp:cNvSpPr/>
      </dsp:nvSpPr>
      <dsp:spPr>
        <a:xfrm>
          <a:off x="2625944" y="2270898"/>
          <a:ext cx="1248611" cy="124861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ysClr val="windowText" lastClr="000000"/>
              </a:solidFill>
              <a:latin typeface="Calibri" panose="020F0502020204030204" pitchFamily="34" charset="0"/>
              <a:ea typeface="+mn-ea"/>
              <a:cs typeface="Calibri" panose="020F0502020204030204" pitchFamily="34" charset="0"/>
            </a:rPr>
            <a:t>4. Communication tool</a:t>
          </a:r>
        </a:p>
      </dsp:txBody>
      <dsp:txXfrm>
        <a:off x="2808799" y="2453753"/>
        <a:ext cx="882901" cy="882901"/>
      </dsp:txXfrm>
    </dsp:sp>
    <dsp:sp modelId="{C2BE663C-6615-447D-B2B1-EB3ABCCA9271}">
      <dsp:nvSpPr>
        <dsp:cNvPr id="0" name=""/>
        <dsp:cNvSpPr/>
      </dsp:nvSpPr>
      <dsp:spPr>
        <a:xfrm>
          <a:off x="1107019" y="2270898"/>
          <a:ext cx="1248611" cy="124861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ysClr val="windowText" lastClr="000000"/>
              </a:solidFill>
              <a:latin typeface="Calibri"/>
              <a:ea typeface="+mn-ea"/>
              <a:cs typeface="+mn-cs"/>
            </a:rPr>
            <a:t>5. Partner responsible for implementation of the communication activity</a:t>
          </a:r>
        </a:p>
      </dsp:txBody>
      <dsp:txXfrm>
        <a:off x="1289874" y="2453753"/>
        <a:ext cx="882901" cy="882901"/>
      </dsp:txXfrm>
    </dsp:sp>
    <dsp:sp modelId="{6A5311D1-FF2C-432A-869E-1C2F5237F974}">
      <dsp:nvSpPr>
        <dsp:cNvPr id="0" name=""/>
        <dsp:cNvSpPr/>
      </dsp:nvSpPr>
      <dsp:spPr>
        <a:xfrm>
          <a:off x="637645" y="826314"/>
          <a:ext cx="1248611" cy="124861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ysClr val="windowText" lastClr="000000"/>
              </a:solidFill>
              <a:latin typeface="Calibri"/>
              <a:ea typeface="+mn-ea"/>
              <a:cs typeface="+mn-cs"/>
            </a:rPr>
            <a:t>1. Communication objective</a:t>
          </a:r>
        </a:p>
      </dsp:txBody>
      <dsp:txXfrm>
        <a:off x="820500" y="1009169"/>
        <a:ext cx="882901" cy="8829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EFCE21-C571-4FBE-96EE-8115929B2C33}">
      <dsp:nvSpPr>
        <dsp:cNvPr id="0" name=""/>
        <dsp:cNvSpPr/>
      </dsp:nvSpPr>
      <dsp:spPr>
        <a:xfrm>
          <a:off x="2271" y="22570"/>
          <a:ext cx="1950002" cy="864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pl-PL" sz="1200" b="1" kern="1200"/>
            <a:t>Project objective</a:t>
          </a:r>
        </a:p>
      </dsp:txBody>
      <dsp:txXfrm>
        <a:off x="2271" y="22570"/>
        <a:ext cx="1950002" cy="576000"/>
      </dsp:txXfrm>
    </dsp:sp>
    <dsp:sp modelId="{4FEC65AD-3118-46F2-B728-5338E43CD7B8}">
      <dsp:nvSpPr>
        <dsp:cNvPr id="0" name=""/>
        <dsp:cNvSpPr/>
      </dsp:nvSpPr>
      <dsp:spPr>
        <a:xfrm>
          <a:off x="401669" y="598570"/>
          <a:ext cx="1950002" cy="1152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pl-PL" sz="1100" kern="1200"/>
            <a:t>carrying out diagnostic screening among pupils from small towns and villages </a:t>
          </a:r>
        </a:p>
      </dsp:txBody>
      <dsp:txXfrm>
        <a:off x="435410" y="632311"/>
        <a:ext cx="1882520" cy="1084518"/>
      </dsp:txXfrm>
    </dsp:sp>
    <dsp:sp modelId="{F1D7E363-2B1F-407D-9FC4-A0E90261F2E7}">
      <dsp:nvSpPr>
        <dsp:cNvPr id="0" name=""/>
        <dsp:cNvSpPr/>
      </dsp:nvSpPr>
      <dsp:spPr>
        <a:xfrm>
          <a:off x="2422818" y="171189"/>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p>
      </dsp:txBody>
      <dsp:txXfrm>
        <a:off x="2422818" y="268288"/>
        <a:ext cx="481052" cy="291296"/>
      </dsp:txXfrm>
    </dsp:sp>
    <dsp:sp modelId="{9193D12B-A508-4A37-B30A-2138D1B6C5FB}">
      <dsp:nvSpPr>
        <dsp:cNvPr id="0" name=""/>
        <dsp:cNvSpPr/>
      </dsp:nvSpPr>
      <dsp:spPr>
        <a:xfrm>
          <a:off x="3134727" y="22570"/>
          <a:ext cx="1950002" cy="864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pl-PL" sz="1200" b="1" kern="1200"/>
            <a:t>Communication objective</a:t>
          </a:r>
        </a:p>
      </dsp:txBody>
      <dsp:txXfrm>
        <a:off x="3134727" y="22570"/>
        <a:ext cx="1950002" cy="576000"/>
      </dsp:txXfrm>
    </dsp:sp>
    <dsp:sp modelId="{0169C8C8-F339-45EC-B047-853C70AE3217}">
      <dsp:nvSpPr>
        <dsp:cNvPr id="0" name=""/>
        <dsp:cNvSpPr/>
      </dsp:nvSpPr>
      <dsp:spPr>
        <a:xfrm>
          <a:off x="3534125" y="598570"/>
          <a:ext cx="1950002" cy="1152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pl-PL" sz="1100" kern="1200"/>
            <a:t>disseminating information to parents (carers) about the opportunity to participate in screening and encouraging them to register their children for screening</a:t>
          </a:r>
        </a:p>
      </dsp:txBody>
      <dsp:txXfrm>
        <a:off x="3567866" y="632311"/>
        <a:ext cx="1882520" cy="10845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98109D-9BE0-442B-8CD3-9CC804551134}">
      <dsp:nvSpPr>
        <dsp:cNvPr id="0" name=""/>
        <dsp:cNvSpPr/>
      </dsp:nvSpPr>
      <dsp:spPr>
        <a:xfrm>
          <a:off x="0" y="131025"/>
          <a:ext cx="5854065" cy="579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4340" tIns="166624" rIns="454340" bIns="7112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resolution min. 2480 × 3508 pixels</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min. 300 dpi</a:t>
          </a:r>
        </a:p>
      </dsp:txBody>
      <dsp:txXfrm>
        <a:off x="0" y="131025"/>
        <a:ext cx="5854065" cy="579600"/>
      </dsp:txXfrm>
    </dsp:sp>
    <dsp:sp modelId="{CED4A72C-7692-4592-B9E2-5A2147FAB912}">
      <dsp:nvSpPr>
        <dsp:cNvPr id="0" name=""/>
        <dsp:cNvSpPr/>
      </dsp:nvSpPr>
      <dsp:spPr>
        <a:xfrm>
          <a:off x="292703" y="12944"/>
          <a:ext cx="409784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89" tIns="0" rIns="154889" bIns="0" numCol="1" spcCol="1270" anchor="ctr" anchorCtr="0">
          <a:noAutofit/>
        </a:bodyPr>
        <a:lstStyle/>
        <a:p>
          <a:pPr marL="0" lvl="0" indent="0" algn="l" defTabSz="488950">
            <a:lnSpc>
              <a:spcPct val="90000"/>
            </a:lnSpc>
            <a:spcBef>
              <a:spcPct val="0"/>
            </a:spcBef>
            <a:spcAft>
              <a:spcPct val="35000"/>
            </a:spcAft>
            <a:buNone/>
          </a:pPr>
          <a:r>
            <a:rPr lang="pl-PL" sz="1100" b="1" kern="1200">
              <a:latin typeface="Open Sans" pitchFamily="2" charset="0"/>
              <a:ea typeface="Open Sans" pitchFamily="2" charset="0"/>
              <a:cs typeface="Open Sans" pitchFamily="2" charset="0"/>
            </a:rPr>
            <a:t>photographs</a:t>
          </a:r>
        </a:p>
      </dsp:txBody>
      <dsp:txXfrm>
        <a:off x="304231" y="24472"/>
        <a:ext cx="4074789" cy="213104"/>
      </dsp:txXfrm>
    </dsp:sp>
    <dsp:sp modelId="{E2C5A4E7-B3EF-4C52-8F01-A5F9FE19352C}">
      <dsp:nvSpPr>
        <dsp:cNvPr id="0" name=""/>
        <dsp:cNvSpPr/>
      </dsp:nvSpPr>
      <dsp:spPr>
        <a:xfrm>
          <a:off x="0" y="871905"/>
          <a:ext cx="5854065" cy="123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4340" tIns="166624" rIns="454340" bIns="7112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scanning must be carried out at a resolution that ensures the legibility of the information given in the documents - 300 dpi</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colour materials must be scanned in 256 colour palette</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monochromatic materials should be scanned in 2 colour palette (monochromatic) or if monochromatic scanning does not ensure appropriate quality then the material should be scanned in colour in 256 colour palette</a:t>
          </a:r>
        </a:p>
      </dsp:txBody>
      <dsp:txXfrm>
        <a:off x="0" y="871905"/>
        <a:ext cx="5854065" cy="1234800"/>
      </dsp:txXfrm>
    </dsp:sp>
    <dsp:sp modelId="{104181A6-551A-4E39-9656-20B87BE00A65}">
      <dsp:nvSpPr>
        <dsp:cNvPr id="0" name=""/>
        <dsp:cNvSpPr/>
      </dsp:nvSpPr>
      <dsp:spPr>
        <a:xfrm>
          <a:off x="292703" y="753825"/>
          <a:ext cx="409784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89" tIns="0" rIns="154889" bIns="0" numCol="1" spcCol="1270" anchor="ctr" anchorCtr="0">
          <a:noAutofit/>
        </a:bodyPr>
        <a:lstStyle/>
        <a:p>
          <a:pPr marL="0" lvl="0" indent="0" algn="l" defTabSz="488950">
            <a:lnSpc>
              <a:spcPct val="90000"/>
            </a:lnSpc>
            <a:spcBef>
              <a:spcPct val="0"/>
            </a:spcBef>
            <a:spcAft>
              <a:spcPct val="35000"/>
            </a:spcAft>
            <a:buNone/>
          </a:pPr>
          <a:r>
            <a:rPr lang="pl-PL" sz="1100" b="1" kern="1200">
              <a:latin typeface="Open Sans" pitchFamily="2" charset="0"/>
              <a:ea typeface="Open Sans" pitchFamily="2" charset="0"/>
              <a:cs typeface="Open Sans" pitchFamily="2" charset="0"/>
            </a:rPr>
            <a:t>newspaper articles (scans)</a:t>
          </a:r>
        </a:p>
      </dsp:txBody>
      <dsp:txXfrm>
        <a:off x="304231" y="765353"/>
        <a:ext cx="4074789" cy="213104"/>
      </dsp:txXfrm>
    </dsp:sp>
    <dsp:sp modelId="{FC4A67B4-69A6-4AD4-8B64-C57DB44FA01F}">
      <dsp:nvSpPr>
        <dsp:cNvPr id="0" name=""/>
        <dsp:cNvSpPr/>
      </dsp:nvSpPr>
      <dsp:spPr>
        <a:xfrm>
          <a:off x="0" y="2267985"/>
          <a:ext cx="5854065" cy="1134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4340" tIns="166624" rIns="454340" bIns="7112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resolution 1920x1080 pixels (1080p)</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aspect ratio: 16:9, frame rate 25 fps/s, H.264 codec.</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audio standard: LPCM 16 or 24 bits/sample</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sample rate: 48 kHZ</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required file format: mp4</a:t>
          </a:r>
        </a:p>
      </dsp:txBody>
      <dsp:txXfrm>
        <a:off x="0" y="2267985"/>
        <a:ext cx="5854065" cy="1134000"/>
      </dsp:txXfrm>
    </dsp:sp>
    <dsp:sp modelId="{52655E52-209F-4819-B154-C7FCA4D1A82C}">
      <dsp:nvSpPr>
        <dsp:cNvPr id="0" name=""/>
        <dsp:cNvSpPr/>
      </dsp:nvSpPr>
      <dsp:spPr>
        <a:xfrm>
          <a:off x="292703" y="2149905"/>
          <a:ext cx="409784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89" tIns="0" rIns="154889" bIns="0" numCol="1" spcCol="1270" anchor="ctr" anchorCtr="0">
          <a:noAutofit/>
        </a:bodyPr>
        <a:lstStyle/>
        <a:p>
          <a:pPr marL="0" lvl="0" indent="0" algn="l" defTabSz="488950">
            <a:lnSpc>
              <a:spcPct val="90000"/>
            </a:lnSpc>
            <a:spcBef>
              <a:spcPct val="0"/>
            </a:spcBef>
            <a:spcAft>
              <a:spcPct val="35000"/>
            </a:spcAft>
            <a:buNone/>
          </a:pPr>
          <a:r>
            <a:rPr lang="pl-PL" sz="1100" b="1" kern="1200">
              <a:latin typeface="Open Sans" pitchFamily="2" charset="0"/>
              <a:ea typeface="Open Sans" pitchFamily="2" charset="0"/>
              <a:cs typeface="Open Sans" pitchFamily="2" charset="0"/>
            </a:rPr>
            <a:t>films for the Internet</a:t>
          </a:r>
        </a:p>
      </dsp:txBody>
      <dsp:txXfrm>
        <a:off x="304231" y="2161433"/>
        <a:ext cx="4074789" cy="213104"/>
      </dsp:txXfrm>
    </dsp:sp>
    <dsp:sp modelId="{F546F456-0250-4D3D-B064-3778D8D6F284}">
      <dsp:nvSpPr>
        <dsp:cNvPr id="0" name=""/>
        <dsp:cNvSpPr/>
      </dsp:nvSpPr>
      <dsp:spPr>
        <a:xfrm>
          <a:off x="0" y="3563265"/>
          <a:ext cx="5854065" cy="907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4340" tIns="166624" rIns="454340" bIns="7112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the necessary equipment and technical infrastructure to record and transmit webcasts in min. HD quality</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the video transmission should be accessible via any web browser and should not require the installation of additional software</a:t>
          </a:r>
        </a:p>
      </dsp:txBody>
      <dsp:txXfrm>
        <a:off x="0" y="3563265"/>
        <a:ext cx="5854065" cy="907200"/>
      </dsp:txXfrm>
    </dsp:sp>
    <dsp:sp modelId="{B328C0D0-EA6F-4764-917F-76EE239F94F7}">
      <dsp:nvSpPr>
        <dsp:cNvPr id="0" name=""/>
        <dsp:cNvSpPr/>
      </dsp:nvSpPr>
      <dsp:spPr>
        <a:xfrm>
          <a:off x="292703" y="3445185"/>
          <a:ext cx="409784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89" tIns="0" rIns="154889" bIns="0" numCol="1" spcCol="1270" anchor="ctr" anchorCtr="0">
          <a:noAutofit/>
        </a:bodyPr>
        <a:lstStyle/>
        <a:p>
          <a:pPr marL="0" lvl="0" indent="0" algn="l" defTabSz="488950">
            <a:lnSpc>
              <a:spcPct val="90000"/>
            </a:lnSpc>
            <a:spcBef>
              <a:spcPct val="0"/>
            </a:spcBef>
            <a:spcAft>
              <a:spcPct val="35000"/>
            </a:spcAft>
            <a:buNone/>
          </a:pPr>
          <a:r>
            <a:rPr lang="pl-PL" sz="1100" b="1" kern="1200">
              <a:latin typeface="Open Sans" pitchFamily="2" charset="0"/>
              <a:ea typeface="Open Sans" pitchFamily="2" charset="0"/>
              <a:cs typeface="Open Sans" pitchFamily="2" charset="0"/>
            </a:rPr>
            <a:t>webcasts</a:t>
          </a:r>
        </a:p>
      </dsp:txBody>
      <dsp:txXfrm>
        <a:off x="304231" y="3456713"/>
        <a:ext cx="4074789" cy="213104"/>
      </dsp:txXfrm>
    </dsp:sp>
    <dsp:sp modelId="{0878160E-22FC-4068-97E2-5AE4432CE01B}">
      <dsp:nvSpPr>
        <dsp:cNvPr id="0" name=""/>
        <dsp:cNvSpPr/>
      </dsp:nvSpPr>
      <dsp:spPr>
        <a:xfrm>
          <a:off x="0" y="4631745"/>
          <a:ext cx="5854065" cy="1764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4340" tIns="166624" rIns="454340" bIns="7112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audio format: WAV 24bit 48 kHZ, master output: -1dBTP / -14 LUFS</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automation of the instrumental track in relation to the voiceover track (when the voiceover starts talking, the instrumental track is muted by 4 - 6 dB depending on the dynamics of the instrumental track)</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recording of the voiceover in an acoustically adjusted room, at appropriate volume levels to obtain a warm and clear signal,</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voiceover audio file should be subjected to processes of compression, correction and sibilance control, balanced and clear mix between instrumental and vocal tracks</a:t>
          </a:r>
        </a:p>
      </dsp:txBody>
      <dsp:txXfrm>
        <a:off x="0" y="4631745"/>
        <a:ext cx="5854065" cy="1764000"/>
      </dsp:txXfrm>
    </dsp:sp>
    <dsp:sp modelId="{7D51BA92-0113-4320-93D8-F8BDCEED1A0D}">
      <dsp:nvSpPr>
        <dsp:cNvPr id="0" name=""/>
        <dsp:cNvSpPr/>
      </dsp:nvSpPr>
      <dsp:spPr>
        <a:xfrm>
          <a:off x="292703" y="4513665"/>
          <a:ext cx="409784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89" tIns="0" rIns="154889" bIns="0" numCol="1" spcCol="1270" anchor="ctr" anchorCtr="0">
          <a:noAutofit/>
        </a:bodyPr>
        <a:lstStyle/>
        <a:p>
          <a:pPr marL="0" lvl="0" indent="0" algn="l" defTabSz="488950">
            <a:lnSpc>
              <a:spcPct val="90000"/>
            </a:lnSpc>
            <a:spcBef>
              <a:spcPct val="0"/>
            </a:spcBef>
            <a:spcAft>
              <a:spcPct val="35000"/>
            </a:spcAft>
            <a:buNone/>
          </a:pPr>
          <a:r>
            <a:rPr lang="pl-PL" sz="1100" b="1" kern="1200">
              <a:latin typeface="Open Sans" pitchFamily="2" charset="0"/>
              <a:ea typeface="Open Sans" pitchFamily="2" charset="0"/>
              <a:cs typeface="Open Sans" pitchFamily="2" charset="0"/>
            </a:rPr>
            <a:t>podcasts</a:t>
          </a:r>
          <a:endParaRPr lang="pl-PL" sz="1100" kern="1200">
            <a:latin typeface="Open Sans" pitchFamily="2" charset="0"/>
            <a:ea typeface="Open Sans" pitchFamily="2" charset="0"/>
            <a:cs typeface="Open Sans" pitchFamily="2" charset="0"/>
          </a:endParaRPr>
        </a:p>
      </dsp:txBody>
      <dsp:txXfrm>
        <a:off x="304231" y="4525193"/>
        <a:ext cx="4074789" cy="213104"/>
      </dsp:txXfrm>
    </dsp:sp>
    <dsp:sp modelId="{695C71DD-8D3E-41BD-8BB1-3AE4DBA9E094}">
      <dsp:nvSpPr>
        <dsp:cNvPr id="0" name=""/>
        <dsp:cNvSpPr/>
      </dsp:nvSpPr>
      <dsp:spPr>
        <a:xfrm>
          <a:off x="0" y="6557025"/>
          <a:ext cx="5854065" cy="3969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4340" tIns="166624" rIns="454340" bIns="7112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audio format: WAV 24bit 48 kHZ</a:t>
          </a:r>
        </a:p>
      </dsp:txBody>
      <dsp:txXfrm>
        <a:off x="0" y="6557025"/>
        <a:ext cx="5854065" cy="396900"/>
      </dsp:txXfrm>
    </dsp:sp>
    <dsp:sp modelId="{E3586917-69E5-4BCF-93F7-A6DD101DE835}">
      <dsp:nvSpPr>
        <dsp:cNvPr id="0" name=""/>
        <dsp:cNvSpPr/>
      </dsp:nvSpPr>
      <dsp:spPr>
        <a:xfrm>
          <a:off x="292703" y="6438944"/>
          <a:ext cx="409784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89" tIns="0" rIns="154889" bIns="0" numCol="1" spcCol="1270" anchor="ctr" anchorCtr="0">
          <a:noAutofit/>
        </a:bodyPr>
        <a:lstStyle/>
        <a:p>
          <a:pPr marL="0" lvl="0" indent="0" algn="l" defTabSz="488950">
            <a:lnSpc>
              <a:spcPct val="90000"/>
            </a:lnSpc>
            <a:spcBef>
              <a:spcPct val="0"/>
            </a:spcBef>
            <a:spcAft>
              <a:spcPct val="35000"/>
            </a:spcAft>
            <a:buNone/>
          </a:pPr>
          <a:r>
            <a:rPr lang="pl-PL" sz="1100" b="1" kern="1200">
              <a:latin typeface="Open Sans" pitchFamily="2" charset="0"/>
              <a:ea typeface="Open Sans" pitchFamily="2" charset="0"/>
              <a:cs typeface="Open Sans" pitchFamily="2" charset="0"/>
            </a:rPr>
            <a:t>radio programmes</a:t>
          </a:r>
        </a:p>
      </dsp:txBody>
      <dsp:txXfrm>
        <a:off x="304231" y="6450472"/>
        <a:ext cx="4074789" cy="213104"/>
      </dsp:txXfrm>
    </dsp:sp>
    <dsp:sp modelId="{FFB2FABE-A38F-4392-9B33-E3132DBCAC3C}">
      <dsp:nvSpPr>
        <dsp:cNvPr id="0" name=""/>
        <dsp:cNvSpPr/>
      </dsp:nvSpPr>
      <dsp:spPr>
        <a:xfrm>
          <a:off x="0" y="7115205"/>
          <a:ext cx="5854065" cy="123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4340" tIns="166624" rIns="454340" bIns="71120" numCol="1" spcCol="1270" anchor="t" anchorCtr="0">
          <a:noAutofit/>
        </a:bodyPr>
        <a:lstStyle/>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file format: MXF container, XDCAM HD422 codec, 50 Mbps stream</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video standard: 1080i/25, image resolution 1920x1080 pixels, 16:9 aspect ratio, scan mode: interlaced, upper field first</a:t>
          </a:r>
        </a:p>
        <a:p>
          <a:pPr marL="57150" lvl="1" indent="-57150" algn="l" defTabSz="444500">
            <a:lnSpc>
              <a:spcPct val="90000"/>
            </a:lnSpc>
            <a:spcBef>
              <a:spcPct val="0"/>
            </a:spcBef>
            <a:spcAft>
              <a:spcPct val="15000"/>
            </a:spcAft>
            <a:buChar char="•"/>
          </a:pPr>
          <a:r>
            <a:rPr lang="pl-PL" sz="1000" kern="1200">
              <a:latin typeface="Open Sans" pitchFamily="2" charset="0"/>
              <a:ea typeface="Open Sans" pitchFamily="2" charset="0"/>
              <a:cs typeface="Open Sans" pitchFamily="2" charset="0"/>
            </a:rPr>
            <a:t>audio standard: LPCM 16 or 24 bits/sample, sample rate 48 kHZ, signal volume level measured from the beginning to the end of the recording should be -23LUFS, Maximum instantaneous signal level ("True Peak") must not exceed -1 dBTP</a:t>
          </a:r>
        </a:p>
      </dsp:txBody>
      <dsp:txXfrm>
        <a:off x="0" y="7115205"/>
        <a:ext cx="5854065" cy="1234800"/>
      </dsp:txXfrm>
    </dsp:sp>
    <dsp:sp modelId="{692AEF7A-A0D9-4C83-AC51-4A306EE7EB7B}">
      <dsp:nvSpPr>
        <dsp:cNvPr id="0" name=""/>
        <dsp:cNvSpPr/>
      </dsp:nvSpPr>
      <dsp:spPr>
        <a:xfrm>
          <a:off x="292703" y="6997125"/>
          <a:ext cx="409784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889" tIns="0" rIns="154889" bIns="0" numCol="1" spcCol="1270" anchor="ctr" anchorCtr="0">
          <a:noAutofit/>
        </a:bodyPr>
        <a:lstStyle/>
        <a:p>
          <a:pPr marL="0" lvl="0" indent="0" algn="l" defTabSz="488950">
            <a:lnSpc>
              <a:spcPct val="90000"/>
            </a:lnSpc>
            <a:spcBef>
              <a:spcPct val="0"/>
            </a:spcBef>
            <a:spcAft>
              <a:spcPct val="35000"/>
            </a:spcAft>
            <a:buNone/>
          </a:pPr>
          <a:r>
            <a:rPr lang="pl-PL" sz="1100" b="1" kern="1200">
              <a:latin typeface="Open Sans" pitchFamily="2" charset="0"/>
              <a:ea typeface="Open Sans" pitchFamily="2" charset="0"/>
              <a:cs typeface="Open Sans" pitchFamily="2" charset="0"/>
            </a:rPr>
            <a:t>TV programmes</a:t>
          </a:r>
        </a:p>
      </dsp:txBody>
      <dsp:txXfrm>
        <a:off x="304231" y="7008653"/>
        <a:ext cx="4074789"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C59D8-719B-498A-A037-65E9FB7C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46</Pages>
  <Words>11176</Words>
  <Characters>67060</Characters>
  <Application>Microsoft Office Word</Application>
  <DocSecurity>0</DocSecurity>
  <Lines>558</Lines>
  <Paragraphs>156</Paragraphs>
  <ScaleCrop>false</ScaleCrop>
  <HeadingPairs>
    <vt:vector size="2" baseType="variant">
      <vt:variant>
        <vt:lpstr>Tytuł</vt:lpstr>
      </vt:variant>
      <vt:variant>
        <vt:i4>1</vt:i4>
      </vt:variant>
    </vt:vector>
  </HeadingPairs>
  <TitlesOfParts>
    <vt:vector size="1" baseType="lpstr">
      <vt:lpstr/>
    </vt:vector>
  </TitlesOfParts>
  <Company>MR</Company>
  <LinksUpToDate>false</LinksUpToDate>
  <CharactersWithSpaces>78080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Dominika Bralczyk</dc:creator>
  <cp:lastModifiedBy>Stanisław Bielański</cp:lastModifiedBy>
  <cp:revision>58</cp:revision>
  <cp:lastPrinted>2024-10-10T12:22:00Z</cp:lastPrinted>
  <dcterms:created xsi:type="dcterms:W3CDTF">2024-04-05T07:27:00Z</dcterms:created>
  <dcterms:modified xsi:type="dcterms:W3CDTF">2025-05-23T10:29:00Z</dcterms:modified>
</cp:coreProperties>
</file>