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48985" w14:textId="77777777" w:rsidR="00632BDC" w:rsidRPr="00B33EE6" w:rsidRDefault="00632BDC" w:rsidP="00D517A4">
      <w:pPr>
        <w:jc w:val="center"/>
        <w:rPr>
          <w:sz w:val="20"/>
          <w:highlight w:val="yellow"/>
          <w:lang w:val="en-GB"/>
        </w:rPr>
      </w:pPr>
      <w:r w:rsidRPr="00B33EE6">
        <w:rPr>
          <w:sz w:val="20"/>
          <w:highlight w:val="yellow"/>
          <w:lang w:val="en-GB"/>
        </w:rPr>
        <w:t>D</w:t>
      </w:r>
      <w:r w:rsidR="006F5FD0" w:rsidRPr="00B33EE6">
        <w:rPr>
          <w:sz w:val="20"/>
          <w:highlight w:val="yellow"/>
          <w:lang w:val="en-GB"/>
        </w:rPr>
        <w:t xml:space="preserve">ocument to be completed by the </w:t>
      </w:r>
      <w:r w:rsidR="00513F0F">
        <w:rPr>
          <w:sz w:val="20"/>
          <w:highlight w:val="yellow"/>
          <w:lang w:val="en-GB"/>
        </w:rPr>
        <w:t>c</w:t>
      </w:r>
      <w:r w:rsidR="006F5FD0" w:rsidRPr="00B33EE6">
        <w:rPr>
          <w:sz w:val="20"/>
          <w:highlight w:val="yellow"/>
          <w:lang w:val="en-GB"/>
        </w:rPr>
        <w:t xml:space="preserve">ontracting </w:t>
      </w:r>
      <w:r w:rsidR="00513F0F">
        <w:rPr>
          <w:sz w:val="20"/>
          <w:highlight w:val="yellow"/>
          <w:lang w:val="en-GB"/>
        </w:rPr>
        <w:t>a</w:t>
      </w:r>
      <w:r w:rsidR="006F5FD0" w:rsidRPr="00B33EE6">
        <w:rPr>
          <w:sz w:val="20"/>
          <w:highlight w:val="yellow"/>
          <w:lang w:val="en-GB"/>
        </w:rPr>
        <w:t>uthority</w:t>
      </w:r>
      <w:r w:rsidRPr="00B33EE6">
        <w:rPr>
          <w:sz w:val="20"/>
          <w:highlight w:val="yellow"/>
          <w:lang w:val="en-GB"/>
        </w:rPr>
        <w:t xml:space="preserve"> and submitted to the invited tenderers</w:t>
      </w:r>
    </w:p>
    <w:p w14:paraId="22FC9F84" w14:textId="325D83A3" w:rsidR="00A36F1C" w:rsidRDefault="00632BDC" w:rsidP="00D517A4">
      <w:pPr>
        <w:jc w:val="center"/>
        <w:rPr>
          <w:sz w:val="20"/>
          <w:lang w:val="en-GB"/>
        </w:rPr>
      </w:pPr>
      <w:r w:rsidRPr="00B33EE6">
        <w:rPr>
          <w:sz w:val="20"/>
          <w:highlight w:val="yellow"/>
          <w:lang w:val="en-GB"/>
        </w:rPr>
        <w:t>(</w:t>
      </w:r>
      <w:r w:rsidR="00780EAB" w:rsidRPr="00B33EE6">
        <w:rPr>
          <w:sz w:val="20"/>
          <w:highlight w:val="yellow"/>
          <w:lang w:val="en-GB"/>
        </w:rPr>
        <w:t>Not</w:t>
      </w:r>
      <w:r w:rsidRPr="00B33EE6">
        <w:rPr>
          <w:sz w:val="20"/>
          <w:highlight w:val="yellow"/>
          <w:lang w:val="en-GB"/>
        </w:rPr>
        <w:t xml:space="preserve"> published for the </w:t>
      </w:r>
      <w:r w:rsidR="00480B5C">
        <w:rPr>
          <w:sz w:val="20"/>
          <w:highlight w:val="yellow"/>
          <w:lang w:val="en-GB"/>
        </w:rPr>
        <w:t>s</w:t>
      </w:r>
      <w:r w:rsidR="006F7885">
        <w:rPr>
          <w:sz w:val="20"/>
          <w:highlight w:val="yellow"/>
          <w:lang w:val="en-GB"/>
        </w:rPr>
        <w:t xml:space="preserve">implified </w:t>
      </w:r>
      <w:r w:rsidR="00480B5C">
        <w:rPr>
          <w:sz w:val="20"/>
          <w:highlight w:val="yellow"/>
          <w:lang w:val="en-GB"/>
        </w:rPr>
        <w:t>p</w:t>
      </w:r>
      <w:r w:rsidR="006F7885">
        <w:rPr>
          <w:sz w:val="20"/>
          <w:highlight w:val="yellow"/>
          <w:lang w:val="en-GB"/>
        </w:rPr>
        <w:t>rocedure</w:t>
      </w:r>
      <w:r w:rsidR="00480B5C">
        <w:rPr>
          <w:sz w:val="20"/>
          <w:highlight w:val="yellow"/>
          <w:lang w:val="en-GB"/>
        </w:rPr>
        <w:t xml:space="preserve"> or negotiated procedure</w:t>
      </w:r>
      <w:r w:rsidRPr="00B33EE6">
        <w:rPr>
          <w:sz w:val="20"/>
          <w:highlight w:val="yellow"/>
          <w:lang w:val="en-GB"/>
        </w:rPr>
        <w:t>)</w:t>
      </w:r>
    </w:p>
    <w:p w14:paraId="50804984" w14:textId="488FE386" w:rsidR="00A36F1C" w:rsidRPr="002B370E" w:rsidRDefault="00A36F1C" w:rsidP="00A36F1C">
      <w:pPr>
        <w:pStyle w:val="Subttol"/>
        <w:shd w:val="clear" w:color="auto" w:fill="FFFF00"/>
        <w:spacing w:after="240"/>
        <w:jc w:val="both"/>
        <w:rPr>
          <w:b w:val="0"/>
          <w:sz w:val="22"/>
          <w:szCs w:val="22"/>
          <w:lang w:val="en-GB"/>
        </w:rPr>
      </w:pPr>
      <w:r w:rsidRPr="002B370E">
        <w:rPr>
          <w:sz w:val="22"/>
          <w:szCs w:val="22"/>
          <w:lang w:val="en-GB"/>
        </w:rPr>
        <w:t>How to complete th</w:t>
      </w:r>
      <w:r w:rsidR="00480B5C">
        <w:rPr>
          <w:sz w:val="22"/>
          <w:szCs w:val="22"/>
          <w:lang w:val="en-GB"/>
        </w:rPr>
        <w:t>is</w:t>
      </w:r>
      <w:r w:rsidRPr="002B370E">
        <w:rPr>
          <w:sz w:val="22"/>
          <w:szCs w:val="22"/>
          <w:lang w:val="en-GB"/>
        </w:rPr>
        <w:t xml:space="preserve"> standard </w:t>
      </w:r>
      <w:r>
        <w:rPr>
          <w:sz w:val="22"/>
          <w:szCs w:val="22"/>
          <w:lang w:val="en-GB"/>
        </w:rPr>
        <w:t>contract notice.</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all brackets</w:t>
      </w:r>
      <w:r w:rsidRPr="002B370E">
        <w:rPr>
          <w:b w:val="0"/>
          <w:sz w:val="22"/>
          <w:szCs w:val="22"/>
          <w:lang w:val="en-GB"/>
        </w:rPr>
        <w:t>.</w:t>
      </w:r>
    </w:p>
    <w:p w14:paraId="6491407E" w14:textId="53186751" w:rsidR="006F5FD0" w:rsidRPr="00B33EE6" w:rsidRDefault="006F5FD0">
      <w:pPr>
        <w:jc w:val="center"/>
        <w:rPr>
          <w:rStyle w:val="Textennegreta"/>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77777777" w:rsidR="006F5FD0" w:rsidRPr="00B33EE6" w:rsidRDefault="006F5FD0">
      <w:pPr>
        <w:jc w:val="center"/>
        <w:rPr>
          <w:sz w:val="28"/>
          <w:szCs w:val="28"/>
          <w:lang w:val="en-GB"/>
        </w:rPr>
      </w:pPr>
      <w:r w:rsidRPr="00B33EE6">
        <w:rPr>
          <w:rStyle w:val="Textennegreta"/>
          <w:sz w:val="28"/>
          <w:szCs w:val="28"/>
          <w:lang w:val="en-GB"/>
        </w:rPr>
        <w:t>&lt;</w:t>
      </w:r>
      <w:r w:rsidRPr="00B33EE6">
        <w:rPr>
          <w:rStyle w:val="Textennegreta"/>
          <w:sz w:val="28"/>
          <w:szCs w:val="28"/>
          <w:highlight w:val="yellow"/>
          <w:lang w:val="en-GB"/>
        </w:rPr>
        <w:t>Contract title</w:t>
      </w:r>
      <w:r w:rsidRPr="00B33EE6">
        <w:rPr>
          <w:rStyle w:val="Textennegreta"/>
          <w:sz w:val="28"/>
          <w:szCs w:val="28"/>
          <w:lang w:val="en-GB"/>
        </w:rPr>
        <w:t>&gt;</w:t>
      </w:r>
      <w:r w:rsidRPr="00B33EE6">
        <w:rPr>
          <w:rStyle w:val="Textennegreta"/>
          <w:sz w:val="28"/>
          <w:szCs w:val="28"/>
          <w:lang w:val="en-GB"/>
        </w:rPr>
        <w:br/>
      </w:r>
      <w:r w:rsidR="00BE3544" w:rsidRPr="00B33EE6">
        <w:rPr>
          <w:rStyle w:val="Textennegreta"/>
          <w:sz w:val="28"/>
          <w:szCs w:val="28"/>
          <w:lang w:val="en-GB"/>
        </w:rPr>
        <w:t>&lt;</w:t>
      </w:r>
      <w:r w:rsidRPr="00B33EE6">
        <w:rPr>
          <w:rStyle w:val="Textennegreta"/>
          <w:sz w:val="28"/>
          <w:szCs w:val="28"/>
          <w:highlight w:val="yellow"/>
          <w:lang w:val="en-GB"/>
        </w:rPr>
        <w:t>Location -</w:t>
      </w:r>
      <w:r w:rsidRPr="00B33EE6">
        <w:rPr>
          <w:rStyle w:val="Textennegreta"/>
          <w:sz w:val="28"/>
          <w:szCs w:val="28"/>
          <w:lang w:val="en-GB"/>
        </w:rPr>
        <w:t xml:space="preserve"> </w:t>
      </w:r>
      <w:r w:rsidRPr="00B33EE6">
        <w:rPr>
          <w:rStyle w:val="mfasi"/>
          <w:i w:val="0"/>
          <w:sz w:val="28"/>
          <w:szCs w:val="28"/>
          <w:highlight w:val="yellow"/>
          <w:lang w:val="en-GB"/>
        </w:rPr>
        <w:t>Area/region and country/countries</w:t>
      </w:r>
      <w:r w:rsidRPr="00B33EE6">
        <w:rPr>
          <w:rStyle w:val="mfasi"/>
          <w:i w:val="0"/>
          <w:sz w:val="28"/>
          <w:szCs w:val="28"/>
          <w:lang w:val="en-GB"/>
        </w:rPr>
        <w:t xml:space="preserve"> </w:t>
      </w:r>
      <w:r w:rsidRPr="00B33EE6">
        <w:rPr>
          <w:rStyle w:val="Textennegreta"/>
          <w:sz w:val="28"/>
          <w:szCs w:val="28"/>
          <w:lang w:val="en-GB"/>
        </w:rPr>
        <w:t>&gt;</w:t>
      </w:r>
    </w:p>
    <w:p w14:paraId="1E3CC1C3" w14:textId="77777777" w:rsidR="00571687" w:rsidRPr="00B33EE6" w:rsidRDefault="00571687" w:rsidP="00584BF4">
      <w:pPr>
        <w:ind w:left="709" w:hanging="349"/>
        <w:outlineLvl w:val="0"/>
        <w:rPr>
          <w:rStyle w:val="Textennegreta"/>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Textennegreta"/>
          <w:sz w:val="22"/>
          <w:szCs w:val="22"/>
          <w:lang w:val="en-GB"/>
        </w:rPr>
        <w:t>1.</w:t>
      </w:r>
      <w:r w:rsidR="00584BF4" w:rsidRPr="00B33EE6">
        <w:rPr>
          <w:rStyle w:val="Textennegreta"/>
          <w:sz w:val="22"/>
          <w:szCs w:val="22"/>
          <w:lang w:val="en-GB"/>
        </w:rPr>
        <w:tab/>
      </w:r>
      <w:r w:rsidR="00632BDC" w:rsidRPr="00B33EE6">
        <w:rPr>
          <w:rStyle w:val="Textennegreta"/>
          <w:sz w:val="22"/>
          <w:szCs w:val="22"/>
          <w:lang w:val="en-GB"/>
        </w:rPr>
        <w:t>R</w:t>
      </w:r>
      <w:r w:rsidR="006F5FD0" w:rsidRPr="00B33EE6">
        <w:rPr>
          <w:rStyle w:val="Textennegreta"/>
          <w:sz w:val="22"/>
          <w:szCs w:val="22"/>
          <w:lang w:val="en-GB"/>
        </w:rPr>
        <w:t>eference</w:t>
      </w:r>
    </w:p>
    <w:p w14:paraId="49D136FE" w14:textId="77777777" w:rsidR="006F5FD0" w:rsidRPr="00B33EE6" w:rsidRDefault="006F5FD0">
      <w:pPr>
        <w:pStyle w:val="Blockquote"/>
        <w:rPr>
          <w:i/>
          <w:sz w:val="22"/>
          <w:szCs w:val="22"/>
          <w:lang w:val="en-GB"/>
        </w:rPr>
      </w:pPr>
      <w:r w:rsidRPr="00B33EE6">
        <w:rPr>
          <w:rStyle w:val="mfasi"/>
          <w:i w:val="0"/>
          <w:sz w:val="22"/>
          <w:szCs w:val="22"/>
          <w:lang w:val="en-GB"/>
        </w:rPr>
        <w:t xml:space="preserve">&lt; </w:t>
      </w:r>
      <w:r w:rsidR="00632BDC" w:rsidRPr="00B33EE6">
        <w:rPr>
          <w:rStyle w:val="mfasi"/>
          <w:i w:val="0"/>
          <w:sz w:val="22"/>
          <w:szCs w:val="22"/>
          <w:highlight w:val="yellow"/>
          <w:lang w:val="en-GB"/>
        </w:rPr>
        <w:t>R</w:t>
      </w:r>
      <w:r w:rsidRPr="00B33EE6">
        <w:rPr>
          <w:rStyle w:val="mfasi"/>
          <w:i w:val="0"/>
          <w:sz w:val="22"/>
          <w:szCs w:val="22"/>
          <w:highlight w:val="yellow"/>
          <w:lang w:val="en-GB"/>
        </w:rPr>
        <w:t>eference</w:t>
      </w:r>
      <w:r w:rsidRPr="00B33EE6">
        <w:rPr>
          <w:rStyle w:val="mfasi"/>
          <w:i w:val="0"/>
          <w:sz w:val="22"/>
          <w:szCs w:val="22"/>
          <w:lang w:val="en-GB"/>
        </w:rPr>
        <w:t xml:space="preserve"> &gt;</w:t>
      </w:r>
    </w:p>
    <w:p w14:paraId="7A3797D8" w14:textId="77777777" w:rsidR="006F5FD0" w:rsidRPr="00B33EE6" w:rsidRDefault="007727F3" w:rsidP="00584BF4">
      <w:pPr>
        <w:ind w:left="709" w:hanging="349"/>
        <w:outlineLvl w:val="0"/>
        <w:rPr>
          <w:sz w:val="22"/>
          <w:szCs w:val="22"/>
          <w:lang w:val="en-GB"/>
        </w:rPr>
      </w:pPr>
      <w:r w:rsidRPr="00B33EE6">
        <w:rPr>
          <w:rStyle w:val="Textennegreta"/>
          <w:sz w:val="22"/>
          <w:szCs w:val="22"/>
          <w:lang w:val="en-GB"/>
        </w:rPr>
        <w:t>2.</w:t>
      </w:r>
      <w:r w:rsidR="00584BF4" w:rsidRPr="00B33EE6">
        <w:rPr>
          <w:rStyle w:val="Textennegreta"/>
          <w:sz w:val="22"/>
          <w:szCs w:val="22"/>
          <w:lang w:val="en-GB"/>
        </w:rPr>
        <w:tab/>
      </w:r>
      <w:r w:rsidR="006F5FD0" w:rsidRPr="00B33EE6">
        <w:rPr>
          <w:rStyle w:val="Textennegreta"/>
          <w:sz w:val="22"/>
          <w:szCs w:val="22"/>
          <w:lang w:val="en-GB"/>
        </w:rPr>
        <w:t>Procedure</w:t>
      </w:r>
    </w:p>
    <w:p w14:paraId="41C9370C" w14:textId="77777777" w:rsidR="006F5FD0" w:rsidRPr="00B33EE6" w:rsidRDefault="00AD1E4D" w:rsidP="00C867B9">
      <w:pPr>
        <w:pStyle w:val="Blockquote"/>
        <w:ind w:left="0"/>
        <w:jc w:val="both"/>
        <w:rPr>
          <w:sz w:val="22"/>
          <w:szCs w:val="22"/>
          <w:lang w:val="en-GB"/>
        </w:rPr>
      </w:pPr>
      <w:r>
        <w:rPr>
          <w:sz w:val="22"/>
          <w:szCs w:val="22"/>
          <w:highlight w:val="lightGray"/>
          <w:lang w:val="en-GB"/>
        </w:rPr>
        <w:t xml:space="preserve">   [Simplified]</w:t>
      </w:r>
      <w:r w:rsidR="00F86AAA">
        <w:rPr>
          <w:sz w:val="22"/>
          <w:szCs w:val="22"/>
          <w:highlight w:val="lightGray"/>
          <w:lang w:val="en-GB"/>
        </w:rPr>
        <w:t>[Negotiated]</w:t>
      </w:r>
      <w:r>
        <w:rPr>
          <w:sz w:val="22"/>
          <w:szCs w:val="22"/>
          <w:highlight w:val="lightGray"/>
          <w:lang w:val="en-GB"/>
        </w:rPr>
        <w:t>[</w:t>
      </w:r>
      <w:r w:rsidR="00F60220" w:rsidRPr="00B33EE6">
        <w:rPr>
          <w:sz w:val="22"/>
          <w:szCs w:val="22"/>
          <w:highlight w:val="lightGray"/>
          <w:lang w:val="en-GB"/>
        </w:rPr>
        <w:t>Single tender</w:t>
      </w:r>
      <w:r w:rsidR="00F60220" w:rsidRPr="00B33EE6">
        <w:rPr>
          <w:sz w:val="22"/>
          <w:szCs w:val="22"/>
          <w:lang w:val="en-GB"/>
        </w:rPr>
        <w:t>]</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Textennegreta"/>
          <w:sz w:val="22"/>
          <w:szCs w:val="22"/>
          <w:lang w:val="en-GB"/>
        </w:rPr>
        <w:t xml:space="preserve">3. </w:t>
      </w:r>
      <w:r w:rsidR="00584BF4" w:rsidRPr="00B33EE6">
        <w:rPr>
          <w:rStyle w:val="Textennegreta"/>
          <w:sz w:val="22"/>
          <w:szCs w:val="22"/>
          <w:lang w:val="en-GB"/>
        </w:rPr>
        <w:tab/>
      </w:r>
      <w:r w:rsidRPr="00B33EE6">
        <w:rPr>
          <w:rStyle w:val="Textennegreta"/>
          <w:sz w:val="22"/>
          <w:szCs w:val="22"/>
          <w:lang w:val="en-GB"/>
        </w:rPr>
        <w:t>Programme</w:t>
      </w:r>
      <w:r w:rsidR="00971962" w:rsidRPr="00B33EE6">
        <w:rPr>
          <w:rStyle w:val="Textennegreta"/>
          <w:sz w:val="22"/>
          <w:szCs w:val="22"/>
          <w:lang w:val="en-GB"/>
        </w:rPr>
        <w:t xml:space="preserve"> title</w:t>
      </w:r>
    </w:p>
    <w:p w14:paraId="5C1A56BF" w14:textId="77777777" w:rsidR="00971962" w:rsidRPr="00B33EE6" w:rsidRDefault="00971962" w:rsidP="00B33EE6">
      <w:pPr>
        <w:pStyle w:val="PRAGHeading2"/>
        <w:numPr>
          <w:ilvl w:val="0"/>
          <w:numId w:val="0"/>
        </w:numPr>
        <w:ind w:left="357" w:right="357"/>
        <w:rPr>
          <w:lang w:val="en-GB"/>
        </w:rPr>
      </w:pPr>
      <w:r w:rsidRPr="00B33EE6">
        <w:rPr>
          <w:lang w:val="en-GB"/>
        </w:rPr>
        <w:t xml:space="preserve">&lt; </w:t>
      </w:r>
      <w:r w:rsidRPr="00B33EE6">
        <w:rPr>
          <w:rStyle w:val="mfasi"/>
          <w:i w:val="0"/>
          <w:sz w:val="22"/>
          <w:szCs w:val="22"/>
          <w:highlight w:val="yellow"/>
          <w:lang w:val="en-GB"/>
        </w:rPr>
        <w:t>Please specify the title of the programme mentioned in the applicable financing agreement/ financing decision</w:t>
      </w:r>
      <w:r w:rsidRPr="00B33EE6">
        <w:rPr>
          <w:lang w:val="en-GB"/>
        </w:rPr>
        <w:t>&gt;</w:t>
      </w:r>
    </w:p>
    <w:p w14:paraId="797EC4DC"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4. </w:t>
      </w:r>
      <w:r w:rsidR="00584BF4" w:rsidRPr="00B33EE6">
        <w:rPr>
          <w:rStyle w:val="Textennegreta"/>
          <w:sz w:val="22"/>
          <w:szCs w:val="22"/>
          <w:lang w:val="en-GB"/>
        </w:rPr>
        <w:tab/>
      </w:r>
      <w:r w:rsidRPr="00B33EE6">
        <w:rPr>
          <w:rStyle w:val="Textennegreta"/>
          <w:sz w:val="22"/>
          <w:szCs w:val="22"/>
          <w:lang w:val="en-GB"/>
        </w:rPr>
        <w:t>Financing</w:t>
      </w:r>
    </w:p>
    <w:p w14:paraId="0F532635" w14:textId="6F9FDE5E" w:rsidR="00502217" w:rsidRPr="00B33EE6" w:rsidRDefault="00551429" w:rsidP="00502217">
      <w:pPr>
        <w:pStyle w:val="Blockquote"/>
        <w:jc w:val="both"/>
        <w:rPr>
          <w:sz w:val="22"/>
          <w:szCs w:val="22"/>
          <w:lang w:val="en-GB"/>
        </w:rPr>
      </w:pPr>
      <w:r w:rsidRPr="00B33EE6">
        <w:rPr>
          <w:rStyle w:val="mfasi"/>
          <w:i w:val="0"/>
          <w:sz w:val="22"/>
          <w:szCs w:val="22"/>
          <w:lang w:val="en-GB"/>
        </w:rPr>
        <w:t>&lt;</w:t>
      </w:r>
      <w:r w:rsidR="003F7772">
        <w:rPr>
          <w:rStyle w:val="mfasi"/>
          <w:i w:val="0"/>
          <w:sz w:val="22"/>
          <w:szCs w:val="22"/>
          <w:highlight w:val="yellow"/>
          <w:lang w:val="en-GB"/>
        </w:rPr>
        <w:t>Reference grant contract</w:t>
      </w:r>
      <w:r w:rsidRPr="00B33EE6">
        <w:rPr>
          <w:rStyle w:val="mfasi"/>
          <w:i w:val="0"/>
          <w:sz w:val="22"/>
          <w:szCs w:val="22"/>
          <w:lang w:val="en-GB"/>
        </w:rPr>
        <w:t>&gt;</w:t>
      </w:r>
    </w:p>
    <w:p w14:paraId="03ED8384"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5. </w:t>
      </w:r>
      <w:r w:rsidR="00584BF4" w:rsidRPr="00B33EE6">
        <w:rPr>
          <w:rStyle w:val="Textennegreta"/>
          <w:sz w:val="22"/>
          <w:szCs w:val="22"/>
          <w:lang w:val="en-GB"/>
        </w:rPr>
        <w:tab/>
      </w:r>
      <w:r w:rsidRPr="00B33EE6">
        <w:rPr>
          <w:rStyle w:val="Textennegreta"/>
          <w:sz w:val="22"/>
          <w:szCs w:val="22"/>
          <w:lang w:val="en-GB"/>
        </w:rPr>
        <w:t xml:space="preserve">Contracting </w:t>
      </w:r>
      <w:r w:rsidR="00FE4E4B">
        <w:rPr>
          <w:rStyle w:val="Textennegreta"/>
          <w:sz w:val="22"/>
          <w:szCs w:val="22"/>
          <w:lang w:val="en-GB"/>
        </w:rPr>
        <w:t>a</w:t>
      </w:r>
      <w:r w:rsidRPr="00B33EE6">
        <w:rPr>
          <w:rStyle w:val="Textennegreta"/>
          <w:sz w:val="22"/>
          <w:szCs w:val="22"/>
          <w:lang w:val="en-GB"/>
        </w:rPr>
        <w:t>uthority</w:t>
      </w:r>
    </w:p>
    <w:p w14:paraId="2259BEAD" w14:textId="0F0E743B" w:rsidR="006F5FD0" w:rsidRDefault="009E5BC1" w:rsidP="00B33EE6">
      <w:pPr>
        <w:ind w:left="357" w:right="357"/>
        <w:jc w:val="both"/>
        <w:rPr>
          <w:rStyle w:val="mfasi"/>
          <w:i w:val="0"/>
          <w:sz w:val="22"/>
          <w:szCs w:val="22"/>
          <w:lang w:val="en-GB"/>
        </w:rPr>
      </w:pPr>
      <w:r w:rsidRPr="00B33EE6">
        <w:rPr>
          <w:rStyle w:val="mfasi"/>
          <w:i w:val="0"/>
          <w:sz w:val="22"/>
          <w:szCs w:val="22"/>
          <w:highlight w:val="yellow"/>
          <w:lang w:val="en-GB"/>
        </w:rPr>
        <w:t>&lt;</w:t>
      </w:r>
      <w:r w:rsidR="003F7772">
        <w:rPr>
          <w:rStyle w:val="mfasi"/>
          <w:i w:val="0"/>
          <w:sz w:val="22"/>
          <w:szCs w:val="22"/>
          <w:highlight w:val="yellow"/>
          <w:lang w:val="en-GB"/>
        </w:rPr>
        <w:t>Name of institution</w:t>
      </w:r>
      <w:r w:rsidR="006F5FD0" w:rsidRPr="00B33EE6">
        <w:rPr>
          <w:rStyle w:val="mfasi"/>
          <w:i w:val="0"/>
          <w:sz w:val="22"/>
          <w:szCs w:val="22"/>
          <w:lang w:val="en-GB"/>
        </w:rPr>
        <w:t xml:space="preserve"> &gt;</w:t>
      </w:r>
    </w:p>
    <w:p w14:paraId="67F4A905" w14:textId="6757C21C" w:rsidR="006F5FD0" w:rsidRPr="00B33EE6" w:rsidRDefault="00381DC6">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5552DF92">
                <wp:simplePos x="0" y="0"/>
                <wp:positionH relativeFrom="column">
                  <wp:posOffset>0</wp:posOffset>
                </wp:positionH>
                <wp:positionV relativeFrom="paragraph">
                  <wp:posOffset>152400</wp:posOffset>
                </wp:positionV>
                <wp:extent cx="5943600" cy="635"/>
                <wp:effectExtent l="0" t="0" r="0" b="0"/>
                <wp:wrapNone/>
                <wp:docPr id="209887809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2E69D"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Textennegreta"/>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6. </w:t>
      </w:r>
      <w:r w:rsidR="00584BF4" w:rsidRPr="00B33EE6">
        <w:rPr>
          <w:rStyle w:val="Textennegreta"/>
          <w:sz w:val="22"/>
          <w:szCs w:val="22"/>
          <w:lang w:val="en-GB"/>
        </w:rPr>
        <w:tab/>
      </w:r>
      <w:r w:rsidRPr="00B33EE6">
        <w:rPr>
          <w:rStyle w:val="Textennegreta"/>
          <w:sz w:val="22"/>
          <w:szCs w:val="22"/>
          <w:lang w:val="en-GB"/>
        </w:rPr>
        <w:t>Nature of contract</w:t>
      </w:r>
    </w:p>
    <w:p w14:paraId="71099A85" w14:textId="612ECB6C" w:rsidR="006F5FD0" w:rsidRPr="00B33EE6" w:rsidRDefault="008A1184">
      <w:pPr>
        <w:pStyle w:val="Blockquote"/>
        <w:jc w:val="both"/>
        <w:rPr>
          <w:i/>
          <w:sz w:val="22"/>
          <w:szCs w:val="22"/>
          <w:lang w:val="en-GB"/>
        </w:rPr>
      </w:pPr>
      <w:r>
        <w:rPr>
          <w:rStyle w:val="mfasi"/>
          <w:i w:val="0"/>
          <w:sz w:val="22"/>
          <w:szCs w:val="22"/>
          <w:lang w:val="en-GB"/>
        </w:rPr>
        <w:t xml:space="preserve"> </w:t>
      </w:r>
      <w:r w:rsidRPr="008A1184">
        <w:rPr>
          <w:rStyle w:val="mfasi"/>
          <w:i w:val="0"/>
          <w:sz w:val="22"/>
          <w:szCs w:val="22"/>
          <w:lang w:val="en-GB"/>
        </w:rPr>
        <w:t>[</w:t>
      </w:r>
      <w:r w:rsidRPr="008660AD">
        <w:rPr>
          <w:rStyle w:val="mfasi"/>
          <w:i w:val="0"/>
          <w:sz w:val="22"/>
          <w:szCs w:val="22"/>
          <w:highlight w:val="lightGray"/>
          <w:lang w:val="en-GB"/>
        </w:rPr>
        <w:t>lump sum</w:t>
      </w:r>
      <w:r w:rsidRPr="008A1184">
        <w:rPr>
          <w:rStyle w:val="mfasi"/>
          <w:i w:val="0"/>
          <w:sz w:val="22"/>
          <w:szCs w:val="22"/>
          <w:lang w:val="en-GB"/>
        </w:rPr>
        <w:t>] [</w:t>
      </w:r>
      <w:r w:rsidRPr="008660AD">
        <w:rPr>
          <w:rStyle w:val="mfasi"/>
          <w:i w:val="0"/>
          <w:sz w:val="22"/>
          <w:szCs w:val="22"/>
          <w:highlight w:val="lightGray"/>
          <w:lang w:val="en-GB"/>
        </w:rPr>
        <w:t>unit-price</w:t>
      </w:r>
      <w:r w:rsidRPr="008A1184">
        <w:rPr>
          <w:rStyle w:val="mfasi"/>
          <w:i w:val="0"/>
          <w:sz w:val="22"/>
          <w:szCs w:val="22"/>
          <w:lang w:val="en-GB"/>
        </w:rPr>
        <w:t xml:space="preserve">] </w:t>
      </w:r>
      <w:r w:rsidRPr="008660AD">
        <w:rPr>
          <w:rStyle w:val="mfasi"/>
          <w:i w:val="0"/>
          <w:sz w:val="22"/>
          <w:szCs w:val="22"/>
          <w:highlight w:val="lightGray"/>
          <w:lang w:val="en-GB"/>
        </w:rPr>
        <w:t>[hybrid</w:t>
      </w:r>
      <w:r w:rsidRPr="008A1184">
        <w:rPr>
          <w:rStyle w:val="mfasi"/>
          <w:i w:val="0"/>
          <w:sz w:val="22"/>
          <w:szCs w:val="22"/>
          <w:lang w:val="en-GB"/>
        </w:rPr>
        <w:t>]</w:t>
      </w:r>
    </w:p>
    <w:p w14:paraId="1879C6BF" w14:textId="77777777" w:rsidR="006F5FD0" w:rsidRPr="00B33EE6" w:rsidRDefault="006F5FD0" w:rsidP="00584BF4">
      <w:pPr>
        <w:ind w:left="709" w:hanging="352"/>
        <w:outlineLvl w:val="0"/>
        <w:rPr>
          <w:sz w:val="22"/>
          <w:szCs w:val="22"/>
          <w:lang w:val="en-GB"/>
        </w:rPr>
      </w:pPr>
      <w:r w:rsidRPr="00B33EE6">
        <w:rPr>
          <w:rStyle w:val="Textennegreta"/>
          <w:sz w:val="22"/>
          <w:szCs w:val="22"/>
          <w:lang w:val="en-GB"/>
        </w:rPr>
        <w:t xml:space="preserve">7. </w:t>
      </w:r>
      <w:r w:rsidR="00584BF4" w:rsidRPr="00B33EE6">
        <w:rPr>
          <w:rStyle w:val="Textennegreta"/>
          <w:sz w:val="22"/>
          <w:szCs w:val="22"/>
          <w:lang w:val="en-GB"/>
        </w:rPr>
        <w:tab/>
      </w:r>
      <w:r w:rsidRPr="00B33EE6">
        <w:rPr>
          <w:rStyle w:val="Textennegreta"/>
          <w:sz w:val="22"/>
          <w:szCs w:val="22"/>
          <w:lang w:val="en-GB"/>
        </w:rPr>
        <w:t>Contract description</w:t>
      </w:r>
    </w:p>
    <w:p w14:paraId="12CA4C8E" w14:textId="77777777" w:rsidR="006F5FD0" w:rsidRPr="00B33EE6" w:rsidRDefault="006F5FD0">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Recommended 10 </w:t>
      </w:r>
      <w:r w:rsidR="00502217" w:rsidRPr="00B33EE6">
        <w:rPr>
          <w:rStyle w:val="mfasi"/>
          <w:i w:val="0"/>
          <w:sz w:val="22"/>
          <w:szCs w:val="22"/>
          <w:highlight w:val="yellow"/>
          <w:lang w:val="en-GB"/>
        </w:rPr>
        <w:t>lines</w:t>
      </w:r>
      <w:r w:rsidR="00B14398" w:rsidRPr="00B33EE6">
        <w:rPr>
          <w:rStyle w:val="mfasi"/>
          <w:i w:val="0"/>
          <w:sz w:val="22"/>
          <w:szCs w:val="22"/>
          <w:highlight w:val="yellow"/>
          <w:lang w:val="en-GB"/>
        </w:rPr>
        <w:t>, maximum</w:t>
      </w:r>
      <w:r w:rsidR="007471C5" w:rsidRPr="00B33EE6">
        <w:rPr>
          <w:rStyle w:val="mfasi"/>
          <w:i w:val="0"/>
          <w:sz w:val="22"/>
          <w:szCs w:val="22"/>
          <w:highlight w:val="yellow"/>
          <w:lang w:val="en-GB"/>
        </w:rPr>
        <w:t xml:space="preserve"> </w:t>
      </w:r>
      <w:r w:rsidR="00502217" w:rsidRPr="00B33EE6">
        <w:rPr>
          <w:rStyle w:val="mfasi"/>
          <w:i w:val="0"/>
          <w:sz w:val="22"/>
          <w:szCs w:val="22"/>
          <w:highlight w:val="yellow"/>
          <w:lang w:val="en-GB"/>
        </w:rPr>
        <w:t xml:space="preserve">20 </w:t>
      </w:r>
      <w:r w:rsidR="00B14398" w:rsidRPr="00B33EE6">
        <w:rPr>
          <w:rStyle w:val="mfasi"/>
          <w:i w:val="0"/>
          <w:sz w:val="22"/>
          <w:szCs w:val="22"/>
          <w:highlight w:val="yellow"/>
          <w:lang w:val="en-GB"/>
        </w:rPr>
        <w:t>lines</w:t>
      </w:r>
      <w:r w:rsidRPr="00B33EE6">
        <w:rPr>
          <w:rStyle w:val="mfasi"/>
          <w:i w:val="0"/>
          <w:sz w:val="22"/>
          <w:szCs w:val="22"/>
          <w:lang w:val="en-GB"/>
        </w:rPr>
        <w:t>&gt;</w:t>
      </w:r>
    </w:p>
    <w:p w14:paraId="75E79BC7"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8. </w:t>
      </w:r>
      <w:r w:rsidR="00584BF4" w:rsidRPr="00B33EE6">
        <w:rPr>
          <w:rStyle w:val="Textennegreta"/>
          <w:sz w:val="22"/>
          <w:szCs w:val="22"/>
          <w:lang w:val="en-GB"/>
        </w:rPr>
        <w:tab/>
      </w:r>
      <w:r w:rsidRPr="00B33EE6">
        <w:rPr>
          <w:rStyle w:val="Textennegreta"/>
          <w:sz w:val="22"/>
          <w:szCs w:val="22"/>
          <w:lang w:val="en-GB"/>
        </w:rPr>
        <w:t>Number and titles of lots</w:t>
      </w:r>
    </w:p>
    <w:p w14:paraId="51502A56" w14:textId="77777777" w:rsidR="00E9047D" w:rsidRPr="00B33EE6" w:rsidRDefault="00364564" w:rsidP="00584BF4">
      <w:pPr>
        <w:ind w:left="709" w:hanging="349"/>
        <w:outlineLvl w:val="0"/>
        <w:rPr>
          <w:rStyle w:val="mfasi"/>
          <w:i w:val="0"/>
          <w:sz w:val="22"/>
          <w:szCs w:val="22"/>
          <w:lang w:val="en-GB"/>
        </w:rPr>
      </w:pPr>
      <w:r w:rsidRPr="00B33EE6">
        <w:rPr>
          <w:rStyle w:val="mfasi"/>
          <w:i w:val="0"/>
          <w:sz w:val="22"/>
          <w:szCs w:val="22"/>
          <w:lang w:val="en-GB"/>
        </w:rPr>
        <w:t>[</w:t>
      </w:r>
      <w:r w:rsidRPr="00B33EE6">
        <w:rPr>
          <w:rStyle w:val="mfasi"/>
          <w:i w:val="0"/>
          <w:sz w:val="22"/>
          <w:szCs w:val="22"/>
          <w:highlight w:val="lightGray"/>
          <w:lang w:val="en-GB"/>
        </w:rPr>
        <w:t>O</w:t>
      </w:r>
      <w:r w:rsidR="00DA0ABA" w:rsidRPr="00B33EE6">
        <w:rPr>
          <w:rStyle w:val="mfasi"/>
          <w:i w:val="0"/>
          <w:sz w:val="22"/>
          <w:szCs w:val="22"/>
          <w:highlight w:val="lightGray"/>
          <w:lang w:val="en-GB"/>
        </w:rPr>
        <w:t>ne lot only</w:t>
      </w:r>
      <w:r w:rsidRPr="00B33EE6">
        <w:rPr>
          <w:rStyle w:val="mfasi"/>
          <w:i w:val="0"/>
          <w:sz w:val="22"/>
          <w:szCs w:val="22"/>
          <w:lang w:val="en-GB"/>
        </w:rPr>
        <w:t>]</w:t>
      </w:r>
    </w:p>
    <w:p w14:paraId="0B7507A0" w14:textId="77777777" w:rsidR="00571687" w:rsidRPr="00B33EE6" w:rsidRDefault="00364564" w:rsidP="00364564">
      <w:pPr>
        <w:ind w:left="709" w:hanging="349"/>
        <w:outlineLvl w:val="0"/>
        <w:rPr>
          <w:rStyle w:val="mfasi"/>
          <w:i w:val="0"/>
          <w:sz w:val="22"/>
          <w:szCs w:val="22"/>
          <w:lang w:val="en-GB"/>
        </w:rPr>
      </w:pPr>
      <w:r w:rsidRPr="00B33EE6">
        <w:rPr>
          <w:rStyle w:val="mfasi"/>
          <w:i w:val="0"/>
          <w:sz w:val="22"/>
          <w:szCs w:val="22"/>
          <w:lang w:val="en-GB"/>
        </w:rPr>
        <w:t>[</w:t>
      </w:r>
      <w:r w:rsidRPr="00B33EE6">
        <w:rPr>
          <w:rStyle w:val="mfasi"/>
          <w:i w:val="0"/>
          <w:sz w:val="22"/>
          <w:szCs w:val="22"/>
          <w:highlight w:val="yellow"/>
          <w:lang w:val="en-GB"/>
        </w:rPr>
        <w:t>If more than one lot:</w:t>
      </w:r>
      <w:r w:rsidRPr="00B33EE6">
        <w:rPr>
          <w:rStyle w:val="mfasi"/>
          <w:i w:val="0"/>
          <w:sz w:val="22"/>
          <w:szCs w:val="22"/>
          <w:lang w:val="en-GB"/>
        </w:rPr>
        <w:t xml:space="preserve"> &lt;</w:t>
      </w:r>
      <w:r w:rsidR="00DA0ABA" w:rsidRPr="00B33EE6">
        <w:rPr>
          <w:rStyle w:val="mfasi"/>
          <w:i w:val="0"/>
          <w:sz w:val="22"/>
          <w:szCs w:val="22"/>
          <w:highlight w:val="yellow"/>
          <w:lang w:val="en-GB"/>
        </w:rPr>
        <w:t>number of lots :</w:t>
      </w:r>
      <w:r w:rsidR="00DA0ABA" w:rsidRPr="00B33EE6">
        <w:rPr>
          <w:rStyle w:val="mfasi"/>
          <w:i w:val="0"/>
          <w:sz w:val="22"/>
          <w:szCs w:val="22"/>
          <w:lang w:val="en-GB"/>
        </w:rPr>
        <w:t xml:space="preserve"> </w:t>
      </w:r>
      <w:r w:rsidR="00DA0ABA" w:rsidRPr="00B33EE6">
        <w:rPr>
          <w:rStyle w:val="mfasi"/>
          <w:i w:val="0"/>
          <w:sz w:val="22"/>
          <w:szCs w:val="22"/>
          <w:highlight w:val="yellow"/>
          <w:lang w:val="en-GB"/>
        </w:rPr>
        <w:t>(min =2 max=20)</w:t>
      </w:r>
      <w:r w:rsidR="00DA0ABA" w:rsidRPr="00B33EE6">
        <w:rPr>
          <w:rStyle w:val="mfasi"/>
          <w:i w:val="0"/>
          <w:sz w:val="22"/>
          <w:szCs w:val="22"/>
          <w:lang w:val="en-GB"/>
        </w:rPr>
        <w:t xml:space="preserve"> </w:t>
      </w:r>
      <w:r w:rsidR="006F5FD0" w:rsidRPr="00B33EE6">
        <w:rPr>
          <w:rStyle w:val="mfasi"/>
          <w:i w:val="0"/>
          <w:sz w:val="22"/>
          <w:szCs w:val="22"/>
          <w:lang w:val="en-GB"/>
        </w:rPr>
        <w:t>&gt;</w:t>
      </w:r>
    </w:p>
    <w:p w14:paraId="23B24B8F" w14:textId="77777777" w:rsidR="00DA0ABA" w:rsidRPr="00B33EE6" w:rsidRDefault="00E9047D" w:rsidP="00584BF4">
      <w:pPr>
        <w:ind w:left="709" w:hanging="349"/>
        <w:outlineLvl w:val="0"/>
        <w:rPr>
          <w:rStyle w:val="mfasi"/>
          <w:i w:val="0"/>
          <w:sz w:val="22"/>
          <w:szCs w:val="22"/>
          <w:highlight w:val="lightGray"/>
          <w:lang w:val="en-GB"/>
        </w:rPr>
      </w:pPr>
      <w:r w:rsidRPr="00B33EE6">
        <w:rPr>
          <w:rStyle w:val="mfasi"/>
          <w:i w:val="0"/>
          <w:sz w:val="22"/>
          <w:szCs w:val="22"/>
          <w:lang w:val="en-GB"/>
        </w:rPr>
        <w:t>&lt;</w:t>
      </w:r>
      <w:r w:rsidR="00DA0ABA" w:rsidRPr="00B33EE6">
        <w:rPr>
          <w:rStyle w:val="mfasi"/>
          <w:i w:val="0"/>
          <w:sz w:val="22"/>
          <w:szCs w:val="22"/>
          <w:highlight w:val="lightGray"/>
          <w:lang w:val="en-GB"/>
        </w:rPr>
        <w:t>Lots    Titles:</w:t>
      </w:r>
    </w:p>
    <w:p w14:paraId="0A097CE7" w14:textId="5C7FCB98" w:rsidR="00DA0ABA" w:rsidRPr="00B33EE6" w:rsidRDefault="00DA0ABA" w:rsidP="00584BF4">
      <w:pPr>
        <w:ind w:left="709" w:hanging="349"/>
        <w:outlineLvl w:val="0"/>
        <w:rPr>
          <w:rStyle w:val="mfasi"/>
          <w:i w:val="0"/>
          <w:sz w:val="22"/>
          <w:szCs w:val="22"/>
          <w:highlight w:val="lightGray"/>
          <w:lang w:val="en-GB"/>
        </w:rPr>
      </w:pPr>
      <w:r w:rsidRPr="00B33EE6">
        <w:rPr>
          <w:rStyle w:val="mfasi"/>
          <w:i w:val="0"/>
          <w:sz w:val="22"/>
          <w:szCs w:val="22"/>
          <w:highlight w:val="lightGray"/>
          <w:lang w:val="en-GB"/>
        </w:rPr>
        <w:lastRenderedPageBreak/>
        <w:t>01</w:t>
      </w:r>
      <w:r w:rsidR="00846F87">
        <w:rPr>
          <w:rStyle w:val="mfasi"/>
          <w:i w:val="0"/>
          <w:sz w:val="22"/>
          <w:szCs w:val="22"/>
          <w:highlight w:val="lightGray"/>
          <w:lang w:val="en-GB"/>
        </w:rPr>
        <w:t xml:space="preserve"> &lt;  </w:t>
      </w:r>
      <w:r w:rsidR="00846F87" w:rsidRPr="008660AD">
        <w:rPr>
          <w:rStyle w:val="mfasi"/>
          <w:i w:val="0"/>
          <w:sz w:val="22"/>
          <w:szCs w:val="22"/>
          <w:highlight w:val="yellow"/>
          <w:lang w:val="en-GB"/>
        </w:rPr>
        <w:t>title</w:t>
      </w:r>
      <w:r w:rsidR="00846F87">
        <w:rPr>
          <w:rStyle w:val="mfasi"/>
          <w:i w:val="0"/>
          <w:sz w:val="22"/>
          <w:szCs w:val="22"/>
          <w:highlight w:val="lightGray"/>
          <w:lang w:val="en-GB"/>
        </w:rPr>
        <w:t>&gt;</w:t>
      </w:r>
    </w:p>
    <w:p w14:paraId="29095621" w14:textId="74847D9E" w:rsidR="00DA0ABA" w:rsidRPr="00B33EE6" w:rsidRDefault="00DA0ABA" w:rsidP="00584BF4">
      <w:pPr>
        <w:ind w:left="709" w:hanging="349"/>
        <w:outlineLvl w:val="0"/>
        <w:rPr>
          <w:rStyle w:val="mfasi"/>
          <w:i w:val="0"/>
          <w:sz w:val="22"/>
          <w:szCs w:val="22"/>
          <w:lang w:val="en-GB"/>
        </w:rPr>
      </w:pPr>
      <w:r w:rsidRPr="00846F87">
        <w:rPr>
          <w:rStyle w:val="mfasi"/>
          <w:i w:val="0"/>
          <w:sz w:val="22"/>
          <w:szCs w:val="22"/>
          <w:highlight w:val="lightGray"/>
          <w:lang w:val="en-GB"/>
        </w:rPr>
        <w:t>02</w:t>
      </w:r>
      <w:r w:rsidR="00846F87" w:rsidRPr="008660AD">
        <w:rPr>
          <w:rStyle w:val="mfasi"/>
          <w:i w:val="0"/>
          <w:sz w:val="22"/>
          <w:szCs w:val="22"/>
          <w:highlight w:val="lightGray"/>
          <w:lang w:val="en-GB"/>
        </w:rPr>
        <w:t xml:space="preserve"> &lt; </w:t>
      </w:r>
      <w:r w:rsidR="00846F87" w:rsidRPr="008660AD">
        <w:rPr>
          <w:rStyle w:val="mfasi"/>
          <w:i w:val="0"/>
          <w:sz w:val="22"/>
          <w:szCs w:val="22"/>
          <w:highlight w:val="yellow"/>
          <w:lang w:val="en-GB"/>
        </w:rPr>
        <w:t>title</w:t>
      </w:r>
      <w:r w:rsidR="00846F87" w:rsidRPr="008660AD">
        <w:rPr>
          <w:rStyle w:val="mfasi"/>
          <w:i w:val="0"/>
          <w:sz w:val="22"/>
          <w:szCs w:val="22"/>
          <w:highlight w:val="lightGray"/>
          <w:lang w:val="en-GB"/>
        </w:rPr>
        <w:t>&gt;</w:t>
      </w:r>
      <w:r w:rsidR="00846F87">
        <w:rPr>
          <w:rStyle w:val="mfasi"/>
          <w:i w:val="0"/>
          <w:sz w:val="22"/>
          <w:szCs w:val="22"/>
          <w:lang w:val="en-GB"/>
        </w:rPr>
        <w:t xml:space="preserve"> </w:t>
      </w:r>
    </w:p>
    <w:p w14:paraId="6639E9E8" w14:textId="1268F442" w:rsidR="00DA0ABA" w:rsidRPr="00B33EE6" w:rsidRDefault="00846F87" w:rsidP="008660AD">
      <w:pPr>
        <w:ind w:firstLine="360"/>
        <w:outlineLvl w:val="0"/>
        <w:rPr>
          <w:rStyle w:val="mfasi"/>
          <w:i w:val="0"/>
          <w:sz w:val="22"/>
          <w:szCs w:val="22"/>
          <w:lang w:val="en-GB"/>
        </w:rPr>
      </w:pPr>
      <w:r>
        <w:rPr>
          <w:rStyle w:val="mfasi"/>
          <w:i w:val="0"/>
          <w:sz w:val="22"/>
          <w:szCs w:val="22"/>
          <w:highlight w:val="yellow"/>
          <w:lang w:val="en-GB"/>
        </w:rPr>
        <w:t>&lt;no. and title</w:t>
      </w:r>
      <w:r>
        <w:rPr>
          <w:rStyle w:val="mfasi"/>
          <w:i w:val="0"/>
          <w:sz w:val="22"/>
          <w:szCs w:val="22"/>
          <w:lang w:val="en-GB"/>
        </w:rPr>
        <w:t>&gt;]</w:t>
      </w:r>
    </w:p>
    <w:p w14:paraId="39BB965D" w14:textId="499825D3" w:rsidR="00971962" w:rsidRPr="00B33EE6" w:rsidRDefault="006F5FD0" w:rsidP="008660AD">
      <w:pPr>
        <w:ind w:left="709" w:hanging="349"/>
        <w:outlineLvl w:val="0"/>
        <w:rPr>
          <w:sz w:val="22"/>
          <w:szCs w:val="22"/>
          <w:highlight w:val="yellow"/>
          <w:lang w:val="en-GB"/>
        </w:rPr>
      </w:pPr>
      <w:r w:rsidRPr="00B33EE6">
        <w:rPr>
          <w:rStyle w:val="Textennegreta"/>
          <w:sz w:val="22"/>
          <w:szCs w:val="22"/>
          <w:lang w:val="en-GB"/>
        </w:rPr>
        <w:t xml:space="preserve">9. </w:t>
      </w:r>
      <w:r w:rsidR="00584BF4" w:rsidRPr="00B33EE6">
        <w:rPr>
          <w:rStyle w:val="Textennegreta"/>
          <w:sz w:val="22"/>
          <w:szCs w:val="22"/>
          <w:lang w:val="en-GB"/>
        </w:rPr>
        <w:tab/>
      </w:r>
    </w:p>
    <w:p w14:paraId="6C843D95" w14:textId="6B2FEAB4" w:rsidR="006F5FD0" w:rsidRPr="00B33EE6" w:rsidRDefault="00381DC6">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1854D6C" wp14:editId="1E8B906A">
                <wp:simplePos x="0" y="0"/>
                <wp:positionH relativeFrom="column">
                  <wp:posOffset>-13335</wp:posOffset>
                </wp:positionH>
                <wp:positionV relativeFrom="paragraph">
                  <wp:posOffset>222885</wp:posOffset>
                </wp:positionV>
                <wp:extent cx="5943600" cy="635"/>
                <wp:effectExtent l="0" t="0" r="0" b="0"/>
                <wp:wrapNone/>
                <wp:docPr id="3419345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39685"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Textennegreta"/>
          <w:sz w:val="28"/>
          <w:szCs w:val="28"/>
          <w:lang w:val="en-GB"/>
        </w:rPr>
        <w:t>CONDITIONS OF PARTICIPATION</w:t>
      </w:r>
    </w:p>
    <w:p w14:paraId="2CB5FCF7" w14:textId="2F0B6D75" w:rsidR="00B9793F" w:rsidRDefault="00B9793F" w:rsidP="008660AD">
      <w:pPr>
        <w:pStyle w:val="Textdenotaapeudepgina"/>
        <w:ind w:firstLine="426"/>
        <w:rPr>
          <w:rStyle w:val="Textennegreta"/>
          <w:sz w:val="22"/>
          <w:szCs w:val="22"/>
          <w:lang w:val="en-GB"/>
        </w:rPr>
      </w:pPr>
      <w:r>
        <w:rPr>
          <w:rStyle w:val="Textennegreta"/>
          <w:sz w:val="22"/>
          <w:szCs w:val="22"/>
          <w:lang w:val="en-GB"/>
        </w:rPr>
        <w:t xml:space="preserve">10. </w:t>
      </w:r>
      <w:r w:rsidRPr="00D97139">
        <w:rPr>
          <w:rStyle w:val="Textennegreta"/>
          <w:sz w:val="22"/>
          <w:szCs w:val="22"/>
          <w:lang w:val="en-GB"/>
        </w:rPr>
        <w:t>Legal basis</w:t>
      </w:r>
    </w:p>
    <w:p w14:paraId="71EA1ECF" w14:textId="6CEFF494" w:rsidR="00771F85" w:rsidRDefault="00B9793F" w:rsidP="00D2551C">
      <w:pPr>
        <w:pStyle w:val="paragraph"/>
        <w:spacing w:before="0" w:beforeAutospacing="0" w:after="0" w:afterAutospacing="0"/>
        <w:textAlignment w:val="baseline"/>
        <w:rPr>
          <w:iCs/>
          <w:sz w:val="22"/>
          <w:szCs w:val="22"/>
          <w:highlight w:val="yellow"/>
          <w:lang w:val="en-IE"/>
        </w:rPr>
      </w:pPr>
      <w:r w:rsidRPr="00F72244">
        <w:rPr>
          <w:rStyle w:val="eop"/>
          <w:color w:val="FF0000"/>
          <w:sz w:val="22"/>
          <w:szCs w:val="22"/>
          <w:lang w:val="en-US"/>
        </w:rPr>
        <w:t> </w:t>
      </w:r>
    </w:p>
    <w:p w14:paraId="3B54E851" w14:textId="51633DCD" w:rsidR="00B9793F" w:rsidRPr="00C348D5" w:rsidRDefault="00B9793F" w:rsidP="00D2551C">
      <w:pPr>
        <w:pStyle w:val="paragraph"/>
        <w:spacing w:before="0" w:beforeAutospacing="0" w:after="0" w:afterAutospacing="0"/>
        <w:ind w:left="426"/>
        <w:textAlignment w:val="baseline"/>
        <w:rPr>
          <w:iCs/>
          <w:sz w:val="22"/>
          <w:szCs w:val="22"/>
          <w:lang w:val="en-IE"/>
        </w:rPr>
      </w:pPr>
      <w:r w:rsidRPr="00C348D5">
        <w:rPr>
          <w:iCs/>
          <w:sz w:val="22"/>
          <w:szCs w:val="22"/>
          <w:highlight w:val="yellow"/>
          <w:lang w:val="en-IE"/>
        </w:rPr>
        <w:t>[</w:t>
      </w:r>
      <w:r w:rsidR="005877D2">
        <w:rPr>
          <w:iCs/>
          <w:sz w:val="22"/>
          <w:szCs w:val="22"/>
          <w:highlight w:val="yellow"/>
          <w:lang w:val="en-IE"/>
        </w:rPr>
        <w:t>Name of Interreg programme]</w:t>
      </w:r>
      <w:r w:rsidR="00D2551C" w:rsidRPr="00D2551C">
        <w:rPr>
          <w:iCs/>
          <w:sz w:val="22"/>
          <w:szCs w:val="22"/>
          <w:lang w:val="en-IE"/>
        </w:rPr>
        <w:t>, under the Regulation 2021/1059 (Interreg Regulation).</w:t>
      </w:r>
    </w:p>
    <w:p w14:paraId="771AB4F9"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Textennegreta"/>
          <w:sz w:val="22"/>
          <w:szCs w:val="22"/>
          <w:lang w:val="en-GB"/>
        </w:rPr>
        <w:t>1</w:t>
      </w:r>
      <w:r w:rsidR="00632BDC" w:rsidRPr="00B33EE6">
        <w:rPr>
          <w:rStyle w:val="Textennegreta"/>
          <w:sz w:val="22"/>
          <w:szCs w:val="22"/>
          <w:lang w:val="en-GB"/>
        </w:rPr>
        <w:t>1</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Number of </w:t>
      </w:r>
      <w:r w:rsidR="00632BDC" w:rsidRPr="00B33EE6">
        <w:rPr>
          <w:rStyle w:val="Textennegreta"/>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77777777" w:rsidR="004E1482" w:rsidRPr="00B33EE6" w:rsidRDefault="00E1782A" w:rsidP="007727F3">
      <w:pPr>
        <w:pStyle w:val="Blockquote"/>
        <w:jc w:val="both"/>
        <w:rPr>
          <w:sz w:val="22"/>
          <w:szCs w:val="22"/>
          <w:highlight w:val="lightGray"/>
          <w:lang w:val="en-GB"/>
        </w:rPr>
      </w:pPr>
      <w:r w:rsidRPr="00B33EE6">
        <w:rPr>
          <w:sz w:val="22"/>
          <w:szCs w:val="22"/>
          <w:lang w:val="en-GB"/>
        </w:rPr>
        <w:t>[</w:t>
      </w:r>
      <w:r w:rsidR="006D6080" w:rsidRPr="00B33EE6">
        <w:rPr>
          <w:sz w:val="22"/>
          <w:szCs w:val="22"/>
          <w:highlight w:val="yellow"/>
          <w:lang w:val="en-GB"/>
        </w:rPr>
        <w:t>if the number of lot</w:t>
      </w:r>
      <w:r w:rsidR="00145CFA" w:rsidRPr="00B33EE6">
        <w:rPr>
          <w:sz w:val="22"/>
          <w:szCs w:val="22"/>
          <w:highlight w:val="yellow"/>
          <w:lang w:val="en-GB"/>
        </w:rPr>
        <w:t>s</w:t>
      </w:r>
      <w:r w:rsidR="006D6080" w:rsidRPr="00B33EE6">
        <w:rPr>
          <w:sz w:val="22"/>
          <w:szCs w:val="22"/>
          <w:highlight w:val="yellow"/>
          <w:lang w:val="en-GB"/>
        </w:rPr>
        <w:t xml:space="preserve"> is more than one lot</w:t>
      </w:r>
      <w:r w:rsidR="00364564" w:rsidRPr="00B33EE6">
        <w:rPr>
          <w:sz w:val="22"/>
          <w:szCs w:val="22"/>
          <w:highlight w:val="yellow"/>
          <w:lang w:val="en-GB"/>
        </w:rPr>
        <w:t xml:space="preserve">: </w:t>
      </w:r>
      <w:r w:rsidR="00364564" w:rsidRPr="00B33EE6">
        <w:rPr>
          <w:sz w:val="22"/>
          <w:szCs w:val="22"/>
          <w:highlight w:val="lightGray"/>
          <w:lang w:val="en-GB"/>
        </w:rPr>
        <w:t>N</w:t>
      </w:r>
      <w:r w:rsidRPr="00B33EE6">
        <w:rPr>
          <w:sz w:val="22"/>
          <w:szCs w:val="22"/>
          <w:highlight w:val="lightGray"/>
          <w:lang w:val="en-GB"/>
        </w:rPr>
        <w:t>o restrictions may be made in the number of lots a tenderer can be awarded.</w:t>
      </w:r>
    </w:p>
    <w:p w14:paraId="519FD253" w14:textId="3B4852FC" w:rsidR="00E1782A" w:rsidRDefault="004E1482" w:rsidP="007727F3">
      <w:pPr>
        <w:pStyle w:val="Blockquote"/>
        <w:jc w:val="both"/>
        <w:rPr>
          <w:sz w:val="22"/>
          <w:szCs w:val="22"/>
          <w:lang w:val="en-GB"/>
        </w:rPr>
      </w:pPr>
      <w:r w:rsidRPr="00B33EE6">
        <w:rPr>
          <w:sz w:val="22"/>
          <w:szCs w:val="22"/>
          <w:highlight w:val="lightGray"/>
          <w:lang w:val="en-GB"/>
        </w:rPr>
        <w:t xml:space="preserve">The </w:t>
      </w:r>
      <w:r w:rsidR="00632BDC" w:rsidRPr="00B33EE6">
        <w:rPr>
          <w:sz w:val="22"/>
          <w:szCs w:val="22"/>
          <w:highlight w:val="lightGray"/>
          <w:lang w:val="en-GB"/>
        </w:rPr>
        <w:t>tenderer</w:t>
      </w:r>
      <w:r w:rsidRPr="00B33EE6">
        <w:rPr>
          <w:sz w:val="22"/>
          <w:szCs w:val="22"/>
          <w:highlight w:val="lightGray"/>
          <w:lang w:val="en-GB"/>
        </w:rPr>
        <w:t xml:space="preserve"> may submit a </w:t>
      </w:r>
      <w:r w:rsidR="00632BDC" w:rsidRPr="00B33EE6">
        <w:rPr>
          <w:sz w:val="22"/>
          <w:szCs w:val="22"/>
          <w:highlight w:val="lightGray"/>
          <w:lang w:val="en-GB"/>
        </w:rPr>
        <w:t>tender</w:t>
      </w:r>
      <w:r w:rsidRPr="00B33EE6">
        <w:rPr>
          <w:sz w:val="22"/>
          <w:szCs w:val="22"/>
          <w:highlight w:val="lightGray"/>
          <w:lang w:val="en-GB"/>
        </w:rPr>
        <w:t xml:space="preserve"> for one lot only, several lots or all of the lots, but only one </w:t>
      </w:r>
      <w:r w:rsidR="00632BDC" w:rsidRPr="00B33EE6">
        <w:rPr>
          <w:sz w:val="22"/>
          <w:szCs w:val="22"/>
          <w:highlight w:val="lightGray"/>
          <w:lang w:val="en-GB"/>
        </w:rPr>
        <w:t>tender</w:t>
      </w:r>
      <w:r w:rsidRPr="00B33EE6">
        <w:rPr>
          <w:sz w:val="22"/>
          <w:szCs w:val="22"/>
          <w:highlight w:val="lightGray"/>
          <w:lang w:val="en-GB"/>
        </w:rPr>
        <w:t xml:space="preserve"> per lot. Contracts will be awarded lot by lot and each lot will form a separate contract.</w:t>
      </w:r>
      <w:r w:rsidR="00E1782A" w:rsidRPr="00B33EE6">
        <w:rPr>
          <w:sz w:val="22"/>
          <w:szCs w:val="22"/>
          <w:lang w:val="en-GB"/>
        </w:rPr>
        <w:t xml:space="preserve">] </w:t>
      </w:r>
    </w:p>
    <w:p w14:paraId="60A454E0" w14:textId="717A6868" w:rsidR="001A66C2" w:rsidRPr="00B33EE6" w:rsidRDefault="001A66C2" w:rsidP="00D902F5">
      <w:pPr>
        <w:widowControl/>
        <w:snapToGrid w:val="0"/>
        <w:ind w:left="360" w:right="26"/>
        <w:jc w:val="both"/>
        <w:rPr>
          <w:i/>
          <w:sz w:val="22"/>
          <w:szCs w:val="22"/>
          <w:lang w:val="en-GB"/>
        </w:rPr>
      </w:pPr>
      <w:r w:rsidRPr="003F1149">
        <w:rPr>
          <w:sz w:val="22"/>
          <w:szCs w:val="22"/>
          <w:lang w:val="en-GB"/>
        </w:rPr>
        <w:t xml:space="preserve">Any tenderer may state in its tender that it would offer a discount </w:t>
      </w:r>
      <w:proofErr w:type="gramStart"/>
      <w:r w:rsidRPr="003F1149">
        <w:rPr>
          <w:sz w:val="22"/>
          <w:szCs w:val="22"/>
          <w:lang w:val="en-GB"/>
        </w:rPr>
        <w:t>in the event that</w:t>
      </w:r>
      <w:proofErr w:type="gramEnd"/>
      <w:r w:rsidRPr="003F1149">
        <w:rPr>
          <w:sz w:val="22"/>
          <w:szCs w:val="22"/>
          <w:lang w:val="en-GB"/>
        </w:rPr>
        <w:t xml:space="preserve">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1</w:t>
      </w:r>
      <w:r w:rsidR="00632BDC" w:rsidRPr="00B33EE6">
        <w:rPr>
          <w:rStyle w:val="Textennegreta"/>
          <w:sz w:val="22"/>
          <w:szCs w:val="22"/>
          <w:lang w:val="en-GB"/>
        </w:rPr>
        <w:t>2</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Grounds for exclusion</w:t>
      </w:r>
    </w:p>
    <w:p w14:paraId="796D557F" w14:textId="130FB038"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 xml:space="preserve">in </w:t>
      </w:r>
      <w:r w:rsidR="00D902F5">
        <w:rPr>
          <w:sz w:val="22"/>
          <w:szCs w:val="22"/>
          <w:lang w:val="en-GB"/>
        </w:rPr>
        <w:t xml:space="preserve">point 18 of </w:t>
      </w:r>
      <w:r w:rsidR="002813C5">
        <w:rPr>
          <w:sz w:val="22"/>
          <w:szCs w:val="22"/>
          <w:lang w:val="en-GB"/>
        </w:rPr>
        <w:t xml:space="preserve">Annex II of </w:t>
      </w:r>
      <w:r w:rsidR="00D902F5">
        <w:rPr>
          <w:sz w:val="22"/>
          <w:szCs w:val="22"/>
          <w:lang w:val="en-GB"/>
        </w:rPr>
        <w:t>the Financing Agreement between the European Commission and the partner country.</w:t>
      </w:r>
      <w:r w:rsidRPr="00B33EE6">
        <w:rPr>
          <w:sz w:val="22"/>
          <w:szCs w:val="22"/>
          <w:lang w:val="en-GB"/>
        </w:rPr>
        <w:t xml:space="preserve"> </w:t>
      </w:r>
    </w:p>
    <w:p w14:paraId="7275ED88" w14:textId="6CE82DBB"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w:t>
      </w:r>
      <w:hyperlink r:id="rId11" w:history="1">
        <w:r w:rsidR="00D902F5" w:rsidRPr="0097738F">
          <w:rPr>
            <w:rStyle w:val="Enlla"/>
            <w:sz w:val="22"/>
            <w:szCs w:val="22"/>
            <w:lang w:val="en-GB"/>
          </w:rPr>
          <w:t>www.sanctionsmap.eu</w:t>
        </w:r>
      </w:hyperlink>
      <w:r w:rsidR="00D902F5">
        <w:rPr>
          <w:sz w:val="22"/>
          <w:szCs w:val="22"/>
          <w:lang w:val="en-GB"/>
        </w:rPr>
        <w:t xml:space="preserve">)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1</w:t>
      </w:r>
      <w:r w:rsidR="005639EC" w:rsidRPr="00B33EE6">
        <w:rPr>
          <w:rStyle w:val="Textennegreta"/>
          <w:sz w:val="22"/>
          <w:szCs w:val="22"/>
          <w:lang w:val="en-GB"/>
        </w:rPr>
        <w:t>3</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Sub-contracting</w:t>
      </w:r>
    </w:p>
    <w:p w14:paraId="2C010702" w14:textId="2690E391" w:rsidR="00E9047D" w:rsidRDefault="006D6080" w:rsidP="00584BF4">
      <w:pPr>
        <w:ind w:left="709" w:hanging="349"/>
        <w:outlineLvl w:val="0"/>
        <w:rPr>
          <w:rStyle w:val="mfasi"/>
          <w:i w:val="0"/>
          <w:sz w:val="22"/>
          <w:szCs w:val="22"/>
          <w:lang w:val="en-GB"/>
        </w:rPr>
      </w:pPr>
      <w:r w:rsidRPr="00B33EE6">
        <w:rPr>
          <w:rStyle w:val="mfasi"/>
          <w:i w:val="0"/>
          <w:sz w:val="22"/>
          <w:szCs w:val="22"/>
          <w:lang w:val="en-GB"/>
        </w:rPr>
        <w:t>Subcontracting is allowed</w:t>
      </w:r>
      <w:r w:rsidR="000C1101" w:rsidRPr="00B33EE6">
        <w:rPr>
          <w:rStyle w:val="mfasi"/>
          <w:i w:val="0"/>
          <w:sz w:val="22"/>
          <w:szCs w:val="22"/>
          <w:lang w:val="en-GB"/>
        </w:rPr>
        <w:t>.</w:t>
      </w:r>
    </w:p>
    <w:p w14:paraId="3E76976B" w14:textId="40218365" w:rsidR="006F5FD0" w:rsidRPr="00B33EE6" w:rsidRDefault="00381DC6">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3761DB29">
                <wp:simplePos x="0" y="0"/>
                <wp:positionH relativeFrom="column">
                  <wp:posOffset>19050</wp:posOffset>
                </wp:positionH>
                <wp:positionV relativeFrom="paragraph">
                  <wp:posOffset>26035</wp:posOffset>
                </wp:positionV>
                <wp:extent cx="5943600" cy="635"/>
                <wp:effectExtent l="0" t="0" r="0" b="0"/>
                <wp:wrapNone/>
                <wp:docPr id="133404708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68ADF"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Textennegreta"/>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Textennegreta"/>
          <w:sz w:val="22"/>
          <w:szCs w:val="22"/>
          <w:lang w:val="en-GB"/>
        </w:rPr>
        <w:t>1</w:t>
      </w:r>
      <w:r w:rsidR="005639EC" w:rsidRPr="00B33EE6">
        <w:rPr>
          <w:rStyle w:val="Textennegreta"/>
          <w:sz w:val="22"/>
          <w:szCs w:val="22"/>
          <w:lang w:val="en-GB"/>
        </w:rPr>
        <w:t>4</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Provisional commencement date of the contract</w:t>
      </w:r>
    </w:p>
    <w:p w14:paraId="7C4EA8E0" w14:textId="77777777" w:rsidR="006F5FD0" w:rsidRPr="00B33EE6" w:rsidRDefault="006F5FD0" w:rsidP="00571687">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Date </w:t>
      </w:r>
      <w:r w:rsidRPr="00B33EE6">
        <w:rPr>
          <w:rStyle w:val="mfasi"/>
          <w:i w:val="0"/>
          <w:sz w:val="22"/>
          <w:szCs w:val="22"/>
          <w:lang w:val="en-GB"/>
        </w:rPr>
        <w:t>&gt;</w:t>
      </w:r>
    </w:p>
    <w:p w14:paraId="70B1A4AA" w14:textId="77777777" w:rsidR="006F5FD0" w:rsidRPr="00B33EE6" w:rsidRDefault="005639EC" w:rsidP="00571687">
      <w:pPr>
        <w:ind w:left="709" w:hanging="349"/>
        <w:outlineLvl w:val="0"/>
        <w:rPr>
          <w:sz w:val="22"/>
          <w:szCs w:val="22"/>
          <w:lang w:val="en-GB"/>
        </w:rPr>
      </w:pPr>
      <w:r w:rsidRPr="00B33EE6">
        <w:rPr>
          <w:rStyle w:val="Textennegreta"/>
          <w:sz w:val="22"/>
          <w:szCs w:val="22"/>
          <w:lang w:val="en-GB"/>
        </w:rPr>
        <w:t>15</w:t>
      </w:r>
      <w:r w:rsidR="006F5FD0"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Implementation</w:t>
      </w:r>
      <w:r w:rsidR="006F5FD0" w:rsidRPr="00B33EE6">
        <w:rPr>
          <w:rStyle w:val="Textennegreta"/>
          <w:sz w:val="22"/>
          <w:szCs w:val="22"/>
          <w:lang w:val="en-GB"/>
        </w:rPr>
        <w:t xml:space="preserve"> period of </w:t>
      </w:r>
      <w:r w:rsidRPr="00B33EE6">
        <w:rPr>
          <w:rStyle w:val="Textennegreta"/>
          <w:sz w:val="22"/>
          <w:szCs w:val="22"/>
          <w:lang w:val="en-GB"/>
        </w:rPr>
        <w:t>the</w:t>
      </w:r>
      <w:r w:rsidR="00476D80" w:rsidRPr="00B33EE6">
        <w:rPr>
          <w:rStyle w:val="Textennegreta"/>
          <w:sz w:val="22"/>
          <w:szCs w:val="22"/>
          <w:lang w:val="en-GB"/>
        </w:rPr>
        <w:t xml:space="preserve"> tasks </w:t>
      </w:r>
    </w:p>
    <w:p w14:paraId="6A07015F" w14:textId="77777777" w:rsidR="006F5FD0" w:rsidRPr="00B33EE6" w:rsidRDefault="006F5FD0" w:rsidP="00571687">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To be specified </w:t>
      </w:r>
      <w:r w:rsidRPr="00B33EE6">
        <w:rPr>
          <w:rStyle w:val="mfasi"/>
          <w:i w:val="0"/>
          <w:sz w:val="22"/>
          <w:szCs w:val="22"/>
          <w:lang w:val="en-GB"/>
        </w:rPr>
        <w:t>&gt;</w:t>
      </w:r>
    </w:p>
    <w:p w14:paraId="29CC7DD8" w14:textId="219F7914" w:rsidR="006F5FD0" w:rsidRPr="00B33EE6" w:rsidRDefault="00381DC6">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576A3C7D">
                <wp:simplePos x="0" y="0"/>
                <wp:positionH relativeFrom="column">
                  <wp:posOffset>0</wp:posOffset>
                </wp:positionH>
                <wp:positionV relativeFrom="paragraph">
                  <wp:posOffset>152400</wp:posOffset>
                </wp:positionV>
                <wp:extent cx="5943600" cy="635"/>
                <wp:effectExtent l="0" t="0" r="0" b="0"/>
                <wp:wrapNone/>
                <wp:docPr id="153597002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575CF"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Textennegreta"/>
          <w:sz w:val="28"/>
          <w:szCs w:val="28"/>
          <w:lang w:val="en-GB"/>
        </w:rPr>
        <w:lastRenderedPageBreak/>
        <w:t>SELECTION AND AWARD CRITERIA</w:t>
      </w:r>
    </w:p>
    <w:p w14:paraId="392C793B" w14:textId="2D2CD701" w:rsidR="006F5FD0" w:rsidRDefault="005639EC" w:rsidP="00584BF4">
      <w:pPr>
        <w:ind w:left="709" w:hanging="349"/>
        <w:outlineLvl w:val="0"/>
        <w:rPr>
          <w:rStyle w:val="Textennegreta"/>
          <w:sz w:val="22"/>
          <w:szCs w:val="22"/>
          <w:lang w:val="en-GB"/>
        </w:rPr>
      </w:pPr>
      <w:r w:rsidRPr="00B33EE6">
        <w:rPr>
          <w:rStyle w:val="Textennegreta"/>
          <w:sz w:val="22"/>
          <w:szCs w:val="22"/>
          <w:lang w:val="en-GB"/>
        </w:rPr>
        <w:t>16</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Selection criteria</w:t>
      </w:r>
    </w:p>
    <w:p w14:paraId="7CAD1126" w14:textId="77777777" w:rsidR="00831982" w:rsidRPr="00D902F5" w:rsidRDefault="00831982" w:rsidP="00831982">
      <w:pPr>
        <w:widowControl/>
        <w:spacing w:before="240" w:after="0"/>
        <w:ind w:left="426"/>
        <w:jc w:val="both"/>
        <w:rPr>
          <w:sz w:val="22"/>
          <w:szCs w:val="22"/>
          <w:u w:val="single"/>
          <w:lang w:val="en-GB"/>
        </w:rPr>
      </w:pPr>
      <w:r w:rsidRPr="00D902F5">
        <w:rPr>
          <w:sz w:val="22"/>
          <w:szCs w:val="22"/>
          <w:u w:val="single"/>
          <w:lang w:val="en-GB"/>
        </w:rPr>
        <w:t>Capacity-providing entities</w:t>
      </w:r>
    </w:p>
    <w:p w14:paraId="1677E155" w14:textId="2C35E512"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w:t>
      </w:r>
      <w:r w:rsidR="00D902F5">
        <w:rPr>
          <w:sz w:val="22"/>
          <w:szCs w:val="22"/>
          <w:lang w:val="en-GB"/>
        </w:rPr>
        <w:t>,</w:t>
      </w:r>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7A33A8BE" w14:textId="0AA38CE5" w:rsidR="00A46ED3" w:rsidRPr="00B33EE6" w:rsidRDefault="005046CD" w:rsidP="004F34C4">
      <w:pPr>
        <w:pStyle w:val="Blockquote"/>
        <w:shd w:val="clear" w:color="auto" w:fill="FFFF00"/>
        <w:jc w:val="both"/>
        <w:rPr>
          <w:sz w:val="22"/>
          <w:szCs w:val="22"/>
          <w:highlight w:val="yellow"/>
          <w:lang w:val="en-GB"/>
        </w:rPr>
      </w:pPr>
      <w:r w:rsidRPr="00B33EE6">
        <w:rPr>
          <w:sz w:val="22"/>
          <w:szCs w:val="22"/>
          <w:highlight w:val="yellow"/>
          <w:lang w:val="en-GB"/>
        </w:rPr>
        <w:t>The selection criteria should be clear and non-discriminatory</w:t>
      </w:r>
      <w:r w:rsidR="00FE62A5" w:rsidRPr="00B33EE6">
        <w:rPr>
          <w:sz w:val="22"/>
          <w:szCs w:val="22"/>
          <w:highlight w:val="yellow"/>
          <w:lang w:val="en-GB"/>
        </w:rPr>
        <w:t xml:space="preserve"> </w:t>
      </w:r>
      <w:r w:rsidRPr="00B33EE6">
        <w:rPr>
          <w:sz w:val="22"/>
          <w:szCs w:val="22"/>
          <w:highlight w:val="yellow"/>
          <w:lang w:val="en-GB"/>
        </w:rPr>
        <w:t>and may not go beyond the s</w:t>
      </w:r>
      <w:r w:rsidR="006B59B9" w:rsidRPr="00B33EE6">
        <w:rPr>
          <w:sz w:val="22"/>
          <w:szCs w:val="22"/>
          <w:highlight w:val="yellow"/>
          <w:lang w:val="en-GB"/>
        </w:rPr>
        <w:t>cope</w:t>
      </w:r>
      <w:r w:rsidRPr="00B33EE6">
        <w:rPr>
          <w:sz w:val="22"/>
          <w:szCs w:val="22"/>
          <w:highlight w:val="yellow"/>
          <w:lang w:val="en-GB"/>
        </w:rPr>
        <w:t xml:space="preserve"> of the contract. </w:t>
      </w:r>
      <w:r w:rsidR="006751D2" w:rsidRPr="00B33EE6">
        <w:rPr>
          <w:sz w:val="22"/>
          <w:szCs w:val="22"/>
          <w:highlight w:val="yellow"/>
          <w:lang w:val="en-GB"/>
        </w:rPr>
        <w:t xml:space="preserve">The reference period for financial capacity may not go beyond the last 3 years for which accounts have been closed. </w:t>
      </w:r>
      <w:r w:rsidR="00907556" w:rsidRPr="00B33EE6">
        <w:rPr>
          <w:sz w:val="22"/>
          <w:szCs w:val="22"/>
          <w:highlight w:val="yellow"/>
          <w:lang w:val="en-GB"/>
        </w:rPr>
        <w:t xml:space="preserve">The reference period </w:t>
      </w:r>
      <w:r w:rsidR="006751D2" w:rsidRPr="00B33EE6">
        <w:rPr>
          <w:sz w:val="22"/>
          <w:szCs w:val="22"/>
          <w:highlight w:val="yellow"/>
          <w:lang w:val="en-GB"/>
        </w:rPr>
        <w:t xml:space="preserve">for professional and technical capacities </w:t>
      </w:r>
      <w:r w:rsidR="00907556" w:rsidRPr="00B33EE6">
        <w:rPr>
          <w:sz w:val="22"/>
          <w:szCs w:val="22"/>
          <w:highlight w:val="yellow"/>
          <w:lang w:val="en-GB"/>
        </w:rPr>
        <w:t xml:space="preserve">may not go beyond the past </w:t>
      </w:r>
      <w:r w:rsidR="00ED5FA0">
        <w:rPr>
          <w:sz w:val="22"/>
          <w:szCs w:val="22"/>
          <w:highlight w:val="yellow"/>
          <w:lang w:val="en-GB"/>
        </w:rPr>
        <w:t>3</w:t>
      </w:r>
      <w:r w:rsidR="00ED5FA0" w:rsidRPr="00B33EE6">
        <w:rPr>
          <w:sz w:val="22"/>
          <w:szCs w:val="22"/>
          <w:highlight w:val="yellow"/>
          <w:lang w:val="en-GB"/>
        </w:rPr>
        <w:t xml:space="preserve"> </w:t>
      </w:r>
      <w:r w:rsidR="00907556" w:rsidRPr="00B33EE6">
        <w:rPr>
          <w:sz w:val="22"/>
          <w:szCs w:val="22"/>
          <w:highlight w:val="yellow"/>
          <w:lang w:val="en-GB"/>
        </w:rPr>
        <w:t>years</w:t>
      </w:r>
      <w:r w:rsidR="004E1482" w:rsidRPr="00B33EE6">
        <w:rPr>
          <w:sz w:val="22"/>
          <w:szCs w:val="22"/>
          <w:highlight w:val="yellow"/>
          <w:lang w:val="en-GB"/>
        </w:rPr>
        <w:t xml:space="preserve"> from the submission deadline</w:t>
      </w:r>
      <w:r w:rsidR="00907556" w:rsidRPr="00B33EE6">
        <w:rPr>
          <w:sz w:val="22"/>
          <w:szCs w:val="22"/>
          <w:highlight w:val="yellow"/>
          <w:lang w:val="en-GB"/>
        </w:rPr>
        <w:t xml:space="preserve">. </w:t>
      </w:r>
      <w:r w:rsidR="00D434A7" w:rsidRPr="00D434A7">
        <w:rPr>
          <w:sz w:val="22"/>
          <w:szCs w:val="22"/>
          <w:lang w:val="en-GB"/>
        </w:rPr>
        <w:t xml:space="preserve">However, where necessary in order to ensure an adequate level of competition, the contracting authority may indicate that evidence of relevant </w:t>
      </w:r>
      <w:r w:rsidR="00F76A8F">
        <w:rPr>
          <w:sz w:val="22"/>
          <w:szCs w:val="22"/>
          <w:lang w:val="en-GB"/>
        </w:rPr>
        <w:t>supplies</w:t>
      </w:r>
      <w:r w:rsidR="00771F85">
        <w:rPr>
          <w:sz w:val="22"/>
          <w:szCs w:val="22"/>
          <w:lang w:val="en-GB"/>
        </w:rPr>
        <w:t xml:space="preserve"> </w:t>
      </w:r>
      <w:r w:rsidR="00F76A8F">
        <w:rPr>
          <w:sz w:val="22"/>
          <w:szCs w:val="22"/>
          <w:lang w:val="en-GB"/>
        </w:rPr>
        <w:t>deliver</w:t>
      </w:r>
      <w:r w:rsidR="00D434A7" w:rsidRPr="00D434A7">
        <w:rPr>
          <w:sz w:val="22"/>
          <w:szCs w:val="22"/>
          <w:lang w:val="en-GB"/>
        </w:rPr>
        <w:t xml:space="preserve">ed more than 3 years before will be taken into account. </w:t>
      </w:r>
      <w:r w:rsidRPr="00B33EE6">
        <w:rPr>
          <w:sz w:val="22"/>
          <w:szCs w:val="22"/>
          <w:highlight w:val="yellow"/>
          <w:lang w:val="en-GB"/>
        </w:rPr>
        <w:t xml:space="preserve">Consideration has to be made regarding which proof documents should be requested for the relevant selection criteria. </w:t>
      </w:r>
      <w:r w:rsidR="00A46ED3" w:rsidRPr="00B33EE6">
        <w:rPr>
          <w:bCs/>
          <w:sz w:val="22"/>
          <w:szCs w:val="22"/>
          <w:highlight w:val="yellow"/>
          <w:lang w:val="en-GB"/>
        </w:rPr>
        <w:t xml:space="preserve">Please remember that the selection criteria are applied to the entity/entities signing the contract and </w:t>
      </w:r>
      <w:r w:rsidR="006751D2" w:rsidRPr="00B33EE6">
        <w:rPr>
          <w:bCs/>
          <w:sz w:val="22"/>
          <w:szCs w:val="22"/>
          <w:highlight w:val="yellow"/>
          <w:lang w:val="en-GB"/>
        </w:rPr>
        <w:t>can</w:t>
      </w:r>
      <w:r w:rsidR="00A46ED3" w:rsidRPr="00B33EE6">
        <w:rPr>
          <w:bCs/>
          <w:sz w:val="22"/>
          <w:szCs w:val="22"/>
          <w:highlight w:val="yellow"/>
          <w:lang w:val="en-GB"/>
        </w:rPr>
        <w:t xml:space="preserve">not </w:t>
      </w:r>
      <w:r w:rsidR="006751D2" w:rsidRPr="00B33EE6">
        <w:rPr>
          <w:bCs/>
          <w:sz w:val="22"/>
          <w:szCs w:val="22"/>
          <w:highlight w:val="yellow"/>
          <w:lang w:val="en-GB"/>
        </w:rPr>
        <w:t xml:space="preserve">be applied to </w:t>
      </w:r>
      <w:r w:rsidR="00A46ED3" w:rsidRPr="00B33EE6">
        <w:rPr>
          <w:bCs/>
          <w:sz w:val="22"/>
          <w:szCs w:val="22"/>
          <w:highlight w:val="yellow"/>
          <w:lang w:val="en-GB"/>
        </w:rPr>
        <w:t>the experts whose CVs are evaluated in the technical evaluation.</w:t>
      </w:r>
      <w:r w:rsidR="006751D2" w:rsidRPr="00B33EE6">
        <w:rPr>
          <w:bCs/>
          <w:sz w:val="22"/>
          <w:szCs w:val="22"/>
          <w:highlight w:val="yellow"/>
          <w:lang w:val="en-GB"/>
        </w:rPr>
        <w:t xml:space="preserve"> Therefore particular attention should be paid when setting specific selection criteria for assessing the technical and professional capacity of natural persons. </w:t>
      </w:r>
      <w:proofErr w:type="gramStart"/>
      <w:r w:rsidR="006751D2" w:rsidRPr="00B33EE6">
        <w:rPr>
          <w:bCs/>
          <w:sz w:val="22"/>
          <w:szCs w:val="22"/>
          <w:highlight w:val="yellow"/>
          <w:lang w:val="en-GB"/>
        </w:rPr>
        <w:t>As a general rule</w:t>
      </w:r>
      <w:proofErr w:type="gramEnd"/>
      <w:r w:rsidR="006751D2" w:rsidRPr="00B33EE6">
        <w:rPr>
          <w:bCs/>
          <w:sz w:val="22"/>
          <w:szCs w:val="22"/>
          <w:highlight w:val="yellow"/>
          <w:lang w:val="en-GB"/>
        </w:rPr>
        <w:t>, selection criteria cannot be re-used as award criteria.</w:t>
      </w:r>
      <w:r w:rsidR="00A46ED3" w:rsidRPr="00B33EE6">
        <w:rPr>
          <w:bCs/>
          <w:sz w:val="22"/>
          <w:szCs w:val="22"/>
          <w:highlight w:val="yellow"/>
          <w:lang w:val="en-GB"/>
        </w:rPr>
        <w:t xml:space="preserve"> </w:t>
      </w:r>
    </w:p>
    <w:p w14:paraId="2ADD78D6" w14:textId="0F995CB0" w:rsidR="005046CD" w:rsidRPr="00B33EE6" w:rsidRDefault="004F4A09" w:rsidP="004F34C4">
      <w:pPr>
        <w:pStyle w:val="Blockquote"/>
        <w:shd w:val="clear" w:color="auto" w:fill="FFFF00"/>
        <w:jc w:val="both"/>
        <w:rPr>
          <w:bCs/>
          <w:sz w:val="22"/>
          <w:szCs w:val="22"/>
          <w:lang w:val="en-GB"/>
        </w:rPr>
      </w:pPr>
      <w:r w:rsidRPr="00B33EE6">
        <w:rPr>
          <w:bCs/>
          <w:sz w:val="22"/>
          <w:szCs w:val="22"/>
          <w:highlight w:val="yellow"/>
          <w:lang w:val="en-GB"/>
        </w:rPr>
        <w:t xml:space="preserve">If </w:t>
      </w:r>
      <w:r w:rsidR="003378F6" w:rsidRPr="00B33EE6">
        <w:rPr>
          <w:bCs/>
          <w:sz w:val="22"/>
          <w:szCs w:val="22"/>
          <w:highlight w:val="yellow"/>
          <w:lang w:val="en-GB"/>
        </w:rPr>
        <w:t>appropriate</w:t>
      </w:r>
      <w:r w:rsidRPr="00B33EE6">
        <w:rPr>
          <w:bCs/>
          <w:sz w:val="22"/>
          <w:szCs w:val="22"/>
          <w:highlight w:val="yellow"/>
          <w:lang w:val="en-GB"/>
        </w:rPr>
        <w:t xml:space="preserve"> for the </w:t>
      </w:r>
      <w:r w:rsidR="00F76A8F">
        <w:rPr>
          <w:bCs/>
          <w:sz w:val="22"/>
          <w:szCs w:val="22"/>
          <w:highlight w:val="yellow"/>
          <w:lang w:val="en-GB"/>
        </w:rPr>
        <w:t>project</w:t>
      </w:r>
      <w:r w:rsidRPr="00B33EE6">
        <w:rPr>
          <w:bCs/>
          <w:sz w:val="22"/>
          <w:szCs w:val="22"/>
          <w:highlight w:val="yellow"/>
          <w:lang w:val="en-GB"/>
        </w:rPr>
        <w:t xml:space="preserve"> </w:t>
      </w:r>
      <w:r w:rsidR="00FE62A5" w:rsidRPr="00B33EE6">
        <w:rPr>
          <w:bCs/>
          <w:sz w:val="22"/>
          <w:szCs w:val="22"/>
          <w:highlight w:val="yellow"/>
          <w:lang w:val="en-GB"/>
        </w:rPr>
        <w:t xml:space="preserve">and subject to the principle of equal treatment </w:t>
      </w:r>
      <w:r w:rsidR="003378F6" w:rsidRPr="00B33EE6">
        <w:rPr>
          <w:bCs/>
          <w:sz w:val="22"/>
          <w:szCs w:val="22"/>
          <w:highlight w:val="yellow"/>
          <w:lang w:val="en-GB"/>
        </w:rPr>
        <w:t>separate</w:t>
      </w:r>
      <w:r w:rsidRPr="00B33EE6">
        <w:rPr>
          <w:bCs/>
          <w:sz w:val="22"/>
          <w:szCs w:val="22"/>
          <w:highlight w:val="yellow"/>
          <w:lang w:val="en-GB"/>
        </w:rPr>
        <w:t xml:space="preserve"> criteria for natural persons may be published and applied.</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67EF866" w14:textId="77777777" w:rsidR="009B5369" w:rsidRPr="009B5369" w:rsidRDefault="009B5369" w:rsidP="009B5369">
      <w:pPr>
        <w:pStyle w:val="Blockquote"/>
        <w:ind w:left="357" w:right="357"/>
        <w:jc w:val="both"/>
        <w:rPr>
          <w:sz w:val="22"/>
          <w:szCs w:val="22"/>
        </w:rPr>
      </w:pPr>
      <w:r w:rsidRPr="009B5369">
        <w:rPr>
          <w:sz w:val="22"/>
          <w:szCs w:val="22"/>
        </w:rPr>
        <w:t>[</w:t>
      </w:r>
      <w:r w:rsidRPr="008660AD">
        <w:rPr>
          <w:sz w:val="22"/>
          <w:szCs w:val="22"/>
          <w:highlight w:val="yellow"/>
        </w:rPr>
        <w:t>In case of either a contract without lots, or a contract divided into lots whereby no different minimum levels of capacity are set for each lot:</w:t>
      </w:r>
      <w:r w:rsidRPr="009B5369">
        <w:rPr>
          <w:sz w:val="22"/>
          <w:szCs w:val="22"/>
        </w:rPr>
        <w:t xml:space="preserve"> </w:t>
      </w:r>
    </w:p>
    <w:p w14:paraId="300C56C5" w14:textId="77777777" w:rsidR="009B5369" w:rsidRPr="009B5369" w:rsidRDefault="009B5369" w:rsidP="009B5369">
      <w:pPr>
        <w:pStyle w:val="Blockquote"/>
        <w:ind w:left="357" w:right="357"/>
        <w:jc w:val="both"/>
        <w:rPr>
          <w:sz w:val="22"/>
          <w:szCs w:val="22"/>
        </w:rPr>
      </w:pPr>
      <w:r w:rsidRPr="008660AD">
        <w:rPr>
          <w:sz w:val="22"/>
          <w:szCs w:val="22"/>
          <w:highlight w:val="lightGray"/>
        </w:rPr>
        <w:t>The selection criteria for each tenderer are as follows:</w:t>
      </w:r>
      <w:r w:rsidRPr="009B5369">
        <w:rPr>
          <w:sz w:val="22"/>
          <w:szCs w:val="22"/>
        </w:rPr>
        <w:t>]</w:t>
      </w:r>
    </w:p>
    <w:p w14:paraId="64699BC1" w14:textId="77777777" w:rsidR="009B5369" w:rsidRPr="009B5369" w:rsidRDefault="009B5369" w:rsidP="009B5369">
      <w:pPr>
        <w:pStyle w:val="Blockquote"/>
        <w:ind w:left="357" w:right="357"/>
        <w:jc w:val="both"/>
        <w:rPr>
          <w:sz w:val="22"/>
          <w:szCs w:val="22"/>
        </w:rPr>
      </w:pPr>
      <w:r w:rsidRPr="009B5369">
        <w:rPr>
          <w:sz w:val="22"/>
          <w:szCs w:val="22"/>
        </w:rPr>
        <w:lastRenderedPageBreak/>
        <w:t>[</w:t>
      </w:r>
      <w:r w:rsidRPr="008660AD">
        <w:rPr>
          <w:sz w:val="22"/>
          <w:szCs w:val="22"/>
          <w:highlight w:val="yellow"/>
        </w:rPr>
        <w:t>In case of contracts divided into lots whereby different minimum levels of capacity are set for each lot:</w:t>
      </w:r>
      <w:r w:rsidRPr="009B5369">
        <w:rPr>
          <w:sz w:val="22"/>
          <w:szCs w:val="22"/>
        </w:rPr>
        <w:t xml:space="preserve"> </w:t>
      </w:r>
      <w:r w:rsidRPr="008660AD">
        <w:rPr>
          <w:sz w:val="22"/>
          <w:szCs w:val="22"/>
          <w:highlight w:val="lightGray"/>
        </w:rPr>
        <w:t>Lot n° …</w:t>
      </w:r>
      <w:r w:rsidRPr="009B5369">
        <w:rPr>
          <w:sz w:val="22"/>
          <w:szCs w:val="22"/>
        </w:rPr>
        <w:t xml:space="preserve"> </w:t>
      </w:r>
      <w:r w:rsidRPr="008660AD">
        <w:rPr>
          <w:sz w:val="22"/>
          <w:szCs w:val="22"/>
          <w:highlight w:val="yellow"/>
        </w:rPr>
        <w:t>(for example Lot 1)</w:t>
      </w:r>
      <w:r w:rsidRPr="009B5369">
        <w:rPr>
          <w:sz w:val="22"/>
          <w:szCs w:val="22"/>
        </w:rPr>
        <w:t xml:space="preserve"> </w:t>
      </w:r>
    </w:p>
    <w:p w14:paraId="0ABA6FDD" w14:textId="4289334C" w:rsidR="009B5369" w:rsidRPr="008660AD" w:rsidRDefault="009B5369" w:rsidP="008660AD">
      <w:pPr>
        <w:pStyle w:val="Blockquote"/>
        <w:ind w:left="357" w:right="357"/>
        <w:jc w:val="both"/>
        <w:rPr>
          <w:sz w:val="22"/>
          <w:szCs w:val="22"/>
        </w:rPr>
      </w:pPr>
      <w:r w:rsidRPr="008660AD">
        <w:rPr>
          <w:sz w:val="22"/>
          <w:szCs w:val="22"/>
          <w:highlight w:val="lightGray"/>
        </w:rPr>
        <w:t>The selection criteria for tenderers to lot n° …</w:t>
      </w:r>
      <w:r w:rsidRPr="009B5369">
        <w:rPr>
          <w:sz w:val="22"/>
          <w:szCs w:val="22"/>
        </w:rPr>
        <w:t xml:space="preserve"> (</w:t>
      </w:r>
      <w:r w:rsidRPr="008660AD">
        <w:rPr>
          <w:sz w:val="22"/>
          <w:szCs w:val="22"/>
          <w:highlight w:val="yellow"/>
        </w:rPr>
        <w:t>for example lot 1</w:t>
      </w:r>
      <w:r w:rsidRPr="009B5369">
        <w:rPr>
          <w:sz w:val="22"/>
          <w:szCs w:val="22"/>
        </w:rPr>
        <w:t xml:space="preserve">) </w:t>
      </w:r>
      <w:r w:rsidRPr="008660AD">
        <w:rPr>
          <w:sz w:val="22"/>
          <w:szCs w:val="22"/>
          <w:highlight w:val="lightGray"/>
        </w:rPr>
        <w:t>are as follows:]</w:t>
      </w:r>
    </w:p>
    <w:p w14:paraId="712764E9" w14:textId="77777777" w:rsidR="006F5FD0" w:rsidRPr="00B33EE6" w:rsidRDefault="006F5FD0" w:rsidP="005F776D">
      <w:pPr>
        <w:pStyle w:val="Blockquote"/>
        <w:shd w:val="clear" w:color="auto" w:fill="FFFF00"/>
        <w:ind w:left="357" w:right="357"/>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consortium as a whole, in the case of a </w:t>
      </w:r>
      <w:r w:rsidR="005639EC" w:rsidRPr="00B33EE6">
        <w:rPr>
          <w:sz w:val="22"/>
          <w:szCs w:val="22"/>
          <w:lang w:val="en-GB"/>
        </w:rPr>
        <w:t>tender</w:t>
      </w:r>
      <w:r w:rsidRPr="00B33EE6">
        <w:rPr>
          <w:sz w:val="22"/>
          <w:szCs w:val="22"/>
          <w:lang w:val="en-GB"/>
        </w:rPr>
        <w:t xml:space="preserve"> from a consortium):</w:t>
      </w:r>
    </w:p>
    <w:p w14:paraId="0F573BEE" w14:textId="77777777" w:rsidR="006F5FD0" w:rsidRPr="00B33EE6" w:rsidRDefault="006F5FD0" w:rsidP="005F776D">
      <w:pPr>
        <w:pStyle w:val="Blockquote"/>
        <w:numPr>
          <w:ilvl w:val="0"/>
          <w:numId w:val="34"/>
        </w:numPr>
        <w:shd w:val="clear" w:color="auto" w:fill="FFFF00"/>
        <w:tabs>
          <w:tab w:val="clear" w:pos="360"/>
          <w:tab w:val="num" w:pos="720"/>
        </w:tabs>
        <w:ind w:left="714" w:right="357" w:hanging="357"/>
        <w:jc w:val="both"/>
        <w:rPr>
          <w:sz w:val="22"/>
          <w:szCs w:val="22"/>
          <w:lang w:val="en-GB"/>
        </w:rPr>
      </w:pPr>
      <w:r w:rsidRPr="00B33EE6">
        <w:rPr>
          <w:sz w:val="22"/>
          <w:szCs w:val="22"/>
          <w:lang w:val="en-GB"/>
        </w:rPr>
        <w:t xml:space="preserve">will not be economically dependent on the </w:t>
      </w:r>
      <w:r w:rsidR="00513F0F">
        <w:rPr>
          <w:sz w:val="22"/>
          <w:szCs w:val="22"/>
          <w:lang w:val="en-GB"/>
        </w:rPr>
        <w:t>c</w:t>
      </w:r>
      <w:r w:rsidRPr="00B33EE6">
        <w:rPr>
          <w:sz w:val="22"/>
          <w:szCs w:val="22"/>
          <w:lang w:val="en-GB"/>
        </w:rPr>
        <w:t xml:space="preserve">ontracting </w:t>
      </w:r>
      <w:r w:rsidR="00513F0F">
        <w:rPr>
          <w:sz w:val="22"/>
          <w:szCs w:val="22"/>
          <w:lang w:val="en-GB"/>
        </w:rPr>
        <w:t>a</w:t>
      </w:r>
      <w:r w:rsidRPr="00B33EE6">
        <w:rPr>
          <w:sz w:val="22"/>
          <w:szCs w:val="22"/>
          <w:lang w:val="en-GB"/>
        </w:rPr>
        <w:t>uthority in the event that the contract is awarded to it; and</w:t>
      </w:r>
    </w:p>
    <w:p w14:paraId="20A2C18D" w14:textId="77777777" w:rsidR="006F5FD0" w:rsidRPr="00B33EE6" w:rsidRDefault="006F5FD0">
      <w:pPr>
        <w:pStyle w:val="Blockquote"/>
        <w:numPr>
          <w:ilvl w:val="0"/>
          <w:numId w:val="35"/>
        </w:numPr>
        <w:shd w:val="clear" w:color="auto" w:fill="FFFF00"/>
        <w:tabs>
          <w:tab w:val="clear" w:pos="360"/>
          <w:tab w:val="num" w:pos="720"/>
        </w:tabs>
        <w:ind w:left="720"/>
        <w:jc w:val="both"/>
        <w:rPr>
          <w:sz w:val="22"/>
          <w:szCs w:val="22"/>
          <w:highlight w:val="yellow"/>
          <w:lang w:val="en-GB"/>
        </w:rPr>
      </w:pPr>
      <w:r w:rsidRPr="00B33EE6">
        <w:rPr>
          <w:sz w:val="22"/>
          <w:szCs w:val="22"/>
          <w:highlight w:val="yellow"/>
          <w:lang w:val="en-GB"/>
        </w:rPr>
        <w:t>has sufficient financial stability to handle the proposed contract.</w:t>
      </w:r>
    </w:p>
    <w:p w14:paraId="1EE7F885" w14:textId="77777777" w:rsidR="007471C5" w:rsidRPr="00B33EE6" w:rsidRDefault="00235A71" w:rsidP="004F34C4">
      <w:pPr>
        <w:ind w:left="284"/>
        <w:rPr>
          <w:b/>
          <w:lang w:val="en-GB"/>
        </w:rPr>
      </w:pPr>
      <w:r w:rsidRPr="00B33EE6">
        <w:rPr>
          <w:b/>
          <w:highlight w:val="yellow"/>
          <w:lang w:val="en-GB"/>
        </w:rPr>
        <w:t>[</w:t>
      </w:r>
      <w:r w:rsidR="007471C5" w:rsidRPr="00B33EE6">
        <w:rPr>
          <w:b/>
          <w:highlight w:val="yellow"/>
          <w:lang w:val="en-GB"/>
        </w:rPr>
        <w:t>If same criteria for legal and natural person</w:t>
      </w:r>
    </w:p>
    <w:p w14:paraId="4435C5EE" w14:textId="77777777" w:rsidR="006F5FD0" w:rsidRPr="00B33EE6" w:rsidRDefault="006F5FD0">
      <w:pPr>
        <w:pStyle w:val="Blockquote"/>
        <w:shd w:val="clear" w:color="auto" w:fill="FFFF00"/>
        <w:jc w:val="both"/>
        <w:rPr>
          <w:b/>
          <w:sz w:val="22"/>
          <w:szCs w:val="22"/>
          <w:lang w:val="en-GB"/>
        </w:rPr>
      </w:pPr>
      <w:r w:rsidRPr="00B33EE6">
        <w:rPr>
          <w:b/>
          <w:sz w:val="22"/>
          <w:szCs w:val="22"/>
          <w:lang w:val="en-GB"/>
        </w:rPr>
        <w:t xml:space="preserve">Examples of </w:t>
      </w:r>
      <w:r w:rsidR="00A779FE" w:rsidRPr="00B33EE6">
        <w:rPr>
          <w:b/>
          <w:sz w:val="22"/>
          <w:szCs w:val="22"/>
          <w:lang w:val="en-GB"/>
        </w:rPr>
        <w:t xml:space="preserve">financial </w:t>
      </w:r>
      <w:r w:rsidRPr="00B33EE6">
        <w:rPr>
          <w:b/>
          <w:sz w:val="22"/>
          <w:szCs w:val="22"/>
          <w:lang w:val="en-GB"/>
        </w:rPr>
        <w:t>criteria</w:t>
      </w:r>
      <w:r w:rsidR="00A779FE" w:rsidRPr="00B33EE6">
        <w:rPr>
          <w:b/>
          <w:sz w:val="22"/>
          <w:szCs w:val="22"/>
          <w:lang w:val="en-GB"/>
        </w:rPr>
        <w:t xml:space="preserve"> for </w:t>
      </w:r>
      <w:r w:rsidR="00A779FE" w:rsidRPr="00B33EE6">
        <w:rPr>
          <w:b/>
          <w:sz w:val="22"/>
          <w:szCs w:val="22"/>
          <w:u w:val="single"/>
          <w:lang w:val="en-GB"/>
        </w:rPr>
        <w:t xml:space="preserve">legal </w:t>
      </w:r>
      <w:r w:rsidR="006C0EB6" w:rsidRPr="00B33EE6">
        <w:rPr>
          <w:b/>
          <w:sz w:val="22"/>
          <w:szCs w:val="22"/>
          <w:u w:val="single"/>
          <w:lang w:val="en-GB"/>
        </w:rPr>
        <w:t>and natural</w:t>
      </w:r>
      <w:r w:rsidR="006C0EB6" w:rsidRPr="00B33EE6">
        <w:rPr>
          <w:b/>
          <w:sz w:val="22"/>
          <w:szCs w:val="22"/>
          <w:lang w:val="en-GB"/>
        </w:rPr>
        <w:t xml:space="preserve"> </w:t>
      </w:r>
      <w:r w:rsidR="00A779FE" w:rsidRPr="00B33EE6">
        <w:rPr>
          <w:b/>
          <w:sz w:val="22"/>
          <w:szCs w:val="22"/>
          <w:lang w:val="en-GB"/>
        </w:rPr>
        <w:t>persons</w:t>
      </w:r>
      <w:r w:rsidRPr="00B33EE6">
        <w:rPr>
          <w:b/>
          <w:sz w:val="22"/>
          <w:szCs w:val="22"/>
          <w:lang w:val="en-GB"/>
        </w:rPr>
        <w:t>:</w:t>
      </w:r>
    </w:p>
    <w:p w14:paraId="5DF71D77" w14:textId="77777777" w:rsidR="006F5FD0" w:rsidRPr="00B33EE6" w:rsidRDefault="006F5FD0"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average annual turnover of the </w:t>
      </w:r>
      <w:r w:rsidR="005639EC" w:rsidRPr="00B33EE6">
        <w:rPr>
          <w:sz w:val="22"/>
          <w:szCs w:val="22"/>
          <w:lang w:val="en-GB"/>
        </w:rPr>
        <w:t>tenderer</w:t>
      </w:r>
      <w:r w:rsidRPr="00B33EE6">
        <w:rPr>
          <w:sz w:val="22"/>
          <w:szCs w:val="22"/>
          <w:lang w:val="en-GB"/>
        </w:rPr>
        <w:t xml:space="preserve"> must exceed  the annualised maximum budget of the contract </w:t>
      </w:r>
      <w:r w:rsidR="00E147D3" w:rsidRPr="00B33EE6">
        <w:rPr>
          <w:sz w:val="22"/>
          <w:szCs w:val="22"/>
          <w:lang w:val="en-GB"/>
        </w:rPr>
        <w:t>i.e.</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6C324E8C" w14:textId="77777777" w:rsidR="004E1482" w:rsidRPr="00B33EE6" w:rsidRDefault="00517ADA"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highlight w:val="lightGray"/>
          <w:lang w:val="en-GB"/>
        </w:rPr>
        <w:t>[Current ratio (current assets/current liabilities) in the last year for which accounts have been closed must be at least 1. In case of a consortium this criterion must be fulfilled by each member.]</w:t>
      </w:r>
    </w:p>
    <w:p w14:paraId="60FC356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4699F45B"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1B402087"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062C89E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75B21E01" w14:textId="77777777" w:rsidR="006C0EB6" w:rsidRPr="00B33EE6" w:rsidRDefault="00235A71" w:rsidP="00E147D3">
      <w:pPr>
        <w:pStyle w:val="Blockquote"/>
        <w:tabs>
          <w:tab w:val="left" w:pos="284"/>
        </w:tabs>
        <w:jc w:val="both"/>
        <w:rPr>
          <w:b/>
          <w:sz w:val="22"/>
          <w:szCs w:val="22"/>
          <w:highlight w:val="yellow"/>
          <w:lang w:val="en-GB"/>
        </w:rPr>
      </w:pPr>
      <w:r w:rsidRPr="00B33EE6">
        <w:rPr>
          <w:b/>
          <w:sz w:val="22"/>
          <w:szCs w:val="22"/>
          <w:highlight w:val="yellow"/>
          <w:lang w:val="en-GB"/>
        </w:rPr>
        <w:t xml:space="preserve">[ </w:t>
      </w:r>
      <w:r w:rsidR="004F34C4" w:rsidRPr="00B33EE6">
        <w:rPr>
          <w:b/>
          <w:sz w:val="22"/>
          <w:szCs w:val="22"/>
          <w:highlight w:val="yellow"/>
          <w:lang w:val="en-GB"/>
        </w:rPr>
        <w:t>If separate criteria for legal and natural person</w:t>
      </w:r>
    </w:p>
    <w:p w14:paraId="4D35FF14" w14:textId="77777777" w:rsidR="006C0EB6" w:rsidRPr="00B33EE6" w:rsidRDefault="006C0EB6" w:rsidP="006C0EB6">
      <w:pPr>
        <w:pStyle w:val="Blockquote"/>
        <w:shd w:val="clear" w:color="auto" w:fill="FFFF00"/>
        <w:jc w:val="both"/>
        <w:rPr>
          <w:b/>
          <w:sz w:val="22"/>
          <w:szCs w:val="22"/>
          <w:highlight w:val="yellow"/>
          <w:lang w:val="en-GB"/>
        </w:rPr>
      </w:pPr>
      <w:r w:rsidRPr="00B33EE6">
        <w:rPr>
          <w:b/>
          <w:sz w:val="22"/>
          <w:szCs w:val="22"/>
          <w:highlight w:val="yellow"/>
          <w:lang w:val="en-GB"/>
        </w:rPr>
        <w:t>Examples of financial reference criteria for</w:t>
      </w:r>
      <w:r w:rsidRPr="00B33EE6">
        <w:rPr>
          <w:b/>
          <w:sz w:val="22"/>
          <w:szCs w:val="22"/>
          <w:highlight w:val="yellow"/>
          <w:u w:val="single"/>
          <w:lang w:val="en-GB"/>
        </w:rPr>
        <w:t xml:space="preserve"> legal</w:t>
      </w:r>
      <w:r w:rsidRPr="00B33EE6">
        <w:rPr>
          <w:b/>
          <w:sz w:val="22"/>
          <w:szCs w:val="22"/>
          <w:highlight w:val="yellow"/>
          <w:lang w:val="en-GB"/>
        </w:rPr>
        <w:t xml:space="preserve"> persons:</w:t>
      </w:r>
      <w:r w:rsidR="000D1732" w:rsidRPr="00B33EE6">
        <w:rPr>
          <w:b/>
          <w:sz w:val="22"/>
          <w:szCs w:val="22"/>
          <w:highlight w:val="yellow"/>
          <w:lang w:val="en-GB"/>
        </w:rPr>
        <w:t xml:space="preserve"> </w:t>
      </w:r>
      <w:r w:rsidR="000D1732" w:rsidRPr="00B33EE6">
        <w:rPr>
          <w:sz w:val="22"/>
          <w:szCs w:val="22"/>
          <w:highlight w:val="yellow"/>
          <w:lang w:val="en-GB"/>
        </w:rPr>
        <w:t xml:space="preserve">see </w:t>
      </w:r>
      <w:r w:rsidR="000D1732" w:rsidRPr="00B33EE6">
        <w:rPr>
          <w:sz w:val="22"/>
          <w:szCs w:val="22"/>
          <w:lang w:val="en-GB"/>
        </w:rPr>
        <w:t>examples of financial criteria for legal and natural persons</w:t>
      </w:r>
      <w:r w:rsidR="000D1732" w:rsidRPr="00B33EE6">
        <w:rPr>
          <w:sz w:val="22"/>
          <w:szCs w:val="22"/>
          <w:highlight w:val="yellow"/>
          <w:lang w:val="en-GB"/>
        </w:rPr>
        <w:t xml:space="preserve"> above</w:t>
      </w:r>
    </w:p>
    <w:p w14:paraId="2B877FB4" w14:textId="77777777" w:rsidR="00235A71" w:rsidRPr="00B33EE6" w:rsidRDefault="00235A71" w:rsidP="00E147D3">
      <w:pPr>
        <w:pStyle w:val="Blockquote"/>
        <w:shd w:val="clear" w:color="auto" w:fill="FFFF00"/>
        <w:ind w:left="72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083AE347"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562DC7D3"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557C9DC"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03E7DF75" w14:textId="77777777" w:rsidR="004F4A09" w:rsidRPr="00B33EE6" w:rsidRDefault="004F4A09" w:rsidP="004F4A09">
      <w:pPr>
        <w:pStyle w:val="Blockquote"/>
        <w:shd w:val="clear" w:color="auto" w:fill="FFFF00"/>
        <w:jc w:val="both"/>
        <w:rPr>
          <w:b/>
          <w:sz w:val="22"/>
          <w:szCs w:val="22"/>
          <w:lang w:val="en-GB"/>
        </w:rPr>
      </w:pPr>
      <w:r w:rsidRPr="00B33EE6">
        <w:rPr>
          <w:b/>
          <w:sz w:val="22"/>
          <w:szCs w:val="22"/>
          <w:lang w:val="en-GB"/>
        </w:rPr>
        <w:t xml:space="preserve">Examples of financial criteria for </w:t>
      </w:r>
      <w:r w:rsidRPr="00B33EE6">
        <w:rPr>
          <w:b/>
          <w:sz w:val="22"/>
          <w:szCs w:val="22"/>
          <w:u w:val="single"/>
          <w:lang w:val="en-GB"/>
        </w:rPr>
        <w:t>natural</w:t>
      </w:r>
      <w:r w:rsidRPr="00B33EE6">
        <w:rPr>
          <w:b/>
          <w:sz w:val="22"/>
          <w:szCs w:val="22"/>
          <w:lang w:val="en-GB"/>
        </w:rPr>
        <w:t xml:space="preserve"> persons:</w:t>
      </w:r>
    </w:p>
    <w:p w14:paraId="71743982" w14:textId="77777777" w:rsidR="004F4A09" w:rsidRPr="00B33EE6" w:rsidRDefault="004F4A09" w:rsidP="004F4A09">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available financial resources of the </w:t>
      </w:r>
      <w:r w:rsidR="005639EC" w:rsidRPr="00B33EE6">
        <w:rPr>
          <w:sz w:val="22"/>
          <w:szCs w:val="22"/>
          <w:lang w:val="en-GB"/>
        </w:rPr>
        <w:t>tenderer</w:t>
      </w:r>
      <w:r w:rsidRPr="00B33EE6">
        <w:rPr>
          <w:sz w:val="22"/>
          <w:szCs w:val="22"/>
          <w:lang w:val="en-GB"/>
        </w:rPr>
        <w:t xml:space="preserve"> must exceed  the annualised maximum budget of the contract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highlight w:val="yellow"/>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12CF1E4D" w14:textId="77777777" w:rsidR="004F4A09" w:rsidRPr="00B33EE6" w:rsidRDefault="004F4A09" w:rsidP="004F34C4">
      <w:pPr>
        <w:pStyle w:val="Blockquote"/>
        <w:numPr>
          <w:ilvl w:val="0"/>
          <w:numId w:val="37"/>
        </w:numPr>
        <w:shd w:val="clear" w:color="auto" w:fill="FFFF00"/>
        <w:tabs>
          <w:tab w:val="clear" w:pos="360"/>
          <w:tab w:val="num" w:pos="720"/>
        </w:tabs>
        <w:ind w:left="720"/>
        <w:jc w:val="both"/>
        <w:rPr>
          <w:sz w:val="22"/>
          <w:szCs w:val="22"/>
          <w:lang w:val="en-GB"/>
        </w:rPr>
      </w:pPr>
      <w:r w:rsidRPr="00B33EE6">
        <w:rPr>
          <w:sz w:val="22"/>
          <w:szCs w:val="22"/>
          <w:lang w:val="en-GB"/>
        </w:rPr>
        <w:t xml:space="preserve">the financial situation of the </w:t>
      </w:r>
      <w:r w:rsidR="005639EC" w:rsidRPr="00B33EE6">
        <w:rPr>
          <w:sz w:val="22"/>
          <w:szCs w:val="22"/>
          <w:lang w:val="en-GB"/>
        </w:rPr>
        <w:t>tenderer</w:t>
      </w:r>
      <w:r w:rsidRPr="00B33EE6">
        <w:rPr>
          <w:sz w:val="22"/>
          <w:szCs w:val="22"/>
          <w:lang w:val="en-GB"/>
        </w:rPr>
        <w:t xml:space="preserve"> should not be in deficit, taken into account debts, at the beginning and end of year.</w:t>
      </w:r>
    </w:p>
    <w:p w14:paraId="2ECA1D02"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AC78F93"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lastRenderedPageBreak/>
        <w:t>1-</w:t>
      </w:r>
      <w:r w:rsidRPr="00BE5F29">
        <w:rPr>
          <w:sz w:val="22"/>
          <w:szCs w:val="22"/>
          <w:highlight w:val="yellow"/>
          <w:lang w:val="es-ES_tradnl"/>
        </w:rPr>
        <w:t>&lt;reference criterion&gt;</w:t>
      </w:r>
    </w:p>
    <w:p w14:paraId="74DBB69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2BF7D36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54A1BDD" w14:textId="22313E21" w:rsidR="006F5FD0" w:rsidRPr="00B33EE6" w:rsidRDefault="006F5FD0" w:rsidP="008660AD">
      <w:pPr>
        <w:pStyle w:val="Blockquote"/>
        <w:shd w:val="clear" w:color="auto" w:fill="FFFF00"/>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r w:rsidR="00E81C0B">
        <w:rPr>
          <w:sz w:val="22"/>
          <w:szCs w:val="22"/>
          <w:lang w:val="en-GB"/>
        </w:rPr>
        <w:t xml:space="preserve"> </w:t>
      </w:r>
      <w:r w:rsidRPr="00B33EE6">
        <w:rPr>
          <w:sz w:val="22"/>
          <w:szCs w:val="22"/>
          <w:lang w:val="en-GB"/>
        </w:rPr>
        <w:t>has sufficient ongoing staff resources and expertise to be able to handle the proposed contract</w:t>
      </w:r>
      <w:r w:rsidR="00E81C0B">
        <w:rPr>
          <w:sz w:val="22"/>
          <w:szCs w:val="22"/>
          <w:lang w:val="en-GB"/>
        </w:rPr>
        <w:t>.</w:t>
      </w:r>
    </w:p>
    <w:p w14:paraId="4804C0C1" w14:textId="77777777" w:rsidR="006F5FD0" w:rsidRPr="00B33EE6" w:rsidRDefault="006F5FD0" w:rsidP="004F34C4">
      <w:pPr>
        <w:pStyle w:val="Blockquote"/>
        <w:shd w:val="clear" w:color="auto" w:fill="FFFF00"/>
        <w:jc w:val="both"/>
        <w:rPr>
          <w:sz w:val="22"/>
          <w:szCs w:val="22"/>
          <w:lang w:val="en-GB"/>
        </w:rPr>
      </w:pPr>
      <w:r w:rsidRPr="00B33EE6">
        <w:rPr>
          <w:sz w:val="22"/>
          <w:szCs w:val="22"/>
          <w:lang w:val="en-GB"/>
        </w:rPr>
        <w:t xml:space="preserve">Note that </w:t>
      </w:r>
      <w:r w:rsidR="00B14398" w:rsidRPr="00B33EE6">
        <w:rPr>
          <w:sz w:val="22"/>
          <w:szCs w:val="22"/>
          <w:lang w:val="en-GB"/>
        </w:rPr>
        <w:t>criterion</w:t>
      </w:r>
      <w:r w:rsidRPr="00B33EE6">
        <w:rPr>
          <w:sz w:val="22"/>
          <w:szCs w:val="22"/>
          <w:lang w:val="en-GB"/>
        </w:rPr>
        <w:t xml:space="preserve"> should </w:t>
      </w:r>
      <w:r w:rsidR="00B14398" w:rsidRPr="00B33EE6">
        <w:rPr>
          <w:sz w:val="22"/>
          <w:szCs w:val="22"/>
          <w:lang w:val="en-GB"/>
        </w:rPr>
        <w:t>not</w:t>
      </w:r>
      <w:r w:rsidRPr="00B33EE6">
        <w:rPr>
          <w:sz w:val="22"/>
          <w:szCs w:val="22"/>
          <w:lang w:val="en-GB"/>
        </w:rPr>
        <w:t xml:space="preserve"> discourage </w:t>
      </w:r>
      <w:r w:rsidR="002413EA" w:rsidRPr="00B33EE6">
        <w:rPr>
          <w:sz w:val="22"/>
          <w:szCs w:val="22"/>
          <w:lang w:val="en-GB"/>
        </w:rPr>
        <w:t>participation to this call for tenders.</w:t>
      </w:r>
    </w:p>
    <w:p w14:paraId="796397C8" w14:textId="77777777" w:rsidR="006C0EB6" w:rsidRPr="00B33EE6" w:rsidRDefault="00235A71" w:rsidP="008272C0">
      <w:pPr>
        <w:ind w:left="426"/>
        <w:rPr>
          <w:b/>
          <w:lang w:val="en-GB"/>
        </w:rPr>
      </w:pPr>
      <w:r w:rsidRPr="00B33EE6">
        <w:rPr>
          <w:b/>
          <w:highlight w:val="yellow"/>
          <w:lang w:val="en-GB"/>
        </w:rPr>
        <w:t>[</w:t>
      </w:r>
      <w:r w:rsidR="006C0EB6" w:rsidRPr="00B33EE6">
        <w:rPr>
          <w:b/>
          <w:highlight w:val="yellow"/>
          <w:lang w:val="en-GB"/>
        </w:rPr>
        <w:t>If same criteria for legal and natural person</w:t>
      </w:r>
      <w:r w:rsidR="001E50A2" w:rsidRPr="00B33EE6">
        <w:rPr>
          <w:b/>
          <w:highlight w:val="yellow"/>
          <w:lang w:val="en-GB"/>
        </w:rPr>
        <w:t>s</w:t>
      </w:r>
    </w:p>
    <w:p w14:paraId="7CC2D488" w14:textId="77777777" w:rsidR="00BE783C" w:rsidRPr="00B33EE6" w:rsidRDefault="00BE783C" w:rsidP="004F34C4">
      <w:pPr>
        <w:pStyle w:val="Blockquote"/>
        <w:shd w:val="clear" w:color="auto" w:fill="FFFF00"/>
        <w:jc w:val="both"/>
        <w:rPr>
          <w:b/>
          <w:sz w:val="22"/>
          <w:szCs w:val="22"/>
          <w:lang w:val="en-GB"/>
        </w:rPr>
      </w:pPr>
      <w:r w:rsidRPr="00B33EE6">
        <w:rPr>
          <w:b/>
          <w:sz w:val="22"/>
          <w:szCs w:val="22"/>
          <w:lang w:val="en-GB"/>
        </w:rPr>
        <w:t>Examples of professional criteria</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59604F6E"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5ED409B3"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at least &lt;number related to the quantity of expertise required for this contract&gt; staff currently work for the </w:t>
      </w:r>
      <w:r w:rsidR="00994EA3" w:rsidRPr="00B33EE6">
        <w:rPr>
          <w:sz w:val="22"/>
          <w:szCs w:val="22"/>
          <w:lang w:val="en-GB"/>
        </w:rPr>
        <w:t>tenderer</w:t>
      </w:r>
      <w:r w:rsidRPr="00B33EE6">
        <w:rPr>
          <w:sz w:val="22"/>
          <w:szCs w:val="22"/>
          <w:lang w:val="en-GB"/>
        </w:rPr>
        <w:t xml:space="preserve"> in fields related to this contract; and</w:t>
      </w:r>
    </w:p>
    <w:p w14:paraId="0784F09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20EC586"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5BBC520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62A4117D"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4B3FC9AB" w14:textId="77777777" w:rsidR="001E50A2" w:rsidRPr="00B33EE6" w:rsidRDefault="00235A71" w:rsidP="008272C0">
      <w:pPr>
        <w:ind w:left="426"/>
        <w:rPr>
          <w:b/>
          <w:lang w:val="en-GB"/>
        </w:rPr>
      </w:pPr>
      <w:r w:rsidRPr="00B33EE6">
        <w:rPr>
          <w:b/>
          <w:highlight w:val="yellow"/>
          <w:lang w:val="en-GB"/>
        </w:rPr>
        <w:t>[</w:t>
      </w:r>
      <w:r w:rsidR="004F34C4" w:rsidRPr="00B33EE6">
        <w:rPr>
          <w:b/>
          <w:highlight w:val="yellow"/>
          <w:lang w:val="en-GB"/>
        </w:rPr>
        <w:t>If separate</w:t>
      </w:r>
      <w:r w:rsidR="001E50A2" w:rsidRPr="00B33EE6">
        <w:rPr>
          <w:b/>
          <w:highlight w:val="yellow"/>
          <w:lang w:val="en-GB"/>
        </w:rPr>
        <w:t xml:space="preserve"> criteria for legal and natural persons</w:t>
      </w:r>
      <w:r w:rsidR="001E50A2" w:rsidRPr="00B33EE6">
        <w:rPr>
          <w:b/>
          <w:lang w:val="en-GB"/>
        </w:rPr>
        <w:t xml:space="preserve"> </w:t>
      </w:r>
    </w:p>
    <w:p w14:paraId="6928761E" w14:textId="77777777" w:rsidR="001E50A2" w:rsidRPr="00B33EE6" w:rsidRDefault="001E50A2" w:rsidP="001E50A2">
      <w:pPr>
        <w:pStyle w:val="Blockquote"/>
        <w:shd w:val="clear" w:color="auto" w:fill="FFFF00"/>
        <w:jc w:val="both"/>
        <w:rPr>
          <w:b/>
          <w:sz w:val="22"/>
          <w:szCs w:val="22"/>
          <w:lang w:val="en-GB"/>
        </w:rPr>
      </w:pPr>
      <w:r w:rsidRPr="00B33EE6">
        <w:rPr>
          <w:b/>
          <w:sz w:val="22"/>
          <w:szCs w:val="22"/>
          <w:lang w:val="en-GB"/>
        </w:rPr>
        <w:t xml:space="preserve">Examples of professional criteria for </w:t>
      </w:r>
      <w:r w:rsidRPr="00B33EE6">
        <w:rPr>
          <w:b/>
          <w:sz w:val="22"/>
          <w:szCs w:val="22"/>
          <w:u w:val="single"/>
          <w:lang w:val="en-GB"/>
        </w:rPr>
        <w:t>legal</w:t>
      </w:r>
      <w:r w:rsidRPr="00B33EE6">
        <w:rPr>
          <w:b/>
          <w:sz w:val="22"/>
          <w:szCs w:val="22"/>
          <w:lang w:val="en-GB"/>
        </w:rPr>
        <w:t xml:space="preserve"> persons:</w:t>
      </w:r>
      <w:r w:rsidR="00BE08EC" w:rsidRPr="00B33EE6">
        <w:rPr>
          <w:sz w:val="22"/>
          <w:szCs w:val="22"/>
          <w:lang w:val="en-GB"/>
        </w:rPr>
        <w:t xml:space="preserve"> see examples of professional criteria for legal and natural persons above.</w:t>
      </w:r>
    </w:p>
    <w:p w14:paraId="5048444C" w14:textId="77777777" w:rsidR="00235A71" w:rsidRPr="00B33EE6" w:rsidRDefault="00235A71" w:rsidP="00B33EE6">
      <w:pPr>
        <w:pStyle w:val="Blockquote"/>
        <w:shd w:val="clear" w:color="auto" w:fill="FFFF00"/>
        <w:ind w:firstLine="36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7F710AEC" w14:textId="77777777" w:rsidR="00235A71" w:rsidRPr="003670BA" w:rsidRDefault="00235A71" w:rsidP="00E147D3">
      <w:pPr>
        <w:pStyle w:val="Blockquote"/>
        <w:spacing w:before="0"/>
        <w:ind w:left="720" w:right="357"/>
        <w:jc w:val="both"/>
        <w:rPr>
          <w:sz w:val="22"/>
          <w:szCs w:val="22"/>
          <w:highlight w:val="yellow"/>
          <w:lang w:val="es-ES_tradnl"/>
        </w:rPr>
      </w:pPr>
      <w:r w:rsidRPr="003670BA">
        <w:rPr>
          <w:sz w:val="22"/>
          <w:szCs w:val="22"/>
          <w:highlight w:val="lightGray"/>
          <w:lang w:val="es-ES_tradnl"/>
        </w:rPr>
        <w:t>1-</w:t>
      </w:r>
      <w:r w:rsidRPr="003670BA">
        <w:rPr>
          <w:sz w:val="22"/>
          <w:szCs w:val="22"/>
          <w:highlight w:val="yellow"/>
          <w:lang w:val="es-ES_tradnl"/>
        </w:rPr>
        <w:t>&lt;reference criterion&gt;</w:t>
      </w:r>
    </w:p>
    <w:p w14:paraId="2EBCEE7B"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highlight w:val="lightGray"/>
          <w:lang w:val="es-ES_tradnl"/>
        </w:rPr>
        <w:t>2-</w:t>
      </w:r>
      <w:r w:rsidRPr="003670BA">
        <w:rPr>
          <w:sz w:val="22"/>
          <w:szCs w:val="22"/>
          <w:highlight w:val="yellow"/>
          <w:lang w:val="es-ES_tradnl"/>
        </w:rPr>
        <w:t>&lt;reference criterion&gt;</w:t>
      </w:r>
    </w:p>
    <w:p w14:paraId="2115AA25"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lang w:val="es-ES_tradnl"/>
        </w:rPr>
        <w:t>&lt;</w:t>
      </w:r>
      <w:r w:rsidR="00B33EE6" w:rsidRPr="003670BA">
        <w:rPr>
          <w:sz w:val="22"/>
          <w:szCs w:val="22"/>
          <w:highlight w:val="yellow"/>
          <w:lang w:val="es-ES_tradnl"/>
        </w:rPr>
        <w:t>etc.</w:t>
      </w:r>
      <w:r w:rsidRPr="003670BA">
        <w:rPr>
          <w:sz w:val="22"/>
          <w:szCs w:val="22"/>
          <w:lang w:val="es-ES_tradnl"/>
        </w:rPr>
        <w:t>&gt;</w:t>
      </w:r>
    </w:p>
    <w:p w14:paraId="572D0F87" w14:textId="77777777" w:rsidR="004F4A09" w:rsidRPr="00B33EE6" w:rsidRDefault="00235A71" w:rsidP="004F4A09">
      <w:pPr>
        <w:pStyle w:val="Blockquote"/>
        <w:shd w:val="clear" w:color="auto" w:fill="FFFF00"/>
        <w:jc w:val="both"/>
        <w:rPr>
          <w:b/>
          <w:sz w:val="22"/>
          <w:szCs w:val="22"/>
          <w:lang w:val="en-GB"/>
        </w:rPr>
      </w:pPr>
      <w:r w:rsidRPr="003670BA" w:rsidDel="00235A71">
        <w:rPr>
          <w:sz w:val="22"/>
          <w:szCs w:val="22"/>
          <w:lang w:val="es-ES_tradnl"/>
        </w:rPr>
        <w:t xml:space="preserve"> </w:t>
      </w:r>
      <w:r w:rsidR="004F4A09" w:rsidRPr="00B33EE6">
        <w:rPr>
          <w:b/>
          <w:sz w:val="22"/>
          <w:szCs w:val="22"/>
          <w:lang w:val="en-GB"/>
        </w:rPr>
        <w:t xml:space="preserve">Examples of professional criteria for </w:t>
      </w:r>
      <w:r w:rsidR="004F4A09" w:rsidRPr="00B33EE6">
        <w:rPr>
          <w:b/>
          <w:sz w:val="22"/>
          <w:szCs w:val="22"/>
          <w:u w:val="single"/>
          <w:lang w:val="en-GB"/>
        </w:rPr>
        <w:t>natural</w:t>
      </w:r>
      <w:r w:rsidR="004F4A09" w:rsidRPr="00B33EE6">
        <w:rPr>
          <w:b/>
          <w:sz w:val="22"/>
          <w:szCs w:val="22"/>
          <w:lang w:val="en-GB"/>
        </w:rPr>
        <w:t xml:space="preserve"> persons:</w:t>
      </w:r>
    </w:p>
    <w:p w14:paraId="76B98FD2" w14:textId="77777777" w:rsidR="004F4A09" w:rsidRPr="00B33EE6" w:rsidRDefault="004F4A09" w:rsidP="004F4A09">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47CF6D11"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is currently working/has worked during the past 3 years &lt; as manager/team-leader etc. &gt; with &lt;number related to the quantity of expertise required for this contract&gt; collaborators in fields related to this cont</w:t>
      </w:r>
      <w:r w:rsidR="001E50A2" w:rsidRPr="00B33EE6">
        <w:rPr>
          <w:sz w:val="22"/>
          <w:szCs w:val="22"/>
          <w:lang w:val="en-GB"/>
        </w:rPr>
        <w:t>ract.</w:t>
      </w:r>
    </w:p>
    <w:p w14:paraId="7B97EFBA"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0ED4A883"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0F515979"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EE22D0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Pr="00B33EE6">
        <w:rPr>
          <w:sz w:val="22"/>
          <w:szCs w:val="22"/>
          <w:highlight w:val="yellow"/>
          <w:lang w:val="en-GB"/>
        </w:rPr>
        <w:t>etc</w:t>
      </w:r>
      <w:r w:rsidR="00BE08EC" w:rsidRPr="00B33EE6">
        <w:rPr>
          <w:sz w:val="22"/>
          <w:szCs w:val="22"/>
          <w:lang w:val="en-GB"/>
        </w:rPr>
        <w:t>.</w:t>
      </w:r>
      <w:r w:rsidRPr="00B33EE6">
        <w:rPr>
          <w:sz w:val="22"/>
          <w:szCs w:val="22"/>
          <w:lang w:val="en-GB"/>
        </w:rPr>
        <w:t>&gt;]</w:t>
      </w:r>
    </w:p>
    <w:p w14:paraId="05E75179" w14:textId="7777777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w:t>
      </w:r>
      <w:r w:rsidR="00BE08EC" w:rsidRPr="00B33EE6">
        <w:rPr>
          <w:sz w:val="22"/>
          <w:szCs w:val="22"/>
          <w:lang w:val="en-GB"/>
        </w:rPr>
        <w:lastRenderedPageBreak/>
        <w:t xml:space="preserve">period which will be taken into account will be the last </w:t>
      </w:r>
      <w:r w:rsidR="00051D1D">
        <w:rPr>
          <w:sz w:val="22"/>
          <w:szCs w:val="22"/>
          <w:lang w:val="en-GB"/>
        </w:rPr>
        <w:t>[</w:t>
      </w:r>
      <w:r w:rsidR="00BE08EC" w:rsidRPr="00B33EE6">
        <w:rPr>
          <w:sz w:val="22"/>
          <w:szCs w:val="22"/>
          <w:highlight w:val="lightGray"/>
          <w:lang w:val="en-GB"/>
        </w:rPr>
        <w:t>three</w:t>
      </w:r>
      <w:r w:rsidR="00862885" w:rsidRPr="00862885">
        <w:rPr>
          <w:sz w:val="22"/>
          <w:szCs w:val="22"/>
          <w:highlight w:val="lightGray"/>
          <w:lang w:val="en-GB"/>
        </w:rPr>
        <w:t xml:space="preserve"> </w:t>
      </w:r>
      <w:r w:rsidR="00862885" w:rsidRPr="00A046E7">
        <w:rPr>
          <w:sz w:val="22"/>
          <w:szCs w:val="22"/>
          <w:highlight w:val="lightGray"/>
          <w:lang w:val="en-GB"/>
        </w:rPr>
        <w:t>years</w:t>
      </w:r>
      <w:r w:rsidR="00051D1D">
        <w:rPr>
          <w:sz w:val="22"/>
          <w:szCs w:val="22"/>
          <w:lang w:val="en-GB"/>
        </w:rPr>
        <w:t>]</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62D4B34" w14:textId="77777777" w:rsidR="006F5FD0" w:rsidRPr="00B33EE6" w:rsidRDefault="006F5FD0" w:rsidP="00B33EE6">
      <w:pPr>
        <w:pStyle w:val="Blockquote"/>
        <w:shd w:val="clear" w:color="auto" w:fill="FFFF00"/>
        <w:tabs>
          <w:tab w:val="left" w:pos="426"/>
        </w:tabs>
        <w:jc w:val="both"/>
        <w:rPr>
          <w:sz w:val="22"/>
          <w:szCs w:val="22"/>
          <w:lang w:val="en-GB"/>
        </w:rPr>
      </w:pPr>
      <w:r w:rsidRPr="00B33EE6">
        <w:rPr>
          <w:sz w:val="22"/>
          <w:szCs w:val="22"/>
          <w:lang w:val="en-GB"/>
        </w:rPr>
        <w:t xml:space="preserve">The objective of this criterion is to examine whether or not the </w:t>
      </w:r>
      <w:r w:rsidR="00994EA3" w:rsidRPr="00B33EE6">
        <w:rPr>
          <w:sz w:val="22"/>
          <w:szCs w:val="22"/>
          <w:lang w:val="en-GB"/>
        </w:rPr>
        <w:t>tenderer</w:t>
      </w:r>
      <w:r w:rsidRPr="00B33EE6">
        <w:rPr>
          <w:sz w:val="22"/>
          <w:szCs w:val="22"/>
          <w:lang w:val="en-GB"/>
        </w:rPr>
        <w:t xml:space="preserve"> (</w:t>
      </w:r>
      <w:r w:rsidR="006D330F" w:rsidRPr="00B33EE6">
        <w:rPr>
          <w:sz w:val="22"/>
          <w:szCs w:val="22"/>
          <w:lang w:val="en-GB"/>
        </w:rPr>
        <w:t>i.e.</w:t>
      </w:r>
      <w:r w:rsidRPr="00B33EE6">
        <w:rPr>
          <w:sz w:val="22"/>
          <w:szCs w:val="22"/>
          <w:lang w:val="en-GB"/>
        </w:rPr>
        <w:t xml:space="preserve"> the consortium as a whole, in the case of a </w:t>
      </w:r>
      <w:r w:rsidR="00994EA3" w:rsidRPr="00B33EE6">
        <w:rPr>
          <w:sz w:val="22"/>
          <w:szCs w:val="22"/>
          <w:lang w:val="en-GB"/>
        </w:rPr>
        <w:t>tender</w:t>
      </w:r>
      <w:r w:rsidRPr="00B33EE6">
        <w:rPr>
          <w:sz w:val="22"/>
          <w:szCs w:val="22"/>
          <w:lang w:val="en-GB"/>
        </w:rPr>
        <w:t xml:space="preserve"> from a consortium)</w:t>
      </w:r>
      <w:r w:rsidR="00BE08EC" w:rsidRPr="00B33EE6">
        <w:rPr>
          <w:sz w:val="22"/>
          <w:szCs w:val="22"/>
          <w:lang w:val="en-GB"/>
        </w:rPr>
        <w:t xml:space="preserve"> </w:t>
      </w:r>
      <w:r w:rsidRPr="00B33EE6">
        <w:rPr>
          <w:sz w:val="22"/>
          <w:szCs w:val="22"/>
          <w:lang w:val="en-GB"/>
        </w:rPr>
        <w:t>has sufficient expertise and experience to be able to handle the proposed contract</w:t>
      </w:r>
      <w:r w:rsidR="00BE08EC" w:rsidRPr="00B33EE6">
        <w:rPr>
          <w:sz w:val="22"/>
          <w:szCs w:val="22"/>
          <w:lang w:val="en-GB"/>
        </w:rPr>
        <w:t>.</w:t>
      </w:r>
    </w:p>
    <w:p w14:paraId="62AABEDD" w14:textId="77777777" w:rsidR="001661F7" w:rsidRPr="00F9055E" w:rsidRDefault="00235A71" w:rsidP="008272C0">
      <w:pPr>
        <w:tabs>
          <w:tab w:val="left" w:pos="709"/>
        </w:tabs>
        <w:ind w:left="709" w:hanging="283"/>
        <w:rPr>
          <w:b/>
          <w:sz w:val="22"/>
          <w:szCs w:val="22"/>
          <w:lang w:val="en-GB"/>
        </w:rPr>
      </w:pPr>
      <w:r w:rsidRPr="00F9055E">
        <w:rPr>
          <w:b/>
          <w:sz w:val="22"/>
          <w:szCs w:val="22"/>
          <w:highlight w:val="yellow"/>
          <w:lang w:val="en-GB"/>
        </w:rPr>
        <w:t>[</w:t>
      </w:r>
      <w:r w:rsidR="001661F7" w:rsidRPr="00F9055E">
        <w:rPr>
          <w:b/>
          <w:sz w:val="22"/>
          <w:szCs w:val="22"/>
          <w:highlight w:val="yellow"/>
          <w:lang w:val="en-GB"/>
        </w:rPr>
        <w:t>If same criteria for legal and natural persons</w:t>
      </w:r>
    </w:p>
    <w:p w14:paraId="4B690E3C" w14:textId="77777777" w:rsidR="00BE783C" w:rsidRPr="00B33EE6" w:rsidRDefault="00BE783C" w:rsidP="008272C0">
      <w:pPr>
        <w:pStyle w:val="Blockquote"/>
        <w:shd w:val="clear" w:color="auto" w:fill="FFFF00"/>
        <w:tabs>
          <w:tab w:val="left" w:pos="709"/>
        </w:tabs>
        <w:ind w:left="709" w:hanging="283"/>
        <w:jc w:val="both"/>
        <w:rPr>
          <w:b/>
          <w:sz w:val="22"/>
          <w:szCs w:val="22"/>
          <w:lang w:val="en-GB"/>
        </w:rPr>
      </w:pPr>
      <w:r w:rsidRPr="00B33EE6">
        <w:rPr>
          <w:b/>
          <w:sz w:val="22"/>
          <w:szCs w:val="22"/>
          <w:lang w:val="en-GB"/>
        </w:rPr>
        <w:t>Example of technical criterion</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1853E77F" w14:textId="43523130" w:rsidR="001661F7" w:rsidRPr="00B33EE6" w:rsidRDefault="00BE783C" w:rsidP="008272C0">
      <w:pPr>
        <w:pStyle w:val="Blockquote"/>
        <w:numPr>
          <w:ilvl w:val="0"/>
          <w:numId w:val="34"/>
        </w:numPr>
        <w:shd w:val="clear" w:color="auto" w:fill="FFFF00"/>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E81C0B">
        <w:rPr>
          <w:sz w:val="22"/>
          <w:szCs w:val="22"/>
          <w:lang w:val="en-GB"/>
        </w:rPr>
        <w:t>delivered supplies</w:t>
      </w:r>
      <w:r w:rsidR="001661F7" w:rsidRPr="00B33EE6">
        <w:rPr>
          <w:sz w:val="22"/>
          <w:szCs w:val="22"/>
          <w:lang w:val="en-GB"/>
        </w:rPr>
        <w:t xml:space="preserve"> under </w:t>
      </w:r>
      <w:r w:rsidRPr="00B33EE6">
        <w:rPr>
          <w:sz w:val="22"/>
          <w:szCs w:val="22"/>
          <w:lang w:val="en-GB"/>
        </w:rPr>
        <w:t xml:space="preserve">at least &lt; </w:t>
      </w:r>
      <w:r w:rsidR="00235A71" w:rsidRPr="00B33EE6">
        <w:rPr>
          <w:sz w:val="22"/>
          <w:szCs w:val="22"/>
          <w:lang w:val="en-GB"/>
        </w:rPr>
        <w:t>insert number</w:t>
      </w:r>
      <w:r w:rsidRPr="00B33EE6">
        <w:rPr>
          <w:sz w:val="22"/>
          <w:szCs w:val="22"/>
          <w:lang w:val="en-GB"/>
        </w:rPr>
        <w:t xml:space="preserve"> &gt; </w:t>
      </w:r>
      <w:r w:rsidR="001661F7" w:rsidRPr="00B33EE6">
        <w:rPr>
          <w:sz w:val="22"/>
          <w:szCs w:val="22"/>
          <w:lang w:val="en-GB"/>
        </w:rPr>
        <w:t>contract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t>
      </w:r>
      <w:r w:rsidR="001661F7" w:rsidRPr="00B33EE6">
        <w:rPr>
          <w:sz w:val="22"/>
          <w:szCs w:val="22"/>
          <w:lang w:val="en-GB"/>
        </w:rPr>
        <w:t xml:space="preserve"> </w:t>
      </w:r>
      <w:r w:rsidR="00235A71" w:rsidRPr="00B33EE6">
        <w:rPr>
          <w:sz w:val="22"/>
          <w:szCs w:val="22"/>
          <w:lang w:val="en-GB"/>
        </w:rPr>
        <w:t>[</w:t>
      </w:r>
      <w:r w:rsidR="001661F7" w:rsidRPr="00B33EE6">
        <w:rPr>
          <w:sz w:val="22"/>
          <w:szCs w:val="22"/>
          <w:lang w:val="en-GB"/>
        </w:rPr>
        <w:t>each</w:t>
      </w:r>
      <w:r w:rsidR="00235A71" w:rsidRPr="00B33EE6">
        <w:rPr>
          <w:sz w:val="22"/>
          <w:szCs w:val="22"/>
          <w:lang w:val="en-GB"/>
        </w:rPr>
        <w:t>]</w:t>
      </w:r>
      <w:r w:rsidR="001661F7" w:rsidRPr="00B33EE6">
        <w:rPr>
          <w:sz w:val="22"/>
          <w:szCs w:val="22"/>
          <w:lang w:val="en-GB"/>
        </w:rPr>
        <w:t xml:space="preserve"> </w:t>
      </w:r>
      <w:r w:rsidRPr="00B33EE6">
        <w:rPr>
          <w:sz w:val="22"/>
          <w:szCs w:val="22"/>
          <w:lang w:val="en-GB"/>
        </w:rPr>
        <w:t xml:space="preserve">with a budget of at least that of this contract in </w:t>
      </w:r>
      <w:r w:rsidR="001661F7" w:rsidRPr="00B33EE6">
        <w:rPr>
          <w:sz w:val="22"/>
          <w:szCs w:val="22"/>
          <w:lang w:val="en-GB"/>
        </w:rPr>
        <w:t xml:space="preserve">&lt;specify </w:t>
      </w:r>
      <w:r w:rsidRPr="00B33EE6">
        <w:rPr>
          <w:sz w:val="22"/>
          <w:szCs w:val="22"/>
          <w:lang w:val="en-GB"/>
        </w:rPr>
        <w:t>fields</w:t>
      </w:r>
      <w:r w:rsidR="001661F7" w:rsidRPr="00B33EE6">
        <w:rPr>
          <w:sz w:val="22"/>
          <w:szCs w:val="22"/>
          <w:lang w:val="en-GB"/>
        </w:rPr>
        <w:t xml:space="preserve">&gt;  which </w:t>
      </w:r>
      <w:r w:rsidR="00BE08EC" w:rsidRPr="00B33EE6">
        <w:rPr>
          <w:sz w:val="22"/>
          <w:szCs w:val="22"/>
          <w:lang w:val="en-GB"/>
        </w:rPr>
        <w:t>[</w:t>
      </w:r>
      <w:r w:rsidR="001661F7" w:rsidRPr="00B33EE6">
        <w:rPr>
          <w:sz w:val="22"/>
          <w:szCs w:val="22"/>
          <w:lang w:val="en-GB"/>
        </w:rPr>
        <w:t>was</w:t>
      </w:r>
      <w:r w:rsidR="00BE08EC" w:rsidRPr="00B33EE6">
        <w:rPr>
          <w:sz w:val="22"/>
          <w:szCs w:val="22"/>
          <w:lang w:val="en-GB"/>
        </w:rPr>
        <w:t>]</w:t>
      </w:r>
      <w:r w:rsidR="00235A71" w:rsidRPr="00B33EE6">
        <w:rPr>
          <w:sz w:val="22"/>
          <w:szCs w:val="22"/>
          <w:lang w:val="en-GB"/>
        </w:rPr>
        <w:t xml:space="preserve"> [</w:t>
      </w:r>
      <w:r w:rsidR="001661F7" w:rsidRPr="00B33EE6">
        <w:rPr>
          <w:sz w:val="22"/>
          <w:szCs w:val="22"/>
          <w:lang w:val="en-GB"/>
        </w:rPr>
        <w:t>were</w:t>
      </w:r>
      <w:r w:rsidR="00235A71" w:rsidRPr="00B33EE6">
        <w:rPr>
          <w:sz w:val="22"/>
          <w:szCs w:val="22"/>
          <w:lang w:val="en-GB"/>
        </w:rPr>
        <w:t>]</w:t>
      </w:r>
      <w:r w:rsidR="001661F7" w:rsidRPr="00B33EE6">
        <w:rPr>
          <w:sz w:val="22"/>
          <w:szCs w:val="22"/>
          <w:lang w:val="en-GB"/>
        </w:rPr>
        <w:t xml:space="preserve"> implemented at any moment during the following period: &lt; d</w:t>
      </w:r>
      <w:r w:rsidR="004F34C4" w:rsidRPr="00B33EE6">
        <w:rPr>
          <w:sz w:val="22"/>
          <w:szCs w:val="22"/>
          <w:lang w:val="en-GB"/>
        </w:rPr>
        <w:t>at</w:t>
      </w:r>
      <w:r w:rsidR="001661F7" w:rsidRPr="00B33EE6">
        <w:rPr>
          <w:sz w:val="22"/>
          <w:szCs w:val="22"/>
          <w:lang w:val="en-GB"/>
        </w:rPr>
        <w:t>es&gt;.</w:t>
      </w:r>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0F3A8DD3" w14:textId="77777777" w:rsidR="00235A71" w:rsidRPr="00B33EE6" w:rsidRDefault="00235A71" w:rsidP="008660AD">
      <w:pPr>
        <w:pStyle w:val="Blockquote"/>
        <w:tabs>
          <w:tab w:val="left" w:pos="284"/>
        </w:tabs>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545F8728"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6FD0E983"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3C9B3A94"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2A232080" w14:textId="77777777" w:rsidR="00A43E7A" w:rsidRPr="00B33EE6" w:rsidRDefault="00235A71" w:rsidP="00E147D3">
      <w:pPr>
        <w:pStyle w:val="Blockquote"/>
        <w:ind w:left="357" w:right="357"/>
        <w:jc w:val="both"/>
        <w:rPr>
          <w:b/>
          <w:sz w:val="22"/>
          <w:szCs w:val="22"/>
          <w:lang w:val="en-GB"/>
        </w:rPr>
      </w:pPr>
      <w:r w:rsidRPr="00B33EE6">
        <w:rPr>
          <w:b/>
          <w:sz w:val="22"/>
          <w:szCs w:val="22"/>
          <w:highlight w:val="yellow"/>
          <w:lang w:val="en-GB"/>
        </w:rPr>
        <w:t>[</w:t>
      </w:r>
      <w:r w:rsidR="00A43E7A" w:rsidRPr="00B33EE6">
        <w:rPr>
          <w:b/>
          <w:sz w:val="22"/>
          <w:szCs w:val="22"/>
          <w:highlight w:val="yellow"/>
          <w:lang w:val="en-GB"/>
        </w:rPr>
        <w:t>If separate criteria for legal and natural persons</w:t>
      </w:r>
    </w:p>
    <w:p w14:paraId="20A29516" w14:textId="77777777" w:rsidR="00A43E7A" w:rsidRPr="00B33EE6" w:rsidRDefault="00A43E7A" w:rsidP="00E147D3">
      <w:pPr>
        <w:pStyle w:val="Blockquote"/>
        <w:shd w:val="clear" w:color="auto" w:fill="FFFF00"/>
        <w:ind w:left="357" w:right="357"/>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legal</w:t>
      </w:r>
      <w:r w:rsidRPr="00B33EE6">
        <w:rPr>
          <w:b/>
          <w:sz w:val="22"/>
          <w:szCs w:val="22"/>
          <w:lang w:val="en-GB"/>
        </w:rPr>
        <w:t xml:space="preserve"> persons</w:t>
      </w:r>
      <w:r w:rsidR="003D16FB" w:rsidRPr="00B33EE6">
        <w:rPr>
          <w:b/>
          <w:sz w:val="22"/>
          <w:szCs w:val="22"/>
          <w:highlight w:val="yellow"/>
          <w:lang w:val="en-GB"/>
        </w:rPr>
        <w:t xml:space="preserve">: </w:t>
      </w:r>
      <w:r w:rsidR="003D16FB" w:rsidRPr="00B33EE6">
        <w:rPr>
          <w:sz w:val="22"/>
          <w:szCs w:val="22"/>
          <w:highlight w:val="yellow"/>
          <w:lang w:val="en-GB"/>
        </w:rPr>
        <w:t>see example of technical criterion applicable to both legal and natural persons above.</w:t>
      </w:r>
    </w:p>
    <w:p w14:paraId="183E2484" w14:textId="77777777" w:rsidR="00235A71" w:rsidRPr="00B33EE6" w:rsidRDefault="00235A71" w:rsidP="00B33EE6">
      <w:pPr>
        <w:pStyle w:val="Blockquote"/>
        <w:shd w:val="clear" w:color="auto" w:fill="FFFF00"/>
        <w:ind w:left="357" w:right="357" w:firstLine="363"/>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230BA649"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0F6F931"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6DC288E4"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B0A8697" w14:textId="77777777" w:rsidR="004F4A09" w:rsidRPr="00B33EE6" w:rsidRDefault="004F4A09" w:rsidP="00A43E7A">
      <w:pPr>
        <w:pStyle w:val="Blockquote"/>
        <w:shd w:val="clear" w:color="auto" w:fill="FFFF00"/>
        <w:tabs>
          <w:tab w:val="left" w:pos="426"/>
        </w:tabs>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natural</w:t>
      </w:r>
      <w:r w:rsidRPr="00B33EE6">
        <w:rPr>
          <w:b/>
          <w:sz w:val="22"/>
          <w:szCs w:val="22"/>
          <w:lang w:val="en-GB"/>
        </w:rPr>
        <w:t xml:space="preserve"> persons:</w:t>
      </w:r>
    </w:p>
    <w:p w14:paraId="3DDA411F"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worked successfully on at least &lt; </w:t>
      </w:r>
      <w:r w:rsidR="00235A71" w:rsidRPr="00B33EE6">
        <w:rPr>
          <w:sz w:val="22"/>
          <w:szCs w:val="22"/>
          <w:lang w:val="en-GB"/>
        </w:rPr>
        <w:t>insert number</w:t>
      </w:r>
      <w:r w:rsidRPr="00B33EE6">
        <w:rPr>
          <w:sz w:val="22"/>
          <w:szCs w:val="22"/>
          <w:lang w:val="en-GB"/>
        </w:rPr>
        <w:t xml:space="preserve"> &gt; project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with a budget of at least that of this contract in fields related to this contract in the past three years</w:t>
      </w:r>
    </w:p>
    <w:p w14:paraId="79011C2C"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3AA2C2FD"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11F3942"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75E4482E" w14:textId="2383E155" w:rsidR="00235A71"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404769A2" w14:textId="77777777" w:rsidR="00781603" w:rsidRPr="00781603" w:rsidRDefault="00781603" w:rsidP="008660AD">
      <w:pPr>
        <w:widowControl/>
        <w:spacing w:before="120" w:after="120"/>
        <w:ind w:right="1"/>
        <w:jc w:val="both"/>
        <w:outlineLvl w:val="3"/>
        <w:rPr>
          <w:sz w:val="22"/>
          <w:szCs w:val="22"/>
          <w:highlight w:val="lightGray"/>
          <w:lang w:val="en-GB"/>
        </w:rPr>
      </w:pPr>
      <w:r w:rsidRPr="00781603">
        <w:rPr>
          <w:sz w:val="22"/>
          <w:szCs w:val="22"/>
          <w:highlight w:val="yellow"/>
          <w:lang w:val="en-GB"/>
        </w:rPr>
        <w:lastRenderedPageBreak/>
        <w:t>[In case of contracts divided into lots whereby different minimum levels of capacity are set for each lot:</w:t>
      </w:r>
      <w:r w:rsidRPr="00781603">
        <w:rPr>
          <w:sz w:val="22"/>
          <w:szCs w:val="22"/>
          <w:lang w:val="en-GB"/>
        </w:rPr>
        <w:t xml:space="preserve"> </w:t>
      </w:r>
      <w:r w:rsidRPr="00781603">
        <w:rPr>
          <w:sz w:val="22"/>
          <w:szCs w:val="22"/>
          <w:highlight w:val="lightGray"/>
          <w:lang w:val="en-GB"/>
        </w:rPr>
        <w:t xml:space="preserve">Lot n° … </w:t>
      </w:r>
      <w:r w:rsidRPr="00781603">
        <w:rPr>
          <w:sz w:val="22"/>
          <w:szCs w:val="22"/>
          <w:highlight w:val="yellow"/>
          <w:lang w:val="en-GB"/>
        </w:rPr>
        <w:t>(</w:t>
      </w:r>
      <w:r w:rsidRPr="00781603">
        <w:rPr>
          <w:sz w:val="22"/>
          <w:szCs w:val="22"/>
          <w:highlight w:val="yellow"/>
          <w:u w:val="single"/>
          <w:lang w:val="en-GB"/>
        </w:rPr>
        <w:t>for example Lot 2</w:t>
      </w:r>
      <w:r w:rsidRPr="00781603">
        <w:rPr>
          <w:sz w:val="22"/>
          <w:szCs w:val="22"/>
          <w:highlight w:val="yellow"/>
          <w:lang w:val="en-GB"/>
        </w:rPr>
        <w:t xml:space="preserve">) </w:t>
      </w:r>
    </w:p>
    <w:p w14:paraId="0EAC35E2" w14:textId="77777777" w:rsidR="00781603" w:rsidRPr="00781603" w:rsidRDefault="00781603" w:rsidP="008660AD">
      <w:pPr>
        <w:ind w:right="1"/>
        <w:jc w:val="both"/>
        <w:rPr>
          <w:sz w:val="22"/>
          <w:szCs w:val="22"/>
          <w:highlight w:val="yellow"/>
        </w:rPr>
      </w:pPr>
      <w:r w:rsidRPr="00781603">
        <w:rPr>
          <w:sz w:val="22"/>
          <w:szCs w:val="22"/>
          <w:highlight w:val="lightGray"/>
        </w:rPr>
        <w:t>The selection criteria for tenderers to lot n° … (</w:t>
      </w:r>
      <w:r w:rsidRPr="00781603">
        <w:rPr>
          <w:sz w:val="22"/>
          <w:szCs w:val="22"/>
          <w:highlight w:val="yellow"/>
        </w:rPr>
        <w:t xml:space="preserve">for example lot 2) </w:t>
      </w:r>
      <w:r w:rsidRPr="00781603">
        <w:rPr>
          <w:sz w:val="22"/>
          <w:szCs w:val="22"/>
          <w:highlight w:val="lightGray"/>
        </w:rPr>
        <w:t>are as follows:]</w:t>
      </w:r>
      <w:r w:rsidRPr="00781603">
        <w:rPr>
          <w:sz w:val="22"/>
          <w:szCs w:val="22"/>
        </w:rPr>
        <w:t xml:space="preserve"> </w:t>
      </w:r>
      <w:r w:rsidRPr="00781603">
        <w:rPr>
          <w:sz w:val="22"/>
          <w:szCs w:val="22"/>
          <w:highlight w:val="yellow"/>
        </w:rPr>
        <w:t>Idem as above</w:t>
      </w:r>
    </w:p>
    <w:p w14:paraId="7F9BE442" w14:textId="77777777" w:rsidR="00781603" w:rsidRPr="00781603" w:rsidRDefault="00781603" w:rsidP="008660AD">
      <w:pPr>
        <w:ind w:right="1"/>
        <w:rPr>
          <w:sz w:val="22"/>
          <w:szCs w:val="22"/>
        </w:rPr>
      </w:pPr>
      <w:r w:rsidRPr="00781603">
        <w:rPr>
          <w:b/>
          <w:i/>
          <w:sz w:val="22"/>
          <w:szCs w:val="22"/>
          <w:highlight w:val="lightGray"/>
        </w:rPr>
        <w:t>Economic and financial capacity of candidate</w:t>
      </w:r>
      <w:r w:rsidRPr="00781603">
        <w:rPr>
          <w:sz w:val="22"/>
          <w:szCs w:val="22"/>
          <w:highlight w:val="lightGray"/>
        </w:rPr>
        <w:t xml:space="preserve"> </w:t>
      </w:r>
      <w:r w:rsidRPr="00781603">
        <w:rPr>
          <w:sz w:val="22"/>
          <w:szCs w:val="22"/>
          <w:highlight w:val="yellow"/>
        </w:rPr>
        <w:t>(to be detailed as above)</w:t>
      </w:r>
      <w:r w:rsidRPr="00781603">
        <w:rPr>
          <w:sz w:val="22"/>
          <w:szCs w:val="22"/>
        </w:rPr>
        <w:t>:….</w:t>
      </w:r>
    </w:p>
    <w:p w14:paraId="1A90AAEB" w14:textId="77777777" w:rsidR="00781603" w:rsidRPr="00781603" w:rsidRDefault="00781603" w:rsidP="008660AD">
      <w:pPr>
        <w:ind w:right="1"/>
        <w:rPr>
          <w:sz w:val="22"/>
          <w:szCs w:val="22"/>
        </w:rPr>
      </w:pPr>
      <w:r w:rsidRPr="00781603">
        <w:rPr>
          <w:b/>
          <w:i/>
          <w:sz w:val="22"/>
          <w:szCs w:val="22"/>
          <w:highlight w:val="lightGray"/>
        </w:rPr>
        <w:t>Professional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3AF9C56D" w14:textId="77777777" w:rsidR="00781603" w:rsidRPr="00781603" w:rsidRDefault="00781603" w:rsidP="008660AD">
      <w:pPr>
        <w:ind w:right="1"/>
        <w:rPr>
          <w:sz w:val="22"/>
          <w:szCs w:val="22"/>
        </w:rPr>
      </w:pPr>
      <w:r w:rsidRPr="00781603">
        <w:rPr>
          <w:b/>
          <w:i/>
          <w:sz w:val="22"/>
          <w:szCs w:val="22"/>
          <w:highlight w:val="lightGray"/>
        </w:rPr>
        <w:t>Technical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1B17A816" w14:textId="77777777" w:rsidR="00781603" w:rsidRPr="00781603" w:rsidRDefault="00781603" w:rsidP="008660AD">
      <w:pPr>
        <w:widowControl/>
        <w:spacing w:before="120" w:after="120"/>
        <w:ind w:right="1"/>
        <w:jc w:val="both"/>
        <w:outlineLvl w:val="3"/>
        <w:rPr>
          <w:sz w:val="22"/>
          <w:szCs w:val="22"/>
          <w:highlight w:val="lightGray"/>
          <w:lang w:val="en-GB"/>
        </w:rPr>
      </w:pPr>
      <w:r w:rsidRPr="00781603">
        <w:rPr>
          <w:sz w:val="22"/>
          <w:szCs w:val="22"/>
          <w:highlight w:val="yellow"/>
          <w:lang w:val="en-GB"/>
        </w:rPr>
        <w:t>[In case of contracts divided into lots whereby additional levels of capacity are added for the case several lots are awarded to the same tenderer: for example</w:t>
      </w:r>
      <w:r w:rsidRPr="00781603">
        <w:rPr>
          <w:sz w:val="22"/>
          <w:szCs w:val="22"/>
          <w:lang w:val="en-GB"/>
        </w:rPr>
        <w:t xml:space="preserve"> </w:t>
      </w:r>
    </w:p>
    <w:p w14:paraId="75982463" w14:textId="77777777" w:rsidR="00781603" w:rsidRPr="00781603" w:rsidRDefault="00781603" w:rsidP="008660AD">
      <w:pPr>
        <w:ind w:right="1"/>
        <w:rPr>
          <w:sz w:val="22"/>
          <w:szCs w:val="22"/>
          <w:highlight w:val="lightGray"/>
        </w:rPr>
      </w:pPr>
      <w:r w:rsidRPr="00781603">
        <w:rPr>
          <w:sz w:val="22"/>
          <w:szCs w:val="22"/>
          <w:highlight w:val="lightGray"/>
        </w:rPr>
        <w:t>&lt;In case a tenderer applies to (</w:t>
      </w:r>
      <w:r w:rsidRPr="00781603">
        <w:rPr>
          <w:sz w:val="22"/>
          <w:szCs w:val="22"/>
          <w:highlight w:val="yellow"/>
        </w:rPr>
        <w:t>for example, both lot n° 1 and lot n° 2, …)</w:t>
      </w:r>
      <w:r w:rsidRPr="00781603">
        <w:rPr>
          <w:sz w:val="22"/>
          <w:szCs w:val="22"/>
          <w:highlight w:val="lightGray"/>
        </w:rPr>
        <w:t>, the tenderer must comply with the following selection criteria:</w:t>
      </w:r>
    </w:p>
    <w:p w14:paraId="68B8E658" w14:textId="77777777" w:rsidR="00781603" w:rsidRPr="00781603" w:rsidRDefault="00781603" w:rsidP="008660AD">
      <w:pPr>
        <w:ind w:right="1"/>
        <w:rPr>
          <w:sz w:val="22"/>
          <w:szCs w:val="22"/>
        </w:rPr>
      </w:pPr>
      <w:r w:rsidRPr="00781603">
        <w:rPr>
          <w:i/>
          <w:sz w:val="22"/>
          <w:szCs w:val="22"/>
          <w:highlight w:val="lightGray"/>
        </w:rPr>
        <w:t>Economic and financial capacity of candidate</w:t>
      </w:r>
      <w:r w:rsidRPr="00781603">
        <w:rPr>
          <w:sz w:val="22"/>
          <w:szCs w:val="22"/>
          <w:highlight w:val="lightGray"/>
        </w:rPr>
        <w:t xml:space="preserve"> </w:t>
      </w:r>
      <w:r w:rsidRPr="00781603">
        <w:rPr>
          <w:sz w:val="22"/>
          <w:szCs w:val="22"/>
          <w:highlight w:val="yellow"/>
        </w:rPr>
        <w:t>(to be detailed as above)</w:t>
      </w:r>
      <w:r w:rsidRPr="00781603">
        <w:rPr>
          <w:sz w:val="22"/>
          <w:szCs w:val="22"/>
        </w:rPr>
        <w:t>:….</w:t>
      </w:r>
    </w:p>
    <w:p w14:paraId="1869ABE4" w14:textId="77777777" w:rsidR="00781603" w:rsidRPr="00781603" w:rsidRDefault="00781603" w:rsidP="008660AD">
      <w:pPr>
        <w:ind w:right="1"/>
        <w:rPr>
          <w:sz w:val="22"/>
          <w:szCs w:val="22"/>
        </w:rPr>
      </w:pPr>
      <w:r w:rsidRPr="00781603">
        <w:rPr>
          <w:b/>
          <w:i/>
          <w:sz w:val="22"/>
          <w:szCs w:val="22"/>
          <w:highlight w:val="lightGray"/>
        </w:rPr>
        <w:t>Professional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28F40F37" w14:textId="77777777" w:rsidR="00781603" w:rsidRPr="00781603" w:rsidRDefault="00781603" w:rsidP="008660AD">
      <w:pPr>
        <w:ind w:right="1"/>
        <w:rPr>
          <w:sz w:val="22"/>
          <w:szCs w:val="22"/>
        </w:rPr>
      </w:pPr>
      <w:r w:rsidRPr="00781603">
        <w:rPr>
          <w:b/>
          <w:i/>
          <w:sz w:val="22"/>
          <w:szCs w:val="22"/>
          <w:highlight w:val="lightGray"/>
        </w:rPr>
        <w:t>Technical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Textennegreta"/>
          <w:sz w:val="22"/>
          <w:szCs w:val="22"/>
          <w:lang w:val="en-GB"/>
        </w:rPr>
        <w:t>17</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Award criteria</w:t>
      </w:r>
    </w:p>
    <w:p w14:paraId="576FDB42" w14:textId="793E90E4" w:rsidR="006F5FD0" w:rsidRPr="00B33EE6" w:rsidRDefault="001C2C56" w:rsidP="0007067C">
      <w:pPr>
        <w:pStyle w:val="Blockquote"/>
        <w:ind w:left="426" w:right="1"/>
        <w:jc w:val="both"/>
        <w:rPr>
          <w:sz w:val="22"/>
          <w:szCs w:val="22"/>
          <w:lang w:val="en-GB"/>
        </w:rPr>
      </w:pPr>
      <w:r>
        <w:rPr>
          <w:sz w:val="22"/>
          <w:szCs w:val="22"/>
          <w:lang w:val="en-GB"/>
        </w:rPr>
        <w:t>T</w:t>
      </w:r>
      <w:r w:rsidR="00831982" w:rsidRPr="003F1149">
        <w:rPr>
          <w:sz w:val="22"/>
          <w:szCs w:val="22"/>
          <w:lang w:val="en-GB"/>
        </w:rPr>
        <w:t xml:space="preserve">he </w:t>
      </w:r>
      <w:r w:rsidR="00831982">
        <w:rPr>
          <w:sz w:val="22"/>
          <w:szCs w:val="22"/>
          <w:lang w:val="en-GB"/>
        </w:rPr>
        <w:t xml:space="preserve">best </w:t>
      </w:r>
      <w:r w:rsidR="00831982" w:rsidRPr="00B619CC">
        <w:rPr>
          <w:lang w:val="en-GB"/>
        </w:rPr>
        <w:t>price-quality ratio</w:t>
      </w:r>
      <w:r w:rsidR="00831982" w:rsidRPr="0044555C">
        <w:rPr>
          <w:lang w:val="en-GB"/>
        </w:rPr>
        <w:t xml:space="preserve"> </w:t>
      </w:r>
      <w:r>
        <w:rPr>
          <w:sz w:val="22"/>
          <w:szCs w:val="22"/>
          <w:lang w:val="en-GB"/>
        </w:rPr>
        <w:t>or price.</w:t>
      </w:r>
    </w:p>
    <w:p w14:paraId="793B56EE" w14:textId="4B2CE519" w:rsidR="006F5FD0" w:rsidRPr="00B33EE6" w:rsidRDefault="00381DC6">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20F3FC90">
                <wp:simplePos x="0" y="0"/>
                <wp:positionH relativeFrom="column">
                  <wp:posOffset>0</wp:posOffset>
                </wp:positionH>
                <wp:positionV relativeFrom="paragraph">
                  <wp:posOffset>152400</wp:posOffset>
                </wp:positionV>
                <wp:extent cx="5943600" cy="635"/>
                <wp:effectExtent l="0" t="0" r="0" b="0"/>
                <wp:wrapNone/>
                <wp:docPr id="8745258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D0D59"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Textennegreta"/>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Textennegreta"/>
          <w:sz w:val="22"/>
          <w:szCs w:val="22"/>
          <w:lang w:val="en-GB"/>
        </w:rPr>
        <w:t>18</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 xml:space="preserve">Deadline for </w:t>
      </w:r>
      <w:r w:rsidR="0013314C">
        <w:rPr>
          <w:rStyle w:val="Textennegreta"/>
          <w:sz w:val="22"/>
          <w:szCs w:val="22"/>
          <w:lang w:val="en-GB"/>
        </w:rPr>
        <w:t xml:space="preserve">submission </w:t>
      </w:r>
      <w:r w:rsidR="006F5FD0" w:rsidRPr="00B33EE6">
        <w:rPr>
          <w:rStyle w:val="Textennegreta"/>
          <w:sz w:val="22"/>
          <w:szCs w:val="22"/>
          <w:lang w:val="en-GB"/>
        </w:rPr>
        <w:t xml:space="preserve">of </w:t>
      </w:r>
      <w:r w:rsidRPr="00B33EE6">
        <w:rPr>
          <w:rStyle w:val="Textennegreta"/>
          <w:sz w:val="22"/>
          <w:szCs w:val="22"/>
          <w:lang w:val="en-GB"/>
        </w:rPr>
        <w:t>tenders</w:t>
      </w:r>
    </w:p>
    <w:p w14:paraId="61DD2F00" w14:textId="5146A5EE" w:rsidR="006F5FD0" w:rsidRPr="00B33EE6" w:rsidRDefault="00994EA3">
      <w:pPr>
        <w:pStyle w:val="Blockquote"/>
        <w:jc w:val="both"/>
        <w:rPr>
          <w:i/>
          <w:sz w:val="22"/>
          <w:szCs w:val="22"/>
          <w:lang w:val="en-GB"/>
        </w:rPr>
      </w:pPr>
      <w:r w:rsidRPr="00B33EE6">
        <w:rPr>
          <w:rStyle w:val="mfasi"/>
          <w:i w:val="0"/>
          <w:sz w:val="22"/>
          <w:szCs w:val="22"/>
          <w:lang w:val="en-GB"/>
        </w:rPr>
        <w:t xml:space="preserve">The deadline for </w:t>
      </w:r>
      <w:r w:rsidR="0013314C">
        <w:rPr>
          <w:rStyle w:val="mfasi"/>
          <w:i w:val="0"/>
          <w:sz w:val="22"/>
          <w:szCs w:val="22"/>
          <w:lang w:val="en-GB"/>
        </w:rPr>
        <w:t xml:space="preserve">submission </w:t>
      </w:r>
      <w:r w:rsidRPr="00B33EE6">
        <w:rPr>
          <w:rStyle w:val="mfasi"/>
          <w:i w:val="0"/>
          <w:sz w:val="22"/>
          <w:szCs w:val="22"/>
          <w:lang w:val="en-GB"/>
        </w:rPr>
        <w:t xml:space="preserve">of tenders is </w:t>
      </w:r>
      <w:r w:rsidR="00C52B1A" w:rsidRPr="008660AD">
        <w:rPr>
          <w:rStyle w:val="mfasi"/>
          <w:i w:val="0"/>
          <w:sz w:val="22"/>
          <w:szCs w:val="22"/>
          <w:highlight w:val="yellow"/>
          <w:lang w:val="en-GB"/>
        </w:rPr>
        <w:t>[date and time]</w:t>
      </w:r>
      <w:r w:rsidRPr="00B33EE6">
        <w:rPr>
          <w:rStyle w:val="mfasi"/>
          <w:i w:val="0"/>
          <w:sz w:val="22"/>
          <w:szCs w:val="22"/>
          <w:lang w:val="en-GB"/>
        </w:rPr>
        <w:t>.</w:t>
      </w:r>
      <w:r w:rsidRPr="00B33EE6" w:rsidDel="00994EA3">
        <w:rPr>
          <w:rStyle w:val="mfasi"/>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Textennegreta"/>
          <w:sz w:val="22"/>
          <w:szCs w:val="22"/>
          <w:lang w:val="en-GB"/>
        </w:rPr>
        <w:t>19</w:t>
      </w:r>
      <w:r w:rsidR="006F5FD0"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Tender </w:t>
      </w:r>
      <w:r w:rsidR="006F5FD0" w:rsidRPr="00B33EE6">
        <w:rPr>
          <w:rStyle w:val="Textennegreta"/>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Textennegreta"/>
          <w:b w:val="0"/>
          <w:sz w:val="22"/>
          <w:szCs w:val="22"/>
          <w:lang w:val="en-GB"/>
        </w:rPr>
        <w:t>Tenders</w:t>
      </w:r>
      <w:r w:rsidR="006F5FD0" w:rsidRPr="00B33EE6">
        <w:rPr>
          <w:rStyle w:val="Textennegreta"/>
          <w:b w:val="0"/>
          <w:sz w:val="22"/>
          <w:szCs w:val="22"/>
          <w:lang w:val="en-GB"/>
        </w:rPr>
        <w:t xml:space="preserve"> must be submitted using the standard </w:t>
      </w:r>
      <w:r w:rsidRPr="00B33EE6">
        <w:rPr>
          <w:rStyle w:val="Textennegreta"/>
          <w:b w:val="0"/>
          <w:sz w:val="22"/>
          <w:szCs w:val="22"/>
          <w:lang w:val="en-GB"/>
        </w:rPr>
        <w:t>tender</w:t>
      </w:r>
      <w:r w:rsidR="006F5FD0" w:rsidRPr="00B33EE6">
        <w:rPr>
          <w:rStyle w:val="Textennegreta"/>
          <w:b w:val="0"/>
          <w:sz w:val="22"/>
          <w:szCs w:val="22"/>
          <w:lang w:val="en-GB"/>
        </w:rPr>
        <w:t xml:space="preserve"> form</w:t>
      </w:r>
      <w:r w:rsidR="00771F85">
        <w:rPr>
          <w:rStyle w:val="Textennegreta"/>
          <w:b w:val="0"/>
          <w:sz w:val="22"/>
          <w:szCs w:val="22"/>
          <w:lang w:val="en-GB"/>
        </w:rPr>
        <w:t>.</w:t>
      </w:r>
      <w:r w:rsidR="006F5FD0" w:rsidRPr="00B33EE6">
        <w:rPr>
          <w:sz w:val="22"/>
          <w:szCs w:val="22"/>
          <w:lang w:val="en-GB"/>
        </w:rPr>
        <w:t xml:space="preserve"> </w:t>
      </w:r>
    </w:p>
    <w:p w14:paraId="177AD528" w14:textId="23F06663" w:rsidR="00B2614F" w:rsidRDefault="004D5EDB" w:rsidP="00B2614F">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w:t>
      </w:r>
      <w:r w:rsidR="00B2614F">
        <w:rPr>
          <w:sz w:val="22"/>
          <w:szCs w:val="22"/>
          <w:lang w:val="en-GB"/>
        </w:rPr>
        <w:t>(form G3)</w:t>
      </w:r>
    </w:p>
    <w:p w14:paraId="438E0786" w14:textId="7A9642A1" w:rsidR="006F5FD0" w:rsidRPr="00B33EE6" w:rsidRDefault="00881C2D">
      <w:pPr>
        <w:pStyle w:val="Blockquote"/>
        <w:jc w:val="both"/>
        <w:rPr>
          <w:sz w:val="22"/>
          <w:szCs w:val="22"/>
          <w:lang w:val="en-GB"/>
        </w:rPr>
      </w:pPr>
      <w:r>
        <w:rPr>
          <w:sz w:val="22"/>
          <w:szCs w:val="22"/>
          <w:lang w:val="en-GB"/>
        </w:rPr>
        <w:t xml:space="preserve"> </w:t>
      </w:r>
      <w:r w:rsidR="006F5FD0" w:rsidRPr="00B33EE6">
        <w:rPr>
          <w:sz w:val="22"/>
          <w:szCs w:val="22"/>
          <w:lang w:val="en-GB"/>
        </w:rPr>
        <w:t>Any additional documentation (brochure, letter, etc</w:t>
      </w:r>
      <w:r w:rsidR="00235A71" w:rsidRPr="00B33EE6">
        <w:rPr>
          <w:sz w:val="22"/>
          <w:szCs w:val="22"/>
          <w:lang w:val="en-GB"/>
        </w:rPr>
        <w:t>.</w:t>
      </w:r>
      <w:r w:rsidR="006F5FD0" w:rsidRPr="00B33EE6">
        <w:rPr>
          <w:sz w:val="22"/>
          <w:szCs w:val="22"/>
          <w:lang w:val="en-GB"/>
        </w:rPr>
        <w:t xml:space="preserve">) sent with a </w:t>
      </w:r>
      <w:r w:rsidR="004D5EDB" w:rsidRPr="00B33EE6">
        <w:rPr>
          <w:sz w:val="22"/>
          <w:szCs w:val="22"/>
          <w:lang w:val="en-GB"/>
        </w:rPr>
        <w:t>tender</w:t>
      </w:r>
      <w:r w:rsidR="006F5FD0"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2</w:t>
      </w:r>
      <w:r w:rsidR="006714ED" w:rsidRPr="00B33EE6">
        <w:rPr>
          <w:rStyle w:val="Textennegreta"/>
          <w:sz w:val="22"/>
          <w:szCs w:val="22"/>
          <w:lang w:val="en-GB"/>
        </w:rPr>
        <w:t>0</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How </w:t>
      </w:r>
      <w:r w:rsidR="006714ED" w:rsidRPr="00B33EE6">
        <w:rPr>
          <w:rStyle w:val="Textennegreta"/>
          <w:sz w:val="22"/>
          <w:szCs w:val="22"/>
          <w:lang w:val="en-GB"/>
        </w:rPr>
        <w:t>tenders</w:t>
      </w:r>
      <w:r w:rsidRPr="00B33EE6">
        <w:rPr>
          <w:rStyle w:val="Textennegreta"/>
          <w:sz w:val="22"/>
          <w:szCs w:val="22"/>
          <w:lang w:val="en-GB"/>
        </w:rPr>
        <w:t xml:space="preserve"> may be submitted</w:t>
      </w:r>
    </w:p>
    <w:p w14:paraId="7919897A" w14:textId="5BF24C83"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w:t>
      </w:r>
      <w:r w:rsidR="00B2614F">
        <w:rPr>
          <w:sz w:val="22"/>
          <w:szCs w:val="22"/>
          <w:lang w:val="en-GB"/>
        </w:rPr>
        <w:t>[</w:t>
      </w:r>
      <w:r w:rsidR="006F5FD0" w:rsidRPr="00B2614F">
        <w:rPr>
          <w:sz w:val="22"/>
          <w:szCs w:val="22"/>
          <w:highlight w:val="lightGray"/>
          <w:lang w:val="en-GB"/>
        </w:rPr>
        <w:t>English</w:t>
      </w:r>
      <w:r w:rsidR="00B2614F">
        <w:rPr>
          <w:sz w:val="22"/>
          <w:szCs w:val="22"/>
          <w:lang w:val="en-GB"/>
        </w:rPr>
        <w:t>][</w:t>
      </w:r>
      <w:r w:rsidR="00B2614F" w:rsidRPr="00B2614F">
        <w:rPr>
          <w:sz w:val="22"/>
          <w:szCs w:val="22"/>
          <w:highlight w:val="lightGray"/>
          <w:lang w:val="en-GB"/>
        </w:rPr>
        <w:t>national language</w:t>
      </w:r>
      <w:r w:rsidR="00B2614F">
        <w:rPr>
          <w:sz w:val="22"/>
          <w:szCs w:val="22"/>
          <w:lang w:val="en-GB"/>
        </w:rPr>
        <w:t>]</w:t>
      </w:r>
      <w:r w:rsidR="006F5FD0" w:rsidRPr="00B33EE6">
        <w:rPr>
          <w:sz w:val="22"/>
          <w:szCs w:val="22"/>
          <w:lang w:val="en-GB"/>
        </w:rPr>
        <w:t xml:space="preserve">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3C2273">
        <w:rPr>
          <w:sz w:val="22"/>
          <w:szCs w:val="22"/>
          <w:lang w:val="en-GB"/>
        </w:rPr>
        <w:t>9</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Textennegreta"/>
          <w:b w:val="0"/>
          <w:sz w:val="22"/>
          <w:szCs w:val="22"/>
          <w:lang w:val="en-GB"/>
        </w:rPr>
      </w:pPr>
      <w:r w:rsidRPr="00B33EE6">
        <w:rPr>
          <w:rStyle w:val="Textennegreta"/>
          <w:b w:val="0"/>
          <w:sz w:val="22"/>
          <w:szCs w:val="22"/>
          <w:lang w:val="en-GB"/>
        </w:rPr>
        <w:t>Tenders</w:t>
      </w:r>
      <w:r w:rsidR="006F5FD0" w:rsidRPr="00B33EE6">
        <w:rPr>
          <w:rStyle w:val="Textennegreta"/>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Textennegreta"/>
          <w:b w:val="0"/>
          <w:sz w:val="22"/>
          <w:szCs w:val="22"/>
          <w:lang w:val="en-GB"/>
        </w:rPr>
      </w:pPr>
      <w:r w:rsidRPr="00B33EE6">
        <w:rPr>
          <w:sz w:val="22"/>
          <w:szCs w:val="22"/>
          <w:lang w:val="en-GB"/>
        </w:rPr>
        <w:t xml:space="preserve">By submitting a tender tenderers accept to receive notification of the outcome of the procedure by </w:t>
      </w:r>
      <w:r w:rsidRPr="00B33EE6">
        <w:rPr>
          <w:sz w:val="22"/>
          <w:szCs w:val="22"/>
          <w:lang w:val="en-GB"/>
        </w:rPr>
        <w:lastRenderedPageBreak/>
        <w:t>electronic means.</w:t>
      </w:r>
    </w:p>
    <w:p w14:paraId="78DFA6DC" w14:textId="77777777" w:rsidR="003262FC" w:rsidRPr="00B33EE6" w:rsidRDefault="003262FC" w:rsidP="00584BF4">
      <w:pPr>
        <w:ind w:left="709" w:hanging="349"/>
        <w:outlineLvl w:val="0"/>
        <w:rPr>
          <w:b/>
          <w:sz w:val="22"/>
          <w:szCs w:val="22"/>
          <w:lang w:val="en-GB"/>
        </w:rPr>
      </w:pPr>
      <w:r w:rsidRPr="00B33EE6">
        <w:rPr>
          <w:rStyle w:val="Textennegreta"/>
          <w:sz w:val="22"/>
          <w:szCs w:val="22"/>
          <w:lang w:val="en-GB"/>
        </w:rPr>
        <w:t>2</w:t>
      </w:r>
      <w:r w:rsidR="006714ED" w:rsidRPr="00B33EE6">
        <w:rPr>
          <w:rStyle w:val="Textennegreta"/>
          <w:sz w:val="22"/>
          <w:szCs w:val="22"/>
          <w:lang w:val="en-GB"/>
        </w:rPr>
        <w:t>1</w:t>
      </w:r>
      <w:r w:rsidRPr="00B33EE6">
        <w:rPr>
          <w:rStyle w:val="Textennegreta"/>
          <w:sz w:val="22"/>
          <w:szCs w:val="22"/>
          <w:lang w:val="en-GB"/>
        </w:rPr>
        <w:t>.</w:t>
      </w:r>
      <w:r w:rsidR="00584BF4" w:rsidRPr="00B33EE6">
        <w:rPr>
          <w:rStyle w:val="Textennegreta"/>
          <w:sz w:val="22"/>
          <w:szCs w:val="22"/>
          <w:lang w:val="en-GB"/>
        </w:rPr>
        <w:tab/>
      </w:r>
      <w:r w:rsidRPr="00B33EE6">
        <w:rPr>
          <w:rStyle w:val="Textennegreta"/>
          <w:sz w:val="22"/>
          <w:szCs w:val="22"/>
          <w:lang w:val="en-GB"/>
        </w:rPr>
        <w:t xml:space="preserve">Alteration or withdrawal of </w:t>
      </w:r>
      <w:r w:rsidR="006714ED" w:rsidRPr="00B33EE6">
        <w:rPr>
          <w:rStyle w:val="Textennegreta"/>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Textennegreta"/>
          <w:sz w:val="22"/>
          <w:szCs w:val="22"/>
          <w:lang w:val="en-GB"/>
        </w:rPr>
        <w:t>2</w:t>
      </w:r>
      <w:r w:rsidR="006714ED" w:rsidRPr="00B33EE6">
        <w:rPr>
          <w:rStyle w:val="Textennegreta"/>
          <w:sz w:val="22"/>
          <w:szCs w:val="22"/>
          <w:lang w:val="en-GB"/>
        </w:rPr>
        <w:t>2</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Operational language</w:t>
      </w:r>
    </w:p>
    <w:p w14:paraId="231E3CC8" w14:textId="68E682DC" w:rsidR="006F5FD0" w:rsidRPr="00B33EE6" w:rsidRDefault="006F5FD0">
      <w:pPr>
        <w:pStyle w:val="Blockquote"/>
        <w:jc w:val="both"/>
        <w:rPr>
          <w:i/>
          <w:sz w:val="22"/>
          <w:szCs w:val="22"/>
          <w:lang w:val="en-GB"/>
        </w:rPr>
      </w:pPr>
      <w:r w:rsidRPr="00B33EE6">
        <w:rPr>
          <w:rStyle w:val="mfasi"/>
          <w:i w:val="0"/>
          <w:sz w:val="22"/>
          <w:szCs w:val="22"/>
          <w:lang w:val="en-GB"/>
        </w:rPr>
        <w:t xml:space="preserve">All written communications for this tender procedure and contract must be in </w:t>
      </w:r>
      <w:r w:rsidR="00CC0807">
        <w:rPr>
          <w:rStyle w:val="mfasi"/>
          <w:i w:val="0"/>
          <w:sz w:val="22"/>
          <w:szCs w:val="22"/>
          <w:lang w:val="en-GB"/>
        </w:rPr>
        <w:t>[</w:t>
      </w:r>
      <w:r w:rsidRPr="00CC0807">
        <w:rPr>
          <w:rStyle w:val="mfasi"/>
          <w:i w:val="0"/>
          <w:sz w:val="22"/>
          <w:szCs w:val="22"/>
          <w:highlight w:val="lightGray"/>
          <w:lang w:val="en-GB"/>
        </w:rPr>
        <w:t>English</w:t>
      </w:r>
      <w:proofErr w:type="gramStart"/>
      <w:r w:rsidR="00CC0807">
        <w:rPr>
          <w:rStyle w:val="mfasi"/>
          <w:i w:val="0"/>
          <w:sz w:val="22"/>
          <w:szCs w:val="22"/>
          <w:lang w:val="en-GB"/>
        </w:rPr>
        <w:t>][</w:t>
      </w:r>
      <w:proofErr w:type="gramEnd"/>
      <w:r w:rsidR="00CC0807" w:rsidRPr="00CC0807">
        <w:rPr>
          <w:rStyle w:val="mfasi"/>
          <w:i w:val="0"/>
          <w:sz w:val="22"/>
          <w:szCs w:val="22"/>
          <w:highlight w:val="lightGray"/>
          <w:lang w:val="en-GB"/>
        </w:rPr>
        <w:t>national language</w:t>
      </w:r>
      <w:r w:rsidR="00CC0807">
        <w:rPr>
          <w:rStyle w:val="mfasi"/>
          <w:i w:val="0"/>
          <w:sz w:val="22"/>
          <w:szCs w:val="22"/>
          <w:lang w:val="en-GB"/>
        </w:rPr>
        <w:t>]</w:t>
      </w:r>
      <w:r w:rsidRPr="00B33EE6">
        <w:rPr>
          <w:rStyle w:val="mfasi"/>
          <w:i w:val="0"/>
          <w:sz w:val="22"/>
          <w:szCs w:val="22"/>
          <w:lang w:val="en-GB"/>
        </w:rPr>
        <w:t xml:space="preserve">.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77777777"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Pr="008660AD">
        <w:rPr>
          <w:sz w:val="22"/>
          <w:szCs w:val="22"/>
          <w:highlight w:val="yellow"/>
          <w:lang w:val="en-GB"/>
        </w:rPr>
        <w:t>[</w:t>
      </w:r>
      <w:r w:rsidRPr="008660AD">
        <w:rPr>
          <w:sz w:val="22"/>
          <w:szCs w:val="22"/>
          <w:highlight w:val="lightGray"/>
          <w:lang w:val="en-GB"/>
        </w:rPr>
        <w:t>EUR</w:t>
      </w:r>
      <w:r w:rsidRPr="008660AD">
        <w:rPr>
          <w:sz w:val="22"/>
          <w:szCs w:val="22"/>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sidRPr="008660AD">
        <w:rPr>
          <w:sz w:val="22"/>
          <w:szCs w:val="22"/>
          <w:lang w:val="en-GB"/>
        </w:rPr>
        <w:t xml:space="preserve">. If applicable, where a candidate refers to amounts originally expressed in a different currency, the conversion to </w:t>
      </w:r>
      <w:r w:rsidRPr="008660AD">
        <w:rPr>
          <w:sz w:val="22"/>
          <w:szCs w:val="22"/>
          <w:highlight w:val="yellow"/>
          <w:lang w:val="en-GB"/>
        </w:rPr>
        <w:t>[</w:t>
      </w:r>
      <w:r w:rsidRPr="008660AD">
        <w:rPr>
          <w:sz w:val="22"/>
          <w:szCs w:val="22"/>
          <w:highlight w:val="lightGray"/>
          <w:lang w:val="en-GB"/>
        </w:rPr>
        <w:t>EUR</w:t>
      </w:r>
      <w:r w:rsidRPr="008660AD">
        <w:rPr>
          <w:sz w:val="22"/>
          <w:szCs w:val="22"/>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sidRPr="008660AD">
        <w:rPr>
          <w:sz w:val="22"/>
          <w:szCs w:val="22"/>
          <w:lang w:val="en-GB"/>
        </w:rPr>
        <w:t xml:space="preserve"> shall be made in accordance with the InforEuro exchange rate of </w:t>
      </w:r>
      <w:r w:rsidRPr="008660AD">
        <w:rPr>
          <w:sz w:val="22"/>
          <w:szCs w:val="22"/>
          <w:highlight w:val="yellow"/>
          <w:lang w:val="en-GB"/>
        </w:rPr>
        <w:t>[&lt;</w:t>
      </w:r>
      <w:r w:rsidRPr="008660AD">
        <w:rPr>
          <w:b/>
          <w:sz w:val="22"/>
          <w:szCs w:val="22"/>
          <w:highlight w:val="yellow"/>
          <w:lang w:val="en-GB"/>
        </w:rPr>
        <w:t xml:space="preserve">MONTH and YEAR&gt; </w:t>
      </w:r>
      <w:r w:rsidRPr="008660AD">
        <w:rPr>
          <w:sz w:val="22"/>
          <w:szCs w:val="22"/>
          <w:highlight w:val="yellow"/>
          <w:lang w:val="en-GB"/>
        </w:rPr>
        <w:t>of the applicable InforEuro exchange rate, which can either correspond to the month and year of the publication of the present contract notice or the month and year corresponding to the deadline for submitting applications</w:t>
      </w:r>
      <w:r w:rsidRPr="008660AD">
        <w:rPr>
          <w:sz w:val="22"/>
          <w:szCs w:val="22"/>
          <w:lang w:val="en-GB"/>
        </w:rPr>
        <w:t xml:space="preserve">], which can be found at the following address: </w:t>
      </w:r>
      <w:hyperlink r:id="rId12" w:history="1">
        <w:r w:rsidRPr="008660AD">
          <w:rPr>
            <w:rStyle w:val="Enlla"/>
            <w:sz w:val="22"/>
            <w:szCs w:val="22"/>
            <w:lang w:val="en-GB"/>
          </w:rPr>
          <w:t>http://ec.europa.eu/budget/graphs/inforeuro.html</w:t>
        </w:r>
      </w:hyperlink>
      <w:r w:rsidRPr="008660AD">
        <w:rPr>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3B7CA6">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CC5D0" w14:textId="77777777" w:rsidR="003B7CA6" w:rsidRDefault="003B7CA6">
      <w:r>
        <w:separator/>
      </w:r>
    </w:p>
  </w:endnote>
  <w:endnote w:type="continuationSeparator" w:id="0">
    <w:p w14:paraId="0692CA79" w14:textId="77777777" w:rsidR="003B7CA6" w:rsidRDefault="003B7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3E1015E5" w:rsidR="00EF0A8C" w:rsidRPr="00B33EE6" w:rsidRDefault="003670BA" w:rsidP="00F9055E">
    <w:pPr>
      <w:pStyle w:val="Peu"/>
      <w:tabs>
        <w:tab w:val="clear" w:pos="4320"/>
        <w:tab w:val="clear" w:pos="8640"/>
        <w:tab w:val="right" w:pos="9214"/>
      </w:tabs>
      <w:spacing w:before="120" w:after="0"/>
      <w:rPr>
        <w:b/>
        <w:sz w:val="20"/>
        <w:lang w:val="en-GB"/>
      </w:rPr>
    </w:pPr>
    <w:r w:rsidRPr="003670BA">
      <w:rPr>
        <w:b/>
        <w:sz w:val="20"/>
      </w:rPr>
      <w:t>202</w:t>
    </w:r>
    <w:r w:rsidR="003F7772">
      <w:rPr>
        <w:b/>
        <w:sz w:val="20"/>
      </w:rPr>
      <w:t>4</w:t>
    </w:r>
    <w:r w:rsidR="00EF0A8C" w:rsidRPr="00B33EE6">
      <w:rPr>
        <w:sz w:val="18"/>
        <w:szCs w:val="18"/>
        <w:lang w:val="en-GB"/>
      </w:rPr>
      <w:tab/>
      <w:t xml:space="preserve">Page </w:t>
    </w:r>
    <w:r w:rsidR="00EF0A8C" w:rsidRPr="00B33EE6">
      <w:rPr>
        <w:rStyle w:val="Nmerodepgina"/>
        <w:sz w:val="18"/>
        <w:szCs w:val="18"/>
        <w:lang w:val="en-GB"/>
      </w:rPr>
      <w:fldChar w:fldCharType="begin"/>
    </w:r>
    <w:r w:rsidR="00EF0A8C" w:rsidRPr="00B33EE6">
      <w:rPr>
        <w:rStyle w:val="Nmerodepgina"/>
        <w:sz w:val="18"/>
        <w:szCs w:val="18"/>
        <w:lang w:val="en-GB"/>
      </w:rPr>
      <w:instrText xml:space="preserve"> PAGE </w:instrText>
    </w:r>
    <w:r w:rsidR="00EF0A8C" w:rsidRPr="00B33EE6">
      <w:rPr>
        <w:rStyle w:val="Nmerodepgina"/>
        <w:sz w:val="18"/>
        <w:szCs w:val="18"/>
        <w:lang w:val="en-GB"/>
      </w:rPr>
      <w:fldChar w:fldCharType="separate"/>
    </w:r>
    <w:r w:rsidR="00711A01">
      <w:rPr>
        <w:rStyle w:val="Nmerodepgina"/>
        <w:noProof/>
        <w:sz w:val="18"/>
        <w:szCs w:val="18"/>
        <w:lang w:val="en-GB"/>
      </w:rPr>
      <w:t>12</w:t>
    </w:r>
    <w:r w:rsidR="00EF0A8C" w:rsidRPr="00B33EE6">
      <w:rPr>
        <w:rStyle w:val="Nmerodepgina"/>
        <w:sz w:val="18"/>
        <w:szCs w:val="18"/>
        <w:lang w:val="en-GB"/>
      </w:rPr>
      <w:fldChar w:fldCharType="end"/>
    </w:r>
    <w:r w:rsidR="00B33EE6" w:rsidRPr="00B33EE6">
      <w:rPr>
        <w:rStyle w:val="Nmerodepgina"/>
        <w:sz w:val="18"/>
        <w:szCs w:val="18"/>
        <w:lang w:val="en-GB"/>
      </w:rPr>
      <w:t xml:space="preserve"> of </w:t>
    </w:r>
    <w:r w:rsidR="00B33EE6" w:rsidRPr="00B33EE6">
      <w:rPr>
        <w:rStyle w:val="Nmerodepgina"/>
        <w:sz w:val="18"/>
        <w:szCs w:val="18"/>
        <w:lang w:val="en-GB"/>
      </w:rPr>
      <w:fldChar w:fldCharType="begin"/>
    </w:r>
    <w:r w:rsidR="00B33EE6" w:rsidRPr="00B33EE6">
      <w:rPr>
        <w:rStyle w:val="Nmerodepgina"/>
        <w:sz w:val="18"/>
        <w:szCs w:val="18"/>
        <w:lang w:val="en-GB"/>
      </w:rPr>
      <w:instrText xml:space="preserve"> NUMPAGES   \* MERGEFORMAT </w:instrText>
    </w:r>
    <w:r w:rsidR="00B33EE6" w:rsidRPr="00B33EE6">
      <w:rPr>
        <w:rStyle w:val="Nmerodepgina"/>
        <w:sz w:val="18"/>
        <w:szCs w:val="18"/>
        <w:lang w:val="en-GB"/>
      </w:rPr>
      <w:fldChar w:fldCharType="separate"/>
    </w:r>
    <w:r w:rsidR="00711A01">
      <w:rPr>
        <w:rStyle w:val="Nmerodepgina"/>
        <w:noProof/>
        <w:sz w:val="18"/>
        <w:szCs w:val="18"/>
        <w:lang w:val="en-GB"/>
      </w:rPr>
      <w:t>12</w:t>
    </w:r>
    <w:r w:rsidR="00B33EE6" w:rsidRPr="00B33EE6">
      <w:rPr>
        <w:rStyle w:val="Nmerodepgina"/>
        <w:sz w:val="18"/>
        <w:szCs w:val="18"/>
        <w:lang w:val="en-GB"/>
      </w:rPr>
      <w:fldChar w:fldCharType="end"/>
    </w:r>
  </w:p>
  <w:p w14:paraId="77551F46" w14:textId="70420469" w:rsidR="00EF0A8C" w:rsidRPr="00B33EE6" w:rsidRDefault="00EF0A8C" w:rsidP="007727F3">
    <w:pPr>
      <w:pStyle w:val="Peu"/>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3F7772">
      <w:rPr>
        <w:noProof/>
        <w:sz w:val="18"/>
        <w:szCs w:val="18"/>
        <w:lang w:val="en-GB"/>
      </w:rPr>
      <w:t>SP1_contract notice simplified</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EFC31" w14:textId="77777777" w:rsidR="003B7CA6" w:rsidRDefault="003B7CA6">
      <w:r>
        <w:separator/>
      </w:r>
    </w:p>
  </w:footnote>
  <w:footnote w:type="continuationSeparator" w:id="0">
    <w:p w14:paraId="10F71476" w14:textId="77777777" w:rsidR="003B7CA6" w:rsidRDefault="003B7C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1200305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45090318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69753941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6460028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58237743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4162219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702902381">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8057439">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332490771">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22548129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0101509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77197232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880093717">
    <w:abstractNumId w:val="17"/>
  </w:num>
  <w:num w:numId="14" w16cid:durableId="475805287">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845515664">
    <w:abstractNumId w:val="13"/>
  </w:num>
  <w:num w:numId="16" w16cid:durableId="2006475497">
    <w:abstractNumId w:val="15"/>
  </w:num>
  <w:num w:numId="17" w16cid:durableId="1499029978">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7919724">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11929569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421761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90187168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46978888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29475248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983850609">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500535129">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00536493">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129476419">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892541517">
    <w:abstractNumId w:val="27"/>
  </w:num>
  <w:num w:numId="29" w16cid:durableId="911812785">
    <w:abstractNumId w:val="27"/>
  </w:num>
  <w:num w:numId="30" w16cid:durableId="262106108">
    <w:abstractNumId w:val="27"/>
  </w:num>
  <w:num w:numId="31" w16cid:durableId="1790971335">
    <w:abstractNumId w:val="27"/>
  </w:num>
  <w:num w:numId="32" w16cid:durableId="897936284">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14125905">
    <w:abstractNumId w:val="36"/>
  </w:num>
  <w:num w:numId="34" w16cid:durableId="1812013401">
    <w:abstractNumId w:val="41"/>
  </w:num>
  <w:num w:numId="35" w16cid:durableId="1928152023">
    <w:abstractNumId w:val="35"/>
  </w:num>
  <w:num w:numId="36" w16cid:durableId="243226965">
    <w:abstractNumId w:val="33"/>
  </w:num>
  <w:num w:numId="37" w16cid:durableId="244849213">
    <w:abstractNumId w:val="37"/>
  </w:num>
  <w:num w:numId="38" w16cid:durableId="352535497">
    <w:abstractNumId w:val="39"/>
  </w:num>
  <w:num w:numId="39" w16cid:durableId="1665276902">
    <w:abstractNumId w:val="43"/>
  </w:num>
  <w:num w:numId="40" w16cid:durableId="2113471827">
    <w:abstractNumId w:val="44"/>
  </w:num>
  <w:num w:numId="41" w16cid:durableId="2008633588">
    <w:abstractNumId w:val="40"/>
  </w:num>
  <w:num w:numId="42" w16cid:durableId="877666677">
    <w:abstractNumId w:val="42"/>
  </w:num>
  <w:num w:numId="43" w16cid:durableId="659579742">
    <w:abstractNumId w:val="38"/>
  </w:num>
  <w:num w:numId="44" w16cid:durableId="1612515065">
    <w:abstractNumId w:val="34"/>
  </w:num>
  <w:num w:numId="45" w16cid:durableId="192271282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2C56"/>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13C5"/>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1DC6"/>
    <w:rsid w:val="003861D9"/>
    <w:rsid w:val="0038633F"/>
    <w:rsid w:val="00386E96"/>
    <w:rsid w:val="0038796E"/>
    <w:rsid w:val="0039147E"/>
    <w:rsid w:val="0039347D"/>
    <w:rsid w:val="003947E7"/>
    <w:rsid w:val="00397073"/>
    <w:rsid w:val="003A4357"/>
    <w:rsid w:val="003B1B35"/>
    <w:rsid w:val="003B7CA6"/>
    <w:rsid w:val="003C1515"/>
    <w:rsid w:val="003C2273"/>
    <w:rsid w:val="003D16FB"/>
    <w:rsid w:val="003D6CAD"/>
    <w:rsid w:val="003E782D"/>
    <w:rsid w:val="003F7772"/>
    <w:rsid w:val="004009D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877D2"/>
    <w:rsid w:val="00590ADB"/>
    <w:rsid w:val="005A21DC"/>
    <w:rsid w:val="005B35A2"/>
    <w:rsid w:val="005B4F80"/>
    <w:rsid w:val="005B5E3C"/>
    <w:rsid w:val="005C71EF"/>
    <w:rsid w:val="005D41DD"/>
    <w:rsid w:val="005F776D"/>
    <w:rsid w:val="0060359F"/>
    <w:rsid w:val="0061336A"/>
    <w:rsid w:val="006309DE"/>
    <w:rsid w:val="00632BDC"/>
    <w:rsid w:val="0064390B"/>
    <w:rsid w:val="00647DF3"/>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614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A3B1B"/>
    <w:rsid w:val="00CB23E3"/>
    <w:rsid w:val="00CB2A5B"/>
    <w:rsid w:val="00CB759D"/>
    <w:rsid w:val="00CB7AAE"/>
    <w:rsid w:val="00CC0807"/>
    <w:rsid w:val="00CC0A41"/>
    <w:rsid w:val="00CC3BA0"/>
    <w:rsid w:val="00CC48C9"/>
    <w:rsid w:val="00CD765A"/>
    <w:rsid w:val="00CE49A1"/>
    <w:rsid w:val="00CF759C"/>
    <w:rsid w:val="00D00216"/>
    <w:rsid w:val="00D011CD"/>
    <w:rsid w:val="00D14A9D"/>
    <w:rsid w:val="00D17A30"/>
    <w:rsid w:val="00D225CC"/>
    <w:rsid w:val="00D22682"/>
    <w:rsid w:val="00D240C3"/>
    <w:rsid w:val="00D2551C"/>
    <w:rsid w:val="00D2786B"/>
    <w:rsid w:val="00D32849"/>
    <w:rsid w:val="00D33DD9"/>
    <w:rsid w:val="00D434A7"/>
    <w:rsid w:val="00D46724"/>
    <w:rsid w:val="00D517A4"/>
    <w:rsid w:val="00D51C7E"/>
    <w:rsid w:val="00D549F4"/>
    <w:rsid w:val="00D64101"/>
    <w:rsid w:val="00D8773C"/>
    <w:rsid w:val="00D87D0A"/>
    <w:rsid w:val="00D902F5"/>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Ttol2">
    <w:name w:val="heading 2"/>
    <w:basedOn w:val="Normal"/>
    <w:next w:val="Normal"/>
    <w:qFormat/>
    <w:rsid w:val="007D6292"/>
    <w:pPr>
      <w:keepNext/>
      <w:widowControl/>
      <w:spacing w:before="120" w:after="120"/>
      <w:outlineLvl w:val="1"/>
    </w:pPr>
    <w:rPr>
      <w:rFonts w:ascii="Arial" w:hAnsi="Arial"/>
      <w:sz w:val="20"/>
      <w:lang w:val="fr-BE"/>
    </w:rPr>
  </w:style>
  <w:style w:type="paragraph" w:styleId="Ttol4">
    <w:name w:val="heading 4"/>
    <w:basedOn w:val="Normal"/>
    <w:next w:val="Normal"/>
    <w:link w:val="Ttol4C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mfasi">
    <w:name w:val="Emphasis"/>
    <w:uiPriority w:val="20"/>
    <w:qFormat/>
    <w:rPr>
      <w:i/>
    </w:rPr>
  </w:style>
  <w:style w:type="character" w:styleId="Enlla">
    <w:name w:val="Hyperlink"/>
    <w:rPr>
      <w:color w:val="0000FF"/>
      <w:u w:val="single"/>
    </w:rPr>
  </w:style>
  <w:style w:type="character" w:styleId="Enllavisita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inaldelformulari">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Principidelformulari">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Textennegreta">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Mapadeldocument">
    <w:name w:val="Document Map"/>
    <w:basedOn w:val="Normal"/>
    <w:semiHidden/>
    <w:pPr>
      <w:shd w:val="clear" w:color="auto" w:fill="000080"/>
    </w:pPr>
    <w:rPr>
      <w:rFonts w:ascii="Tahoma" w:hAnsi="Tahoma"/>
    </w:rPr>
  </w:style>
  <w:style w:type="paragraph" w:styleId="Capalera">
    <w:name w:val="header"/>
    <w:basedOn w:val="Normal"/>
    <w:pPr>
      <w:tabs>
        <w:tab w:val="center" w:pos="4320"/>
        <w:tab w:val="right" w:pos="8640"/>
      </w:tabs>
    </w:pPr>
  </w:style>
  <w:style w:type="paragraph" w:styleId="Peu">
    <w:name w:val="footer"/>
    <w:basedOn w:val="Normal"/>
    <w:link w:val="PeuCar"/>
    <w:pPr>
      <w:tabs>
        <w:tab w:val="center" w:pos="4320"/>
        <w:tab w:val="right" w:pos="8640"/>
      </w:tabs>
    </w:pPr>
  </w:style>
  <w:style w:type="character" w:styleId="Nmerodepgina">
    <w:name w:val="page number"/>
    <w:basedOn w:val="Lletraperdefectedelpargraf"/>
    <w:rsid w:val="007F095B"/>
  </w:style>
  <w:style w:type="paragraph" w:styleId="Textindependen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Textdenotaapeudepgina">
    <w:name w:val="footnote text"/>
    <w:basedOn w:val="Normal"/>
    <w:link w:val="TextdenotaapeudepginaCar"/>
    <w:uiPriority w:val="99"/>
    <w:rsid w:val="001951FE"/>
    <w:rPr>
      <w:sz w:val="20"/>
    </w:rPr>
  </w:style>
  <w:style w:type="character" w:styleId="Refernciadenotaapeudepgina">
    <w:name w:val="footnote reference"/>
    <w:uiPriority w:val="99"/>
    <w:qFormat/>
    <w:rsid w:val="001951FE"/>
    <w:rPr>
      <w:vertAlign w:val="superscript"/>
    </w:rPr>
  </w:style>
  <w:style w:type="character" w:customStyle="1" w:styleId="PeuCar">
    <w:name w:val="Peu Car"/>
    <w:link w:val="Peu"/>
    <w:rsid w:val="007727F3"/>
    <w:rPr>
      <w:snapToGrid w:val="0"/>
      <w:sz w:val="24"/>
      <w:lang w:val="en-US" w:eastAsia="en-US"/>
    </w:rPr>
  </w:style>
  <w:style w:type="paragraph" w:styleId="Textdeglobus">
    <w:name w:val="Balloon Text"/>
    <w:basedOn w:val="Normal"/>
    <w:link w:val="TextdeglobusCar"/>
    <w:rsid w:val="00D240C3"/>
    <w:pPr>
      <w:spacing w:before="0" w:after="0"/>
    </w:pPr>
    <w:rPr>
      <w:rFonts w:ascii="Tahoma" w:hAnsi="Tahoma" w:cs="Tahoma"/>
      <w:sz w:val="16"/>
      <w:szCs w:val="16"/>
    </w:rPr>
  </w:style>
  <w:style w:type="character" w:customStyle="1" w:styleId="TextdeglobusCar">
    <w:name w:val="Text de globus Car"/>
    <w:link w:val="Textdeglobus"/>
    <w:rsid w:val="00D240C3"/>
    <w:rPr>
      <w:rFonts w:ascii="Tahoma" w:hAnsi="Tahoma" w:cs="Tahoma"/>
      <w:snapToGrid w:val="0"/>
      <w:sz w:val="16"/>
      <w:szCs w:val="16"/>
      <w:lang w:val="en-US" w:eastAsia="en-US"/>
    </w:rPr>
  </w:style>
  <w:style w:type="character" w:styleId="Refernciadecomentari">
    <w:name w:val="annotation reference"/>
    <w:rsid w:val="009B69BE"/>
    <w:rPr>
      <w:sz w:val="16"/>
      <w:szCs w:val="16"/>
    </w:rPr>
  </w:style>
  <w:style w:type="paragraph" w:styleId="Textdecomentari">
    <w:name w:val="annotation text"/>
    <w:basedOn w:val="Normal"/>
    <w:link w:val="TextdecomentariCar"/>
    <w:rsid w:val="009B69BE"/>
    <w:rPr>
      <w:sz w:val="20"/>
    </w:rPr>
  </w:style>
  <w:style w:type="character" w:customStyle="1" w:styleId="TextdecomentariCar">
    <w:name w:val="Text de comentari Car"/>
    <w:link w:val="Textdecomentari"/>
    <w:rsid w:val="009B69BE"/>
    <w:rPr>
      <w:snapToGrid w:val="0"/>
      <w:lang w:val="en-US" w:eastAsia="en-US"/>
    </w:rPr>
  </w:style>
  <w:style w:type="paragraph" w:styleId="Temadelcomentari">
    <w:name w:val="annotation subject"/>
    <w:basedOn w:val="Textdecomentari"/>
    <w:next w:val="Textdecomentari"/>
    <w:link w:val="TemadelcomentariCar"/>
    <w:rsid w:val="009B69BE"/>
    <w:rPr>
      <w:b/>
      <w:bCs/>
    </w:rPr>
  </w:style>
  <w:style w:type="character" w:customStyle="1" w:styleId="TemadelcomentariCar">
    <w:name w:val="Tema del comentari Car"/>
    <w:link w:val="Temadelcomentari"/>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tol">
    <w:name w:val="Subtitle"/>
    <w:basedOn w:val="Normal"/>
    <w:link w:val="SubttolCar"/>
    <w:qFormat/>
    <w:rsid w:val="00A36F1C"/>
    <w:pPr>
      <w:widowControl/>
      <w:spacing w:before="0" w:after="0"/>
      <w:jc w:val="center"/>
    </w:pPr>
    <w:rPr>
      <w:b/>
      <w:snapToGrid/>
      <w:sz w:val="28"/>
      <w:lang w:val="fr-BE" w:eastAsia="en-GB"/>
    </w:rPr>
  </w:style>
  <w:style w:type="character" w:customStyle="1" w:styleId="SubttolCar">
    <w:name w:val="Subtítol Car"/>
    <w:link w:val="Subttol"/>
    <w:rsid w:val="00A36F1C"/>
    <w:rPr>
      <w:b/>
      <w:sz w:val="28"/>
      <w:lang w:val="fr-BE"/>
    </w:rPr>
  </w:style>
  <w:style w:type="character" w:customStyle="1" w:styleId="TextdenotaapeudepginaCar">
    <w:name w:val="Text de nota a peu de pàgina Car"/>
    <w:link w:val="Textdenotaapeudepgina"/>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Pargrafdellista">
    <w:name w:val="List Paragraph"/>
    <w:basedOn w:val="Normal"/>
    <w:uiPriority w:val="34"/>
    <w:qFormat/>
    <w:rsid w:val="00B9793F"/>
    <w:pPr>
      <w:ind w:left="720"/>
    </w:pPr>
  </w:style>
  <w:style w:type="paragraph" w:styleId="Revisi">
    <w:name w:val="Revision"/>
    <w:hidden/>
    <w:uiPriority w:val="99"/>
    <w:semiHidden/>
    <w:rsid w:val="00D97139"/>
    <w:rPr>
      <w:snapToGrid w:val="0"/>
      <w:sz w:val="24"/>
      <w:lang w:val="en-US" w:eastAsia="en-US"/>
    </w:rPr>
  </w:style>
  <w:style w:type="character" w:customStyle="1" w:styleId="Ttol4Car">
    <w:name w:val="Títol 4 Car"/>
    <w:basedOn w:val="Lletraperdefectedelpargraf"/>
    <w:link w:val="Ttol4"/>
    <w:semiHidden/>
    <w:rsid w:val="009B5369"/>
    <w:rPr>
      <w:rFonts w:asciiTheme="minorHAnsi" w:eastAsiaTheme="minorEastAsia" w:hAnsiTheme="minorHAnsi" w:cstheme="minorBidi"/>
      <w:b/>
      <w:bCs/>
      <w:snapToGrid w:val="0"/>
      <w:sz w:val="28"/>
      <w:szCs w:val="28"/>
      <w:lang w:val="en-US" w:eastAsia="en-US"/>
    </w:rPr>
  </w:style>
  <w:style w:type="character" w:styleId="Mencisenseresoldre">
    <w:name w:val="Unresolved Mention"/>
    <w:basedOn w:val="Lletraperdefectedelpargraf"/>
    <w:uiPriority w:val="99"/>
    <w:semiHidden/>
    <w:unhideWhenUsed/>
    <w:rsid w:val="00D902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3.xml><?xml version="1.0" encoding="utf-8"?>
<ds:datastoreItem xmlns:ds="http://schemas.openxmlformats.org/officeDocument/2006/customXml" ds:itemID="{94759000-A088-4849-929E-318B87A17C21}">
  <ds:schemaRefs>
    <ds:schemaRef ds:uri="http://schemas.microsoft.com/sharepoint/v3/contenttype/forms"/>
  </ds:schemaRefs>
</ds:datastoreItem>
</file>

<file path=customXml/itemProps4.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2623</Words>
  <Characters>14350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16940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Albert Sorrosal</cp:lastModifiedBy>
  <cp:revision>13</cp:revision>
  <cp:lastPrinted>2016-05-31T08:36:00Z</cp:lastPrinted>
  <dcterms:created xsi:type="dcterms:W3CDTF">2024-03-21T17:18:00Z</dcterms:created>
  <dcterms:modified xsi:type="dcterms:W3CDTF">2024-03-21T17:36:00Z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